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D9" w:rsidRPr="00616CD9" w:rsidRDefault="00616CD9" w:rsidP="00616CD9">
      <w:pPr>
        <w:spacing w:after="300" w:line="390" w:lineRule="atLeast"/>
        <w:textAlignment w:val="baseline"/>
        <w:outlineLvl w:val="0"/>
        <w:rPr>
          <w:rFonts w:ascii="Arial" w:eastAsia="Times New Roman" w:hAnsi="Arial" w:cs="Arial"/>
          <w:b/>
          <w:bCs/>
          <w:color w:val="005EA5"/>
          <w:kern w:val="36"/>
          <w:sz w:val="38"/>
          <w:szCs w:val="38"/>
        </w:rPr>
      </w:pPr>
      <w:r w:rsidRPr="00616CD9">
        <w:rPr>
          <w:rFonts w:ascii="Arial" w:eastAsia="Times New Roman" w:hAnsi="Arial" w:cs="Arial"/>
          <w:b/>
          <w:bCs/>
          <w:color w:val="005EA5"/>
          <w:kern w:val="36"/>
          <w:sz w:val="38"/>
          <w:szCs w:val="38"/>
        </w:rPr>
        <w:t>Приказ Минспорта России от 24.10.2012 N 325 (ред. от 02.12.2013) "О методических рекомендациях по организации спортивной подготовки в Российской Федерации"</w:t>
      </w:r>
    </w:p>
    <w:p w:rsidR="00616CD9" w:rsidRPr="00616CD9" w:rsidRDefault="00616CD9" w:rsidP="00616CD9">
      <w:pPr>
        <w:spacing w:after="0" w:line="330" w:lineRule="atLeast"/>
        <w:textAlignment w:val="baseline"/>
        <w:rPr>
          <w:rFonts w:ascii="Arial" w:eastAsia="Times New Roman" w:hAnsi="Arial" w:cs="Arial"/>
          <w:sz w:val="23"/>
          <w:szCs w:val="23"/>
        </w:rPr>
      </w:pPr>
      <w:r w:rsidRPr="00616CD9">
        <w:rPr>
          <w:rFonts w:ascii="Arial" w:eastAsia="Times New Roman" w:hAnsi="Arial" w:cs="Arial"/>
          <w:sz w:val="23"/>
          <w:szCs w:val="23"/>
        </w:rPr>
        <w:t>10 июля 2018 г. 18:30</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0" w:name="100001"/>
      <w:bookmarkEnd w:id="0"/>
      <w:r w:rsidRPr="00616CD9">
        <w:rPr>
          <w:rFonts w:ascii="inherit" w:eastAsia="Times New Roman" w:hAnsi="inherit" w:cs="Arial"/>
          <w:sz w:val="23"/>
          <w:szCs w:val="23"/>
        </w:rPr>
        <w:t>МИНИСТЕРСТВО СПОРТА РОССИЙСКОЙ ФЕДЕРАЦИИ</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 w:name="100002"/>
      <w:bookmarkEnd w:id="1"/>
      <w:r w:rsidRPr="00616CD9">
        <w:rPr>
          <w:rFonts w:ascii="inherit" w:eastAsia="Times New Roman" w:hAnsi="inherit" w:cs="Arial"/>
          <w:sz w:val="23"/>
          <w:szCs w:val="23"/>
        </w:rPr>
        <w:t>ПРИКАЗ</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от 24 октября 2012 г. N 325</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2" w:name="100003"/>
      <w:bookmarkEnd w:id="2"/>
      <w:r w:rsidRPr="00616CD9">
        <w:rPr>
          <w:rFonts w:ascii="inherit" w:eastAsia="Times New Roman" w:hAnsi="inherit" w:cs="Arial"/>
          <w:sz w:val="23"/>
          <w:szCs w:val="23"/>
        </w:rPr>
        <w:t>О МЕТОДИЧЕСКИХ РЕКОМЕНДАЦИЯХ</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ПО ОРГАНИЗАЦИИ СПОРТИВНОЙ ПОДГОТОВКИ В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 w:name="100004"/>
      <w:bookmarkEnd w:id="3"/>
      <w:r w:rsidRPr="00616CD9">
        <w:rPr>
          <w:rFonts w:ascii="inherit" w:eastAsia="Times New Roman" w:hAnsi="inherit" w:cs="Arial"/>
          <w:sz w:val="23"/>
          <w:szCs w:val="23"/>
        </w:rPr>
        <w:t>В целях обеспечения единства основных требований к спортивной подготовке на территории Российской Федерации приказываю:</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 w:name="100005"/>
      <w:bookmarkEnd w:id="4"/>
      <w:r w:rsidRPr="00616CD9">
        <w:rPr>
          <w:rFonts w:ascii="inherit" w:eastAsia="Times New Roman" w:hAnsi="inherit" w:cs="Arial"/>
          <w:sz w:val="23"/>
          <w:szCs w:val="23"/>
        </w:rPr>
        <w:t>1. Утвердить </w:t>
      </w:r>
      <w:hyperlink r:id="rId5" w:anchor="100010" w:history="1">
        <w:r w:rsidRPr="00616CD9">
          <w:rPr>
            <w:rFonts w:ascii="inherit" w:eastAsia="Times New Roman" w:hAnsi="inherit" w:cs="Arial"/>
            <w:color w:val="005EA5"/>
            <w:sz w:val="23"/>
            <w:u w:val="single"/>
          </w:rPr>
          <w:t>Методические рекомендации</w:t>
        </w:r>
      </w:hyperlink>
      <w:r w:rsidRPr="00616CD9">
        <w:rPr>
          <w:rFonts w:ascii="inherit" w:eastAsia="Times New Roman" w:hAnsi="inherit" w:cs="Arial"/>
          <w:sz w:val="23"/>
          <w:szCs w:val="23"/>
        </w:rPr>
        <w:t> по организации спортивной подготовки в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 w:name="100006"/>
      <w:bookmarkEnd w:id="5"/>
      <w:r w:rsidRPr="00616CD9">
        <w:rPr>
          <w:rFonts w:ascii="inherit" w:eastAsia="Times New Roman" w:hAnsi="inherit" w:cs="Arial"/>
          <w:sz w:val="23"/>
          <w:szCs w:val="23"/>
        </w:rPr>
        <w:t>2. ФГБУ "Федеральный центр подготовки спортивного резерва" (Д.А. Киселев) осуществлять организационно-методическое сопровождение деятельности организаций, осуществляющих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 w:name="100007"/>
      <w:bookmarkEnd w:id="6"/>
      <w:r w:rsidRPr="00616CD9">
        <w:rPr>
          <w:rFonts w:ascii="inherit" w:eastAsia="Times New Roman" w:hAnsi="inherit" w:cs="Arial"/>
          <w:sz w:val="23"/>
          <w:szCs w:val="23"/>
        </w:rPr>
        <w:t>3. Контроль за исполнением настоящего приказа возложить на заместителя Министра спорта Российской Федерации Ю.Д. Нагорных.</w:t>
      </w: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7" w:name="100008"/>
      <w:bookmarkEnd w:id="7"/>
      <w:r w:rsidRPr="00616CD9">
        <w:rPr>
          <w:rFonts w:ascii="inherit" w:eastAsia="Times New Roman" w:hAnsi="inherit" w:cs="Arial"/>
          <w:sz w:val="23"/>
          <w:szCs w:val="23"/>
        </w:rPr>
        <w:t>Министр</w:t>
      </w:r>
    </w:p>
    <w:p w:rsidR="00616CD9" w:rsidRPr="00616CD9" w:rsidRDefault="00616CD9" w:rsidP="00616CD9">
      <w:pPr>
        <w:spacing w:after="180" w:line="330" w:lineRule="atLeast"/>
        <w:jc w:val="right"/>
        <w:textAlignment w:val="baseline"/>
        <w:rPr>
          <w:rFonts w:ascii="inherit" w:eastAsia="Times New Roman" w:hAnsi="inherit" w:cs="Arial"/>
          <w:sz w:val="23"/>
          <w:szCs w:val="23"/>
        </w:rPr>
      </w:pPr>
      <w:r w:rsidRPr="00616CD9">
        <w:rPr>
          <w:rFonts w:ascii="inherit" w:eastAsia="Times New Roman" w:hAnsi="inherit" w:cs="Arial"/>
          <w:sz w:val="23"/>
          <w:szCs w:val="23"/>
        </w:rPr>
        <w:t>В.Л.МУТКО</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8" w:name="100009"/>
      <w:bookmarkEnd w:id="8"/>
      <w:r w:rsidRPr="00616CD9">
        <w:rPr>
          <w:rFonts w:ascii="inherit" w:eastAsia="Times New Roman" w:hAnsi="inherit" w:cs="Arial"/>
          <w:sz w:val="23"/>
          <w:szCs w:val="23"/>
        </w:rPr>
        <w:t>Утверждены</w:t>
      </w:r>
    </w:p>
    <w:p w:rsidR="00616CD9" w:rsidRPr="00616CD9" w:rsidRDefault="00616CD9" w:rsidP="00616CD9">
      <w:pPr>
        <w:spacing w:after="180" w:line="330" w:lineRule="atLeast"/>
        <w:jc w:val="right"/>
        <w:textAlignment w:val="baseline"/>
        <w:rPr>
          <w:rFonts w:ascii="inherit" w:eastAsia="Times New Roman" w:hAnsi="inherit" w:cs="Arial"/>
          <w:sz w:val="23"/>
          <w:szCs w:val="23"/>
        </w:rPr>
      </w:pPr>
      <w:r w:rsidRPr="00616CD9">
        <w:rPr>
          <w:rFonts w:ascii="inherit" w:eastAsia="Times New Roman" w:hAnsi="inherit" w:cs="Arial"/>
          <w:sz w:val="23"/>
          <w:szCs w:val="23"/>
        </w:rPr>
        <w:t>приказом Минспорта России</w:t>
      </w:r>
    </w:p>
    <w:p w:rsidR="00616CD9" w:rsidRPr="00616CD9" w:rsidRDefault="00616CD9" w:rsidP="00616CD9">
      <w:pPr>
        <w:spacing w:after="180" w:line="330" w:lineRule="atLeast"/>
        <w:jc w:val="right"/>
        <w:textAlignment w:val="baseline"/>
        <w:rPr>
          <w:rFonts w:ascii="inherit" w:eastAsia="Times New Roman" w:hAnsi="inherit" w:cs="Arial"/>
          <w:sz w:val="23"/>
          <w:szCs w:val="23"/>
        </w:rPr>
      </w:pPr>
      <w:r w:rsidRPr="00616CD9">
        <w:rPr>
          <w:rFonts w:ascii="inherit" w:eastAsia="Times New Roman" w:hAnsi="inherit" w:cs="Arial"/>
          <w:sz w:val="23"/>
          <w:szCs w:val="23"/>
        </w:rPr>
        <w:t>от 24 октября 2012 г. N 325</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9" w:name="100010"/>
      <w:bookmarkEnd w:id="9"/>
      <w:r w:rsidRPr="00616CD9">
        <w:rPr>
          <w:rFonts w:ascii="inherit" w:eastAsia="Times New Roman" w:hAnsi="inherit" w:cs="Arial"/>
          <w:sz w:val="23"/>
          <w:szCs w:val="23"/>
        </w:rPr>
        <w:t>МЕТОДИЧЕСКИЕ РЕКОМЕНДАЦИИ</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ПО ОРГАНИЗАЦИИ СПОРТИВНОЙ ПОДГОТОВКИ В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 w:name="100011"/>
      <w:bookmarkEnd w:id="10"/>
      <w:r w:rsidRPr="00616CD9">
        <w:rPr>
          <w:rFonts w:ascii="inherit" w:eastAsia="Times New Roman" w:hAnsi="inherit" w:cs="Arial"/>
          <w:sz w:val="23"/>
          <w:szCs w:val="23"/>
        </w:rPr>
        <w:t>Настоящие Методические рекомендации по организации спортивной подготовки в Российской Федерации (далее - Методические рекомендации) подготовлены с целью оказания методической помощи государственным и муниципальным учреждениям, осуществляющим деятельность в области физической культуры и спорта, в организации спортивной подготовки на основе федеральных стандартов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 w:name="100012"/>
      <w:bookmarkEnd w:id="11"/>
      <w:r w:rsidRPr="00616CD9">
        <w:rPr>
          <w:rFonts w:ascii="inherit" w:eastAsia="Times New Roman" w:hAnsi="inherit" w:cs="Arial"/>
          <w:sz w:val="23"/>
          <w:szCs w:val="23"/>
        </w:rPr>
        <w:t>Методические рекомендации направлены на обеспечение единства основных требований к организации спортивной подготовки на территории Российской Федерации, повышение массовости детско-юношеского спорта и качества подготовки спортивного резерва.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 w:name="100013"/>
      <w:bookmarkEnd w:id="12"/>
      <w:r w:rsidRPr="00616CD9">
        <w:rPr>
          <w:rFonts w:ascii="inherit" w:eastAsia="Times New Roman" w:hAnsi="inherit" w:cs="Arial"/>
          <w:sz w:val="23"/>
          <w:szCs w:val="23"/>
        </w:rPr>
        <w:lastRenderedPageBreak/>
        <w:t>Методические рекомендации предназначены для использования в своей деятельности органами государственной власти субъектов Российской Федерации, а также органами местного самоуправления, руководителями и специалистами организаций, осуществляющих спортивную подготовку.</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3" w:name="100014"/>
      <w:bookmarkEnd w:id="13"/>
      <w:r w:rsidRPr="00616CD9">
        <w:rPr>
          <w:rFonts w:ascii="inherit" w:eastAsia="Times New Roman" w:hAnsi="inherit" w:cs="Arial"/>
          <w:sz w:val="23"/>
          <w:szCs w:val="23"/>
        </w:rPr>
        <w:t>I. Общие вопросы организации спортивной подготовки</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в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 w:name="100015"/>
      <w:bookmarkEnd w:id="14"/>
      <w:r w:rsidRPr="00616CD9">
        <w:rPr>
          <w:rFonts w:ascii="inherit" w:eastAsia="Times New Roman" w:hAnsi="inherit" w:cs="Arial"/>
          <w:sz w:val="23"/>
          <w:szCs w:val="23"/>
        </w:rPr>
        <w:t>1. Организация спортивной подготовки в Российской Федерации осуществляется в соответствии с Федеральным </w:t>
      </w:r>
      <w:hyperlink r:id="rId6" w:history="1">
        <w:r w:rsidRPr="00616CD9">
          <w:rPr>
            <w:rFonts w:ascii="inherit" w:eastAsia="Times New Roman" w:hAnsi="inherit" w:cs="Arial"/>
            <w:color w:val="005EA5"/>
            <w:sz w:val="23"/>
            <w:u w:val="single"/>
          </w:rPr>
          <w:t>законом</w:t>
        </w:r>
      </w:hyperlink>
      <w:r w:rsidRPr="00616CD9">
        <w:rPr>
          <w:rFonts w:ascii="inherit" w:eastAsia="Times New Roman" w:hAnsi="inherit" w:cs="Arial"/>
          <w:sz w:val="23"/>
          <w:szCs w:val="23"/>
        </w:rPr>
        <w:t>Российской Федерации от 04.12.2007 N 329-ФЗ "О физической культуре и спорте в Российской Федерации" (далее - Федеральный закон).</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 w:name="100016"/>
      <w:bookmarkEnd w:id="15"/>
      <w:r w:rsidRPr="00616CD9">
        <w:rPr>
          <w:rFonts w:ascii="inherit" w:eastAsia="Times New Roman" w:hAnsi="inherit" w:cs="Arial"/>
          <w:sz w:val="23"/>
          <w:szCs w:val="23"/>
        </w:rPr>
        <w:t>В соответствии с Федеральным </w:t>
      </w:r>
      <w:hyperlink r:id="rId7" w:history="1">
        <w:r w:rsidRPr="00616CD9">
          <w:rPr>
            <w:rFonts w:ascii="inherit" w:eastAsia="Times New Roman" w:hAnsi="inherit" w:cs="Arial"/>
            <w:color w:val="005EA5"/>
            <w:sz w:val="23"/>
            <w:u w:val="single"/>
          </w:rPr>
          <w:t>законом</w:t>
        </w:r>
      </w:hyperlink>
      <w:r w:rsidRPr="00616CD9">
        <w:rPr>
          <w:rFonts w:ascii="inherit" w:eastAsia="Times New Roman" w:hAnsi="inherit" w:cs="Arial"/>
          <w:sz w:val="23"/>
          <w:szCs w:val="23"/>
        </w:rPr>
        <w:t> от 06.12.2011 N 412-ФЗ "О внесении изменений в Федеральный закон "О физической культуре и спорте в российской Федерации" с 01.07.2012 вступили в силу поправки в Федеральный </w:t>
      </w:r>
      <w:hyperlink r:id="rId8" w:history="1">
        <w:r w:rsidRPr="00616CD9">
          <w:rPr>
            <w:rFonts w:ascii="inherit" w:eastAsia="Times New Roman" w:hAnsi="inherit" w:cs="Arial"/>
            <w:color w:val="005EA5"/>
            <w:sz w:val="23"/>
            <w:u w:val="single"/>
          </w:rPr>
          <w:t>закон</w:t>
        </w:r>
      </w:hyperlink>
      <w:r w:rsidRPr="00616CD9">
        <w:rPr>
          <w:rFonts w:ascii="inherit" w:eastAsia="Times New Roman" w:hAnsi="inherit" w:cs="Arial"/>
          <w:sz w:val="23"/>
          <w:szCs w:val="23"/>
        </w:rPr>
        <w:t>, устанавливающие новые понятия, а именно: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 w:name="100017"/>
      <w:bookmarkEnd w:id="16"/>
      <w:r w:rsidRPr="00616CD9">
        <w:rPr>
          <w:rFonts w:ascii="inherit" w:eastAsia="Times New Roman" w:hAnsi="inherit" w:cs="Arial"/>
          <w:sz w:val="23"/>
          <w:szCs w:val="23"/>
        </w:rPr>
        <w:t>-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 w:name="100018"/>
      <w:bookmarkEnd w:id="17"/>
      <w:r w:rsidRPr="00616CD9">
        <w:rPr>
          <w:rFonts w:ascii="inherit" w:eastAsia="Times New Roman" w:hAnsi="inherit" w:cs="Arial"/>
          <w:sz w:val="23"/>
          <w:szCs w:val="23"/>
        </w:rPr>
        <w:t>-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 w:name="100019"/>
      <w:bookmarkEnd w:id="18"/>
      <w:r w:rsidRPr="00616CD9">
        <w:rPr>
          <w:rFonts w:ascii="inherit" w:eastAsia="Times New Roman" w:hAnsi="inherit" w:cs="Arial"/>
          <w:sz w:val="23"/>
          <w:szCs w:val="23"/>
        </w:rPr>
        <w:t>-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 w:name="100020"/>
      <w:bookmarkEnd w:id="19"/>
      <w:r w:rsidRPr="00616CD9">
        <w:rPr>
          <w:rFonts w:ascii="inherit" w:eastAsia="Times New Roman" w:hAnsi="inherit" w:cs="Arial"/>
          <w:sz w:val="23"/>
          <w:szCs w:val="23"/>
        </w:rPr>
        <w:t>- федеральные стандарты спортивной подготовки - совокупность требований к спортивной подготовке по видам спорта (за исключением военно-прикладных, служебно-прикладных и национальных видов спорта), разработанных и утвержденных в соответствии с Федеральным </w:t>
      </w:r>
      <w:hyperlink r:id="rId9" w:history="1">
        <w:r w:rsidRPr="00616CD9">
          <w:rPr>
            <w:rFonts w:ascii="inherit" w:eastAsia="Times New Roman" w:hAnsi="inherit" w:cs="Arial"/>
            <w:color w:val="005EA5"/>
            <w:sz w:val="23"/>
            <w:u w:val="single"/>
          </w:rPr>
          <w:t>законом</w:t>
        </w:r>
      </w:hyperlink>
      <w:r w:rsidRPr="00616CD9">
        <w:rPr>
          <w:rFonts w:ascii="inherit" w:eastAsia="Times New Roman" w:hAnsi="inherit" w:cs="Arial"/>
          <w:sz w:val="23"/>
          <w:szCs w:val="23"/>
        </w:rPr>
        <w:t> и обязательных для организаций, осуществляющих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0" w:name="100021"/>
      <w:bookmarkEnd w:id="20"/>
      <w:r w:rsidRPr="00616CD9">
        <w:rPr>
          <w:rFonts w:ascii="inherit" w:eastAsia="Times New Roman" w:hAnsi="inherit" w:cs="Arial"/>
          <w:sz w:val="23"/>
          <w:szCs w:val="23"/>
        </w:rPr>
        <w:t>2. Порядок организации спортивной подготовки в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1" w:name="100022"/>
      <w:bookmarkEnd w:id="21"/>
      <w:r w:rsidRPr="00616CD9">
        <w:rPr>
          <w:rFonts w:ascii="inherit" w:eastAsia="Times New Roman" w:hAnsi="inherit" w:cs="Arial"/>
          <w:sz w:val="23"/>
          <w:szCs w:val="23"/>
        </w:rPr>
        <w:t>Согласно </w:t>
      </w:r>
      <w:hyperlink r:id="rId10" w:anchor="000180" w:history="1">
        <w:r w:rsidRPr="00616CD9">
          <w:rPr>
            <w:rFonts w:ascii="inherit" w:eastAsia="Times New Roman" w:hAnsi="inherit" w:cs="Arial"/>
            <w:color w:val="005EA5"/>
            <w:sz w:val="23"/>
            <w:u w:val="single"/>
          </w:rPr>
          <w:t>статье 34.1</w:t>
        </w:r>
      </w:hyperlink>
      <w:r w:rsidRPr="00616CD9">
        <w:rPr>
          <w:rFonts w:ascii="inherit" w:eastAsia="Times New Roman" w:hAnsi="inherit" w:cs="Arial"/>
          <w:sz w:val="23"/>
          <w:szCs w:val="23"/>
        </w:rPr>
        <w:t> Федерального закона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образовательными учреждениями дополнительного образования детей, осуществляющими деятельность в области физической культуры и спорта, образовательными учреждениями среднего профессионального образования, осуществляющими деятельность в области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2" w:name="100023"/>
      <w:bookmarkEnd w:id="22"/>
      <w:r w:rsidRPr="00616CD9">
        <w:rPr>
          <w:rFonts w:ascii="inherit" w:eastAsia="Times New Roman" w:hAnsi="inherit" w:cs="Arial"/>
          <w:sz w:val="23"/>
          <w:szCs w:val="23"/>
        </w:rPr>
        <w:t>В сложившейся системе подготовки спортивного резерва в Российской Федерации выделяются: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3" w:name="100024"/>
      <w:bookmarkEnd w:id="23"/>
      <w:r w:rsidRPr="00616CD9">
        <w:rPr>
          <w:rFonts w:ascii="inherit" w:eastAsia="Times New Roman" w:hAnsi="inherit" w:cs="Arial"/>
          <w:sz w:val="23"/>
          <w:szCs w:val="23"/>
        </w:rPr>
        <w:lastRenderedPageBreak/>
        <w:t>На федеральном уровне: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4" w:name="100025"/>
      <w:bookmarkEnd w:id="24"/>
      <w:r w:rsidRPr="00616CD9">
        <w:rPr>
          <w:rFonts w:ascii="inherit" w:eastAsia="Times New Roman" w:hAnsi="inherit" w:cs="Arial"/>
          <w:sz w:val="23"/>
          <w:szCs w:val="23"/>
        </w:rPr>
        <w:t>а) федеральное государственное бюджетное учреждение "Федеральный центр подготовки спортивного резерва", осуществляющее организационно-методическое руководство и координацию работы по подготовке спортивного резерва в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5" w:name="100026"/>
      <w:bookmarkEnd w:id="25"/>
      <w:r w:rsidRPr="00616CD9">
        <w:rPr>
          <w:rFonts w:ascii="inherit" w:eastAsia="Times New Roman" w:hAnsi="inherit" w:cs="Arial"/>
          <w:sz w:val="23"/>
          <w:szCs w:val="23"/>
        </w:rPr>
        <w:t>б) федеральные училища олимпийского резерва, целью которых является в том числе создание условий для обеспечения непрерывной подготовки спортсменов - кандидатов в спортивные сборные команды Российской Федерации в период их обучения и прохождения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6" w:name="100027"/>
      <w:bookmarkEnd w:id="26"/>
      <w:r w:rsidRPr="00616CD9">
        <w:rPr>
          <w:rFonts w:ascii="inherit" w:eastAsia="Times New Roman" w:hAnsi="inherit" w:cs="Arial"/>
          <w:sz w:val="23"/>
          <w:szCs w:val="23"/>
        </w:rPr>
        <w:t>в) федеральные экспериментальные (инновационные) площадки по развитию системы подготовки спортивного резерва.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7" w:name="100028"/>
      <w:bookmarkEnd w:id="27"/>
      <w:r w:rsidRPr="00616CD9">
        <w:rPr>
          <w:rFonts w:ascii="inherit" w:eastAsia="Times New Roman" w:hAnsi="inherit" w:cs="Arial"/>
          <w:sz w:val="23"/>
          <w:szCs w:val="23"/>
        </w:rPr>
        <w:t>На региональном уровне: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8" w:name="100029"/>
      <w:bookmarkEnd w:id="28"/>
      <w:r w:rsidRPr="00616CD9">
        <w:rPr>
          <w:rFonts w:ascii="inherit" w:eastAsia="Times New Roman" w:hAnsi="inherit" w:cs="Arial"/>
          <w:sz w:val="23"/>
          <w:szCs w:val="23"/>
        </w:rPr>
        <w:t>а) государственные учреждения - центры спортивной подготовки (далее - ЦСП);</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9" w:name="100030"/>
      <w:bookmarkEnd w:id="29"/>
      <w:r w:rsidRPr="00616CD9">
        <w:rPr>
          <w:rFonts w:ascii="inherit" w:eastAsia="Times New Roman" w:hAnsi="inherit" w:cs="Arial"/>
          <w:sz w:val="23"/>
          <w:szCs w:val="23"/>
        </w:rPr>
        <w:t>б) региональные (межрегиональные) спортивно-тренировочные центры (далее - РСТЦ);</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0" w:name="100031"/>
      <w:bookmarkEnd w:id="30"/>
      <w:r w:rsidRPr="00616CD9">
        <w:rPr>
          <w:rFonts w:ascii="inherit" w:eastAsia="Times New Roman" w:hAnsi="inherit" w:cs="Arial"/>
          <w:sz w:val="23"/>
          <w:szCs w:val="23"/>
        </w:rPr>
        <w:t>в) образовательные учреждения, осуществляющие деятельность в области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1" w:name="100032"/>
      <w:bookmarkEnd w:id="31"/>
      <w:r w:rsidRPr="00616CD9">
        <w:rPr>
          <w:rFonts w:ascii="inherit" w:eastAsia="Times New Roman" w:hAnsi="inherit" w:cs="Arial"/>
          <w:sz w:val="23"/>
          <w:szCs w:val="23"/>
        </w:rPr>
        <w:t>- образовательные учреждения среднего профессионального образования: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2" w:name="100033"/>
      <w:bookmarkEnd w:id="32"/>
      <w:r w:rsidRPr="00616CD9">
        <w:rPr>
          <w:rFonts w:ascii="inherit" w:eastAsia="Times New Roman" w:hAnsi="inherit" w:cs="Arial"/>
          <w:sz w:val="23"/>
          <w:szCs w:val="23"/>
        </w:rPr>
        <w:t>- училища (техникумы, колледжи) олимпийского резерва (далее - УОР);</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3" w:name="100034"/>
      <w:bookmarkEnd w:id="33"/>
      <w:r w:rsidRPr="00616CD9">
        <w:rPr>
          <w:rFonts w:ascii="inherit" w:eastAsia="Times New Roman" w:hAnsi="inherit" w:cs="Arial"/>
          <w:sz w:val="23"/>
          <w:szCs w:val="23"/>
        </w:rPr>
        <w:t>- образовательные учреждения дополнительного образования детей: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4" w:name="100035"/>
      <w:bookmarkEnd w:id="34"/>
      <w:r w:rsidRPr="00616CD9">
        <w:rPr>
          <w:rFonts w:ascii="inherit" w:eastAsia="Times New Roman" w:hAnsi="inherit" w:cs="Arial"/>
          <w:sz w:val="23"/>
          <w:szCs w:val="23"/>
        </w:rPr>
        <w:t>- специализированные детско-юношеские спортивные школы олимпийского резерва;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5" w:name="100036"/>
      <w:bookmarkEnd w:id="35"/>
      <w:r w:rsidRPr="00616CD9">
        <w:rPr>
          <w:rFonts w:ascii="inherit" w:eastAsia="Times New Roman" w:hAnsi="inherit" w:cs="Arial"/>
          <w:sz w:val="23"/>
          <w:szCs w:val="23"/>
        </w:rPr>
        <w:t>- детско-юношеские спортивные школы;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6" w:name="100037"/>
      <w:bookmarkEnd w:id="36"/>
      <w:r w:rsidRPr="00616CD9">
        <w:rPr>
          <w:rFonts w:ascii="inherit" w:eastAsia="Times New Roman" w:hAnsi="inherit" w:cs="Arial"/>
          <w:sz w:val="23"/>
          <w:szCs w:val="23"/>
        </w:rPr>
        <w:t>- детско-юношеские спортивно-адаптивные школы;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7" w:name="100038"/>
      <w:bookmarkEnd w:id="37"/>
      <w:r w:rsidRPr="00616CD9">
        <w:rPr>
          <w:rFonts w:ascii="inherit" w:eastAsia="Times New Roman" w:hAnsi="inherit" w:cs="Arial"/>
          <w:sz w:val="23"/>
          <w:szCs w:val="23"/>
        </w:rPr>
        <w:t>- адаптивные детско-юношеские клубы физической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8" w:name="100039"/>
      <w:bookmarkEnd w:id="38"/>
      <w:r w:rsidRPr="00616CD9">
        <w:rPr>
          <w:rFonts w:ascii="inherit" w:eastAsia="Times New Roman" w:hAnsi="inherit" w:cs="Arial"/>
          <w:sz w:val="23"/>
          <w:szCs w:val="23"/>
        </w:rPr>
        <w:t>- дворцы спорта для детей и юношества;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9" w:name="100040"/>
      <w:bookmarkEnd w:id="39"/>
      <w:r w:rsidRPr="00616CD9">
        <w:rPr>
          <w:rFonts w:ascii="inherit" w:eastAsia="Times New Roman" w:hAnsi="inherit" w:cs="Arial"/>
          <w:sz w:val="23"/>
          <w:szCs w:val="23"/>
        </w:rPr>
        <w:t>- детские оздоровительно-образовательные (профильные) центры;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0" w:name="100041"/>
      <w:bookmarkEnd w:id="40"/>
      <w:r w:rsidRPr="00616CD9">
        <w:rPr>
          <w:rFonts w:ascii="inherit" w:eastAsia="Times New Roman" w:hAnsi="inherit" w:cs="Arial"/>
          <w:sz w:val="23"/>
          <w:szCs w:val="23"/>
        </w:rPr>
        <w:t>- другие учреждения дополнительного образования детей, имеющие структурные подразделения физкультурно-спортивной направленности.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1" w:name="100042"/>
      <w:bookmarkEnd w:id="41"/>
      <w:r w:rsidRPr="00616CD9">
        <w:rPr>
          <w:rFonts w:ascii="inherit" w:eastAsia="Times New Roman" w:hAnsi="inherit" w:cs="Arial"/>
          <w:sz w:val="23"/>
          <w:szCs w:val="23"/>
        </w:rPr>
        <w:t>На муниципальном уровне: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2" w:name="100043"/>
      <w:bookmarkEnd w:id="42"/>
      <w:r w:rsidRPr="00616CD9">
        <w:rPr>
          <w:rFonts w:ascii="inherit" w:eastAsia="Times New Roman" w:hAnsi="inherit" w:cs="Arial"/>
          <w:sz w:val="23"/>
          <w:szCs w:val="23"/>
        </w:rPr>
        <w:t>а) муниципальные детско-юношеские спортивные (физкультурно-спортивные, физической подготовки, культурно-спортивные, спортивно-туристские, спортивно-досуговые и другие) клубы (центры));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3" w:name="100044"/>
      <w:bookmarkEnd w:id="43"/>
      <w:r w:rsidRPr="00616CD9">
        <w:rPr>
          <w:rFonts w:ascii="inherit" w:eastAsia="Times New Roman" w:hAnsi="inherit" w:cs="Arial"/>
          <w:sz w:val="23"/>
          <w:szCs w:val="23"/>
        </w:rPr>
        <w:t>б) учреждения дополнительного образования детей, осуществляющие деятельность в области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4" w:name="100045"/>
      <w:bookmarkEnd w:id="44"/>
      <w:r w:rsidRPr="00616CD9">
        <w:rPr>
          <w:rFonts w:ascii="inherit" w:eastAsia="Times New Roman" w:hAnsi="inherit" w:cs="Arial"/>
          <w:sz w:val="23"/>
          <w:szCs w:val="23"/>
        </w:rPr>
        <w:t>Органам исполнительной власти субъектов Российской Федерации и органам местного самоуправления рекомендуется оказывать содействие спортивным клубам и другим физкультурно-спортивным организациям, осуществляющим спортивную подготовку независимо от их организационно-правовой формы в порядке, установленном законодательством Российской Федерации, субъекта Российской Федерации, нормативными актами местного самоуправления.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5" w:name="100046"/>
      <w:bookmarkEnd w:id="45"/>
      <w:r w:rsidRPr="00616CD9">
        <w:rPr>
          <w:rFonts w:ascii="inherit" w:eastAsia="Times New Roman" w:hAnsi="inherit" w:cs="Arial"/>
          <w:sz w:val="23"/>
          <w:szCs w:val="23"/>
        </w:rPr>
        <w:t>3. Субъекты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6" w:name="100047"/>
      <w:bookmarkEnd w:id="46"/>
      <w:r w:rsidRPr="00616CD9">
        <w:rPr>
          <w:rFonts w:ascii="inherit" w:eastAsia="Times New Roman" w:hAnsi="inherit" w:cs="Arial"/>
          <w:sz w:val="23"/>
          <w:szCs w:val="23"/>
        </w:rPr>
        <w:t>Субъектами спортивной подготовки 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7" w:name="100048"/>
      <w:bookmarkEnd w:id="47"/>
      <w:r w:rsidRPr="00616CD9">
        <w:rPr>
          <w:rFonts w:ascii="inherit" w:eastAsia="Times New Roman" w:hAnsi="inherit" w:cs="Arial"/>
          <w:sz w:val="23"/>
          <w:szCs w:val="23"/>
        </w:rPr>
        <w:t>- органы управления в области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8" w:name="100049"/>
      <w:bookmarkEnd w:id="48"/>
      <w:r w:rsidRPr="00616CD9">
        <w:rPr>
          <w:rFonts w:ascii="inherit" w:eastAsia="Times New Roman" w:hAnsi="inherit" w:cs="Arial"/>
          <w:sz w:val="23"/>
          <w:szCs w:val="23"/>
        </w:rPr>
        <w:t>- организации, осуществляющие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9" w:name="100050"/>
      <w:bookmarkEnd w:id="49"/>
      <w:r w:rsidRPr="00616CD9">
        <w:rPr>
          <w:rFonts w:ascii="inherit" w:eastAsia="Times New Roman" w:hAnsi="inherit" w:cs="Arial"/>
          <w:sz w:val="23"/>
          <w:szCs w:val="23"/>
        </w:rPr>
        <w:t>- региональные (межрегиональные) спортивно-тренировочные центры;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0" w:name="100051"/>
      <w:bookmarkEnd w:id="50"/>
      <w:r w:rsidRPr="00616CD9">
        <w:rPr>
          <w:rFonts w:ascii="inherit" w:eastAsia="Times New Roman" w:hAnsi="inherit" w:cs="Arial"/>
          <w:sz w:val="23"/>
          <w:szCs w:val="23"/>
        </w:rPr>
        <w:t>- лица, проходящие спортивную подготовку (спортсмены);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1" w:name="100052"/>
      <w:bookmarkEnd w:id="51"/>
      <w:r w:rsidRPr="00616CD9">
        <w:rPr>
          <w:rFonts w:ascii="inherit" w:eastAsia="Times New Roman" w:hAnsi="inherit" w:cs="Arial"/>
          <w:sz w:val="23"/>
          <w:szCs w:val="23"/>
        </w:rPr>
        <w:lastRenderedPageBreak/>
        <w:t>- спортивные сборные команды;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2" w:name="100053"/>
      <w:bookmarkEnd w:id="52"/>
      <w:r w:rsidRPr="00616CD9">
        <w:rPr>
          <w:rFonts w:ascii="inherit" w:eastAsia="Times New Roman" w:hAnsi="inherit" w:cs="Arial"/>
          <w:sz w:val="23"/>
          <w:szCs w:val="23"/>
        </w:rPr>
        <w:t>- лица, осуществляющие спортивную подготовку (тренеры, тренеры- преподаватели и иные специалисты, непосредственно осуществляющие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3" w:name="100054"/>
      <w:bookmarkEnd w:id="53"/>
      <w:r w:rsidRPr="00616CD9">
        <w:rPr>
          <w:rFonts w:ascii="inherit" w:eastAsia="Times New Roman" w:hAnsi="inherit" w:cs="Arial"/>
          <w:sz w:val="23"/>
          <w:szCs w:val="23"/>
        </w:rPr>
        <w:t>- медицинские работники;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4" w:name="100055"/>
      <w:bookmarkEnd w:id="54"/>
      <w:r w:rsidRPr="00616CD9">
        <w:rPr>
          <w:rFonts w:ascii="inherit" w:eastAsia="Times New Roman" w:hAnsi="inherit" w:cs="Arial"/>
          <w:sz w:val="23"/>
          <w:szCs w:val="23"/>
        </w:rPr>
        <w:t>- иные специалисты? необходимые для обеспечения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5" w:name="100056"/>
      <w:bookmarkEnd w:id="55"/>
      <w:r w:rsidRPr="00616CD9">
        <w:rPr>
          <w:rFonts w:ascii="inherit" w:eastAsia="Times New Roman" w:hAnsi="inherit" w:cs="Arial"/>
          <w:sz w:val="23"/>
          <w:szCs w:val="23"/>
        </w:rPr>
        <w:t>3.1. К органам управления в области физической культуры и спорта относятся: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6" w:name="100057"/>
      <w:bookmarkEnd w:id="56"/>
      <w:r w:rsidRPr="00616CD9">
        <w:rPr>
          <w:rFonts w:ascii="inherit" w:eastAsia="Times New Roman" w:hAnsi="inherit" w:cs="Arial"/>
          <w:sz w:val="23"/>
          <w:szCs w:val="23"/>
        </w:rPr>
        <w:t>- федеральный орган исполнительной власти - Министерство спорта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7" w:name="100058"/>
      <w:bookmarkEnd w:id="57"/>
      <w:r w:rsidRPr="00616CD9">
        <w:rPr>
          <w:rFonts w:ascii="inherit" w:eastAsia="Times New Roman" w:hAnsi="inherit" w:cs="Arial"/>
          <w:sz w:val="23"/>
          <w:szCs w:val="23"/>
        </w:rPr>
        <w:t>- органы исполнительной власти субъектов Российской Федерации в области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8" w:name="100059"/>
      <w:bookmarkEnd w:id="58"/>
      <w:r w:rsidRPr="00616CD9">
        <w:rPr>
          <w:rFonts w:ascii="inherit" w:eastAsia="Times New Roman" w:hAnsi="inherit" w:cs="Arial"/>
          <w:sz w:val="23"/>
          <w:szCs w:val="23"/>
        </w:rPr>
        <w:t>- органы местного самоуправления в области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9" w:name="100060"/>
      <w:bookmarkEnd w:id="59"/>
      <w:r w:rsidRPr="00616CD9">
        <w:rPr>
          <w:rFonts w:ascii="inherit" w:eastAsia="Times New Roman" w:hAnsi="inherit" w:cs="Arial"/>
          <w:sz w:val="23"/>
          <w:szCs w:val="23"/>
        </w:rPr>
        <w:t>Органы управления в области физической культуры и спорта, как субъекты спортивной подготовки, реализуют свои полномочия в соответствии с законодательством Российской Федерации, субъекта Российской Федерации, решений органов местного самоуправления.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0" w:name="100061"/>
      <w:bookmarkEnd w:id="60"/>
      <w:r w:rsidRPr="00616CD9">
        <w:rPr>
          <w:rFonts w:ascii="inherit" w:eastAsia="Times New Roman" w:hAnsi="inherit" w:cs="Arial"/>
          <w:sz w:val="23"/>
          <w:szCs w:val="23"/>
        </w:rPr>
        <w:t>Конкретные полномочия соответствующего органа управления в области физической культуры и спорта определяются соответствующими нормативными правовыми актами.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1" w:name="100062"/>
      <w:bookmarkEnd w:id="61"/>
      <w:r w:rsidRPr="00616CD9">
        <w:rPr>
          <w:rFonts w:ascii="inherit" w:eastAsia="Times New Roman" w:hAnsi="inherit" w:cs="Arial"/>
          <w:sz w:val="23"/>
          <w:szCs w:val="23"/>
        </w:rPr>
        <w:t>3.2. К организациям, осуществляющим спортивную подготовку, относятся: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2" w:name="100063"/>
      <w:bookmarkEnd w:id="62"/>
      <w:r w:rsidRPr="00616CD9">
        <w:rPr>
          <w:rFonts w:ascii="inherit" w:eastAsia="Times New Roman" w:hAnsi="inherit" w:cs="Arial"/>
          <w:sz w:val="23"/>
          <w:szCs w:val="23"/>
        </w:rPr>
        <w:t>1) автономные, бюджетные или казенные учреждения, созданные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соответственно, в области спортивной подготовки (далее - организации, осуществляющие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3" w:name="100064"/>
      <w:bookmarkEnd w:id="63"/>
      <w:r w:rsidRPr="00616CD9">
        <w:rPr>
          <w:rFonts w:ascii="inherit" w:eastAsia="Times New Roman" w:hAnsi="inherit" w:cs="Arial"/>
          <w:sz w:val="23"/>
          <w:szCs w:val="23"/>
        </w:rPr>
        <w:t>2) другие организации, осуществляющие спортивную подготовку в любой организационно-правовой форме, одной из целей деятельности которых является осуществление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4" w:name="100065"/>
      <w:bookmarkEnd w:id="64"/>
      <w:r w:rsidRPr="00616CD9">
        <w:rPr>
          <w:rFonts w:ascii="inherit" w:eastAsia="Times New Roman" w:hAnsi="inherit" w:cs="Arial"/>
          <w:sz w:val="23"/>
          <w:szCs w:val="23"/>
        </w:rPr>
        <w:t>Образовательные учреждения, как субъекты спортивной подготовки, рассматриваются как организации, осуществляющие спортивную подготовку в части реализации ими соответствующих услуг и выполнения работ по реализации программ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5" w:name="100066"/>
      <w:bookmarkEnd w:id="65"/>
      <w:r w:rsidRPr="00616CD9">
        <w:rPr>
          <w:rFonts w:ascii="inherit" w:eastAsia="Times New Roman" w:hAnsi="inherit" w:cs="Arial"/>
          <w:sz w:val="23"/>
          <w:szCs w:val="23"/>
        </w:rPr>
        <w:t>3.3. К региональным (межрегиональным) спортивно-тренировочным центрам (далее - РСТЦ) относятся физкультурно-спортивные организации и образовательные учреждения, осуществляющие деятельность в области физической культуры и спорта, имеющие в своей структуре спортивные сооружения, на базе которых осуществляется специализированная централизованная подготовка спортивного резерва для спортивных сборных команд субъекта Российской Федерации, членов спортивных сборных команд субъекта Российской Федерации, кандидатов в спортивные сборные команды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6" w:name="100067"/>
      <w:bookmarkEnd w:id="66"/>
      <w:r w:rsidRPr="00616CD9">
        <w:rPr>
          <w:rFonts w:ascii="inherit" w:eastAsia="Times New Roman" w:hAnsi="inherit" w:cs="Arial"/>
          <w:sz w:val="23"/>
          <w:szCs w:val="23"/>
        </w:rPr>
        <w:t>К РСТЦ могут также относиться структурные подразделения организаций, осуществляющих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7" w:name="100068"/>
      <w:bookmarkEnd w:id="67"/>
      <w:r w:rsidRPr="00616CD9">
        <w:rPr>
          <w:rFonts w:ascii="inherit" w:eastAsia="Times New Roman" w:hAnsi="inherit" w:cs="Arial"/>
          <w:sz w:val="23"/>
          <w:szCs w:val="23"/>
        </w:rPr>
        <w:t>Деятельность РСТЦ в сфере спортивной подготовки осуществляется как по программам спортивной подготовки, утвержденным непосредственно РСТЦ, так и по программам спортивной подготовки, утвержденным организациями, осуществляющими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8" w:name="100069"/>
      <w:bookmarkEnd w:id="68"/>
      <w:r w:rsidRPr="00616CD9">
        <w:rPr>
          <w:rFonts w:ascii="inherit" w:eastAsia="Times New Roman" w:hAnsi="inherit" w:cs="Arial"/>
          <w:sz w:val="23"/>
          <w:szCs w:val="23"/>
        </w:rPr>
        <w:t>Примерное положение о региональном (межрегиональном) спортивно- тренировочном центре) (его отличительные особенности) приведены в </w:t>
      </w:r>
      <w:hyperlink r:id="rId11" w:anchor="100985" w:history="1">
        <w:r w:rsidRPr="00616CD9">
          <w:rPr>
            <w:rFonts w:ascii="inherit" w:eastAsia="Times New Roman" w:hAnsi="inherit" w:cs="Arial"/>
            <w:color w:val="005EA5"/>
            <w:sz w:val="23"/>
            <w:u w:val="single"/>
          </w:rPr>
          <w:t>Приложении N 1</w:t>
        </w:r>
      </w:hyperlink>
      <w:r w:rsidRPr="00616CD9">
        <w:rPr>
          <w:rFonts w:ascii="inherit" w:eastAsia="Times New Roman" w:hAnsi="inherit" w:cs="Arial"/>
          <w:sz w:val="23"/>
          <w:szCs w:val="23"/>
        </w:rPr>
        <w:t> к настоящим Методическим рекомендациям.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9" w:name="100070"/>
      <w:bookmarkEnd w:id="69"/>
      <w:r w:rsidRPr="00616CD9">
        <w:rPr>
          <w:rFonts w:ascii="inherit" w:eastAsia="Times New Roman" w:hAnsi="inherit" w:cs="Arial"/>
          <w:sz w:val="23"/>
          <w:szCs w:val="23"/>
        </w:rPr>
        <w:lastRenderedPageBreak/>
        <w:t>3.4. Лица, проходящие спортивную подготовку и выступающие на спортивных соревнованиях.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0" w:name="100071"/>
      <w:bookmarkEnd w:id="70"/>
      <w:r w:rsidRPr="00616CD9">
        <w:rPr>
          <w:rFonts w:ascii="inherit" w:eastAsia="Times New Roman" w:hAnsi="inherit" w:cs="Arial"/>
          <w:sz w:val="23"/>
          <w:szCs w:val="23"/>
        </w:rPr>
        <w:t>3.4.1. К лицам, проходящим спортивную подготовку и выступающим на спортивных соревнованиях, относятся спортсмены.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1" w:name="100072"/>
      <w:bookmarkEnd w:id="71"/>
      <w:r w:rsidRPr="00616CD9">
        <w:rPr>
          <w:rFonts w:ascii="inherit" w:eastAsia="Times New Roman" w:hAnsi="inherit" w:cs="Arial"/>
          <w:sz w:val="23"/>
          <w:szCs w:val="23"/>
        </w:rPr>
        <w:t>Лицо, проходящее спортивную подготовку, имеет право на: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2" w:name="100073"/>
      <w:bookmarkEnd w:id="72"/>
      <w:r w:rsidRPr="00616CD9">
        <w:rPr>
          <w:rFonts w:ascii="inherit" w:eastAsia="Times New Roman" w:hAnsi="inherit" w:cs="Arial"/>
          <w:sz w:val="23"/>
          <w:szCs w:val="23"/>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3" w:name="100074"/>
      <w:bookmarkEnd w:id="73"/>
      <w:r w:rsidRPr="00616CD9">
        <w:rPr>
          <w:rFonts w:ascii="inherit" w:eastAsia="Times New Roman" w:hAnsi="inherit" w:cs="Arial"/>
          <w:sz w:val="23"/>
          <w:szCs w:val="23"/>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4" w:name="100075"/>
      <w:bookmarkEnd w:id="74"/>
      <w:r w:rsidRPr="00616CD9">
        <w:rPr>
          <w:rFonts w:ascii="inherit" w:eastAsia="Times New Roman" w:hAnsi="inherit" w:cs="Arial"/>
          <w:sz w:val="23"/>
          <w:szCs w:val="23"/>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5" w:name="100076"/>
      <w:bookmarkEnd w:id="75"/>
      <w:r w:rsidRPr="00616CD9">
        <w:rPr>
          <w:rFonts w:ascii="inherit" w:eastAsia="Times New Roman" w:hAnsi="inherit" w:cs="Arial"/>
          <w:sz w:val="23"/>
          <w:szCs w:val="23"/>
        </w:rPr>
        <w:t>3.4.2. Лицо, проходящее спортивную подготовку, обязано: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6" w:name="100077"/>
      <w:bookmarkEnd w:id="76"/>
      <w:r w:rsidRPr="00616CD9">
        <w:rPr>
          <w:rFonts w:ascii="inherit" w:eastAsia="Times New Roman" w:hAnsi="inherit" w:cs="Arial"/>
          <w:sz w:val="23"/>
          <w:szCs w:val="23"/>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7" w:name="100078"/>
      <w:bookmarkEnd w:id="77"/>
      <w:r w:rsidRPr="00616CD9">
        <w:rPr>
          <w:rFonts w:ascii="inherit" w:eastAsia="Times New Roman" w:hAnsi="inherit" w:cs="Arial"/>
          <w:sz w:val="23"/>
          <w:szCs w:val="23"/>
        </w:rP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8" w:name="100079"/>
      <w:bookmarkEnd w:id="78"/>
      <w:r w:rsidRPr="00616CD9">
        <w:rPr>
          <w:rFonts w:ascii="inherit" w:eastAsia="Times New Roman" w:hAnsi="inherit" w:cs="Arial"/>
          <w:sz w:val="23"/>
          <w:szCs w:val="23"/>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w:t>
      </w:r>
      <w:hyperlink r:id="rId12" w:history="1">
        <w:r w:rsidRPr="00616CD9">
          <w:rPr>
            <w:rFonts w:ascii="inherit" w:eastAsia="Times New Roman" w:hAnsi="inherit" w:cs="Arial"/>
            <w:color w:val="005EA5"/>
            <w:sz w:val="23"/>
            <w:u w:val="single"/>
          </w:rPr>
          <w:t>законом</w:t>
        </w:r>
      </w:hyperlink>
      <w:r w:rsidRPr="00616CD9">
        <w:rPr>
          <w:rFonts w:ascii="inherit" w:eastAsia="Times New Roman" w:hAnsi="inherit" w:cs="Arial"/>
          <w:sz w:val="23"/>
          <w:szCs w:val="23"/>
        </w:rPr>
        <w:t>, выполнять по согласованию с тренером, тренерами указания врача;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9" w:name="100080"/>
      <w:bookmarkEnd w:id="79"/>
      <w:r w:rsidRPr="00616CD9">
        <w:rPr>
          <w:rFonts w:ascii="inherit" w:eastAsia="Times New Roman" w:hAnsi="inherit" w:cs="Arial"/>
          <w:sz w:val="23"/>
          <w:szCs w:val="23"/>
        </w:rPr>
        <w:t>4) бережно относиться к имуществу организации, осуществляющей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0" w:name="100081"/>
      <w:bookmarkEnd w:id="80"/>
      <w:r w:rsidRPr="00616CD9">
        <w:rPr>
          <w:rFonts w:ascii="inherit" w:eastAsia="Times New Roman" w:hAnsi="inherit" w:cs="Arial"/>
          <w:sz w:val="23"/>
          <w:szCs w:val="23"/>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1" w:name="100082"/>
      <w:bookmarkEnd w:id="81"/>
      <w:r w:rsidRPr="00616CD9">
        <w:rPr>
          <w:rFonts w:ascii="inherit" w:eastAsia="Times New Roman" w:hAnsi="inherit" w:cs="Arial"/>
          <w:sz w:val="23"/>
          <w:szCs w:val="23"/>
        </w:rPr>
        <w:t xml:space="preserve">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w:t>
      </w:r>
      <w:r w:rsidRPr="00616CD9">
        <w:rPr>
          <w:rFonts w:ascii="inherit" w:eastAsia="Times New Roman" w:hAnsi="inherit" w:cs="Arial"/>
          <w:sz w:val="23"/>
          <w:szCs w:val="23"/>
        </w:rPr>
        <w:lastRenderedPageBreak/>
        <w:t>осуществляющей спортивную подготовку, договором оказания услуг по спортивной подготовке.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2" w:name="100083"/>
      <w:bookmarkEnd w:id="82"/>
      <w:r w:rsidRPr="00616CD9">
        <w:rPr>
          <w:rFonts w:ascii="inherit" w:eastAsia="Times New Roman" w:hAnsi="inherit" w:cs="Arial"/>
          <w:sz w:val="23"/>
          <w:szCs w:val="23"/>
        </w:rPr>
        <w:t>Принадлежность лица к организации, осуществляющей спортивную подготовку, определяется на основании приказа о зачислении в организацию для прохождения спортивной подготовки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3" w:name="100084"/>
      <w:bookmarkEnd w:id="83"/>
      <w:r w:rsidRPr="00616CD9">
        <w:rPr>
          <w:rFonts w:ascii="inherit" w:eastAsia="Times New Roman" w:hAnsi="inherit" w:cs="Arial"/>
          <w:sz w:val="23"/>
          <w:szCs w:val="23"/>
        </w:rPr>
        <w:t>В случае если спортсмен зачислен в образовательное учреждение и со спортсменом не заключен трудовой договор, то принадлежность спортсмена к образовательному учреждению определяется на основании приказа о зачислении в образовательное учреждение.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4" w:name="100085"/>
      <w:bookmarkEnd w:id="84"/>
      <w:r w:rsidRPr="00616CD9">
        <w:rPr>
          <w:rFonts w:ascii="inherit" w:eastAsia="Times New Roman" w:hAnsi="inherit" w:cs="Arial"/>
          <w:sz w:val="23"/>
          <w:szCs w:val="23"/>
        </w:rPr>
        <w:t>Трудовые отношения с участием спортсменов возникают на основе трудового договора. Заключению трудового договора со спортсменом предшествует прохождение спортсменом обязательного углубленного медицинского осмотра.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5" w:name="100086"/>
      <w:bookmarkEnd w:id="85"/>
      <w:r w:rsidRPr="00616CD9">
        <w:rPr>
          <w:rFonts w:ascii="inherit" w:eastAsia="Times New Roman" w:hAnsi="inherit" w:cs="Arial"/>
          <w:sz w:val="23"/>
          <w:szCs w:val="23"/>
        </w:rPr>
        <w:t>Со спортсменом может быть заключен гражданско-правовой договор (в частности, договор оказания услуг).</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6" w:name="100087"/>
      <w:bookmarkEnd w:id="86"/>
      <w:r w:rsidRPr="00616CD9">
        <w:rPr>
          <w:rFonts w:ascii="inherit" w:eastAsia="Times New Roman" w:hAnsi="inherit" w:cs="Arial"/>
          <w:sz w:val="23"/>
          <w:szCs w:val="23"/>
        </w:rPr>
        <w:t>Выбор договорной формы отношений со спортсменом зависит от выполняемых функций и определяется учреждением, осуществляющим спортивную подготовку, в соответствии с трудовым или гражданским законодательством.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7" w:name="100088"/>
      <w:bookmarkEnd w:id="87"/>
      <w:r w:rsidRPr="00616CD9">
        <w:rPr>
          <w:rFonts w:ascii="inherit" w:eastAsia="Times New Roman" w:hAnsi="inherit" w:cs="Arial"/>
          <w:sz w:val="23"/>
          <w:szCs w:val="23"/>
        </w:rPr>
        <w:t>В штатном расписании организации, осуществляющей спортивную подготовку, могут быть предусмотрены должности: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8" w:name="100089"/>
      <w:bookmarkEnd w:id="88"/>
      <w:r w:rsidRPr="00616CD9">
        <w:rPr>
          <w:rFonts w:ascii="inherit" w:eastAsia="Times New Roman" w:hAnsi="inherit" w:cs="Arial"/>
          <w:sz w:val="23"/>
          <w:szCs w:val="23"/>
        </w:rPr>
        <w:t>- спортсмен;</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9" w:name="100090"/>
      <w:bookmarkEnd w:id="89"/>
      <w:r w:rsidRPr="00616CD9">
        <w:rPr>
          <w:rFonts w:ascii="inherit" w:eastAsia="Times New Roman" w:hAnsi="inherit" w:cs="Arial"/>
          <w:sz w:val="23"/>
          <w:szCs w:val="23"/>
        </w:rPr>
        <w:t>- спортсмен-инструктор.</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0" w:name="100091"/>
      <w:bookmarkEnd w:id="90"/>
      <w:r w:rsidRPr="00616CD9">
        <w:rPr>
          <w:rFonts w:ascii="inherit" w:eastAsia="Times New Roman" w:hAnsi="inherit" w:cs="Arial"/>
          <w:sz w:val="23"/>
          <w:szCs w:val="23"/>
        </w:rPr>
        <w:t>Должностными обязанностями спортсмена в соответствии с Единым квалификационным </w:t>
      </w:r>
      <w:hyperlink r:id="rId13" w:anchor="100010" w:history="1">
        <w:r w:rsidRPr="00616CD9">
          <w:rPr>
            <w:rFonts w:ascii="inherit" w:eastAsia="Times New Roman" w:hAnsi="inherit" w:cs="Arial"/>
            <w:color w:val="005EA5"/>
            <w:sz w:val="23"/>
            <w:u w:val="single"/>
          </w:rPr>
          <w:t>справочником</w:t>
        </w:r>
      </w:hyperlink>
      <w:r w:rsidRPr="00616CD9">
        <w:rPr>
          <w:rFonts w:ascii="inherit" w:eastAsia="Times New Roman" w:hAnsi="inherit" w:cs="Arial"/>
          <w:sz w:val="23"/>
          <w:szCs w:val="23"/>
        </w:rPr>
        <w:t>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(далее - Единым квалификационным справочником должностей руководителей, специалистов и служащих в области физической культуры и спорта), 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1" w:name="100092"/>
      <w:bookmarkEnd w:id="91"/>
      <w:r w:rsidRPr="00616CD9">
        <w:rPr>
          <w:rFonts w:ascii="inherit" w:eastAsia="Times New Roman" w:hAnsi="inherit" w:cs="Arial"/>
          <w:sz w:val="23"/>
          <w:szCs w:val="23"/>
        </w:rPr>
        <w:t>- выполнение индивидуального плана подготовки, тренировочных и соревновательных заданий;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2" w:name="100093"/>
      <w:bookmarkEnd w:id="92"/>
      <w:r w:rsidRPr="00616CD9">
        <w:rPr>
          <w:rFonts w:ascii="inherit" w:eastAsia="Times New Roman" w:hAnsi="inherit" w:cs="Arial"/>
          <w:sz w:val="23"/>
          <w:szCs w:val="23"/>
        </w:rPr>
        <w:t>- поддержание высокого уровня общей физической и специальной подготовленности, обеспечивающего достижение результатов международного класса;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3" w:name="100094"/>
      <w:bookmarkEnd w:id="93"/>
      <w:r w:rsidRPr="00616CD9">
        <w:rPr>
          <w:rFonts w:ascii="inherit" w:eastAsia="Times New Roman" w:hAnsi="inherit" w:cs="Arial"/>
          <w:sz w:val="23"/>
          <w:szCs w:val="23"/>
        </w:rPr>
        <w:t>- ведение учета выполнения заданий, предусмотренных индивидуальным планом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4" w:name="100095"/>
      <w:bookmarkEnd w:id="94"/>
      <w:r w:rsidRPr="00616CD9">
        <w:rPr>
          <w:rFonts w:ascii="inherit" w:eastAsia="Times New Roman" w:hAnsi="inherit" w:cs="Arial"/>
          <w:sz w:val="23"/>
          <w:szCs w:val="23"/>
        </w:rPr>
        <w:t>- участие совместно с тренерским составом в планировании тренировочного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5" w:name="100096"/>
      <w:bookmarkEnd w:id="95"/>
      <w:r w:rsidRPr="00616CD9">
        <w:rPr>
          <w:rFonts w:ascii="inherit" w:eastAsia="Times New Roman" w:hAnsi="inherit" w:cs="Arial"/>
          <w:sz w:val="23"/>
          <w:szCs w:val="23"/>
        </w:rPr>
        <w:t>- соблюдение правил спортивных соревнований;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6" w:name="100097"/>
      <w:bookmarkEnd w:id="96"/>
      <w:r w:rsidRPr="00616CD9">
        <w:rPr>
          <w:rFonts w:ascii="inherit" w:eastAsia="Times New Roman" w:hAnsi="inherit" w:cs="Arial"/>
          <w:sz w:val="23"/>
          <w:szCs w:val="23"/>
        </w:rPr>
        <w:t>- соблюдение антидопинговых правил;</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7" w:name="100098"/>
      <w:bookmarkEnd w:id="97"/>
      <w:r w:rsidRPr="00616CD9">
        <w:rPr>
          <w:rFonts w:ascii="inherit" w:eastAsia="Times New Roman" w:hAnsi="inherit" w:cs="Arial"/>
          <w:sz w:val="23"/>
          <w:szCs w:val="23"/>
        </w:rPr>
        <w:t>- осуществление пропаганды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8" w:name="100099"/>
      <w:bookmarkEnd w:id="98"/>
      <w:r w:rsidRPr="00616CD9">
        <w:rPr>
          <w:rFonts w:ascii="inherit" w:eastAsia="Times New Roman" w:hAnsi="inherit" w:cs="Arial"/>
          <w:sz w:val="23"/>
          <w:szCs w:val="23"/>
        </w:rPr>
        <w:t>- соблюдение правил по охране труда и пожарной безопасности.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9" w:name="100100"/>
      <w:bookmarkEnd w:id="99"/>
      <w:r w:rsidRPr="00616CD9">
        <w:rPr>
          <w:rFonts w:ascii="inherit" w:eastAsia="Times New Roman" w:hAnsi="inherit" w:cs="Arial"/>
          <w:sz w:val="23"/>
          <w:szCs w:val="23"/>
        </w:rPr>
        <w:t>Должностными обязанностями спортсмена-инструктора в соответствии с Единым квалификационным </w:t>
      </w:r>
      <w:hyperlink r:id="rId14" w:anchor="100010" w:history="1">
        <w:r w:rsidRPr="00616CD9">
          <w:rPr>
            <w:rFonts w:ascii="inherit" w:eastAsia="Times New Roman" w:hAnsi="inherit" w:cs="Arial"/>
            <w:color w:val="005EA5"/>
            <w:sz w:val="23"/>
            <w:u w:val="single"/>
          </w:rPr>
          <w:t>справочником</w:t>
        </w:r>
      </w:hyperlink>
      <w:r w:rsidRPr="00616CD9">
        <w:rPr>
          <w:rFonts w:ascii="inherit" w:eastAsia="Times New Roman" w:hAnsi="inherit" w:cs="Arial"/>
          <w:sz w:val="23"/>
          <w:szCs w:val="23"/>
        </w:rPr>
        <w:t>должностей руководителей, специалистов и служащих 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0" w:name="100101"/>
      <w:bookmarkEnd w:id="100"/>
      <w:r w:rsidRPr="00616CD9">
        <w:rPr>
          <w:rFonts w:ascii="inherit" w:eastAsia="Times New Roman" w:hAnsi="inherit" w:cs="Arial"/>
          <w:sz w:val="23"/>
          <w:szCs w:val="23"/>
        </w:rPr>
        <w:t>- выполнение индивидуального плана подготовки, тренировочных и соревновательных заданий;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1" w:name="100102"/>
      <w:bookmarkEnd w:id="101"/>
      <w:r w:rsidRPr="00616CD9">
        <w:rPr>
          <w:rFonts w:ascii="inherit" w:eastAsia="Times New Roman" w:hAnsi="inherit" w:cs="Arial"/>
          <w:sz w:val="23"/>
          <w:szCs w:val="23"/>
        </w:rPr>
        <w:t>- поддержание высокого уровня общей физической и специальной подготовки, обеспечивающего достижение результатов международного класса;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2" w:name="100103"/>
      <w:bookmarkEnd w:id="102"/>
      <w:r w:rsidRPr="00616CD9">
        <w:rPr>
          <w:rFonts w:ascii="inherit" w:eastAsia="Times New Roman" w:hAnsi="inherit" w:cs="Arial"/>
          <w:sz w:val="23"/>
          <w:szCs w:val="23"/>
        </w:rPr>
        <w:lastRenderedPageBreak/>
        <w:t>- ведение учета выполнения заданий, предусмотренных индивидуальным планом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3" w:name="100104"/>
      <w:bookmarkEnd w:id="103"/>
      <w:r w:rsidRPr="00616CD9">
        <w:rPr>
          <w:rFonts w:ascii="inherit" w:eastAsia="Times New Roman" w:hAnsi="inherit" w:cs="Arial"/>
          <w:sz w:val="23"/>
          <w:szCs w:val="23"/>
        </w:rPr>
        <w:t>- участие совместно с тренерским составом в планировании тренировочного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4" w:name="100105"/>
      <w:bookmarkEnd w:id="104"/>
      <w:r w:rsidRPr="00616CD9">
        <w:rPr>
          <w:rFonts w:ascii="inherit" w:eastAsia="Times New Roman" w:hAnsi="inherit" w:cs="Arial"/>
          <w:sz w:val="23"/>
          <w:szCs w:val="23"/>
        </w:rPr>
        <w:t>- соблюдение правил спортивных соревнований;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5" w:name="100106"/>
      <w:bookmarkEnd w:id="105"/>
      <w:r w:rsidRPr="00616CD9">
        <w:rPr>
          <w:rFonts w:ascii="inherit" w:eastAsia="Times New Roman" w:hAnsi="inherit" w:cs="Arial"/>
          <w:sz w:val="23"/>
          <w:szCs w:val="23"/>
        </w:rPr>
        <w:t>- соблюдение антидопинговых правил;</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6" w:name="100107"/>
      <w:bookmarkEnd w:id="106"/>
      <w:r w:rsidRPr="00616CD9">
        <w:rPr>
          <w:rFonts w:ascii="inherit" w:eastAsia="Times New Roman" w:hAnsi="inherit" w:cs="Arial"/>
          <w:sz w:val="23"/>
          <w:szCs w:val="23"/>
        </w:rPr>
        <w:t>- осуществление пропаганды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7" w:name="100108"/>
      <w:bookmarkEnd w:id="107"/>
      <w:r w:rsidRPr="00616CD9">
        <w:rPr>
          <w:rFonts w:ascii="inherit" w:eastAsia="Times New Roman" w:hAnsi="inherit" w:cs="Arial"/>
          <w:sz w:val="23"/>
          <w:szCs w:val="23"/>
        </w:rPr>
        <w:t>- участие в организации и проведении мероприятий, направленных на предотвращение допинга в спорте и борьбу с ним;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8" w:name="100109"/>
      <w:bookmarkEnd w:id="108"/>
      <w:r w:rsidRPr="00616CD9">
        <w:rPr>
          <w:rFonts w:ascii="inherit" w:eastAsia="Times New Roman" w:hAnsi="inherit" w:cs="Arial"/>
          <w:sz w:val="23"/>
          <w:szCs w:val="23"/>
        </w:rPr>
        <w:t>- изучение и обобщение передового отечественного и зарубежного опыта подготовки спортсменов и разработка предложений по его использованию;</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9" w:name="100110"/>
      <w:bookmarkEnd w:id="109"/>
      <w:r w:rsidRPr="00616CD9">
        <w:rPr>
          <w:rFonts w:ascii="inherit" w:eastAsia="Times New Roman" w:hAnsi="inherit" w:cs="Arial"/>
          <w:sz w:val="23"/>
          <w:szCs w:val="23"/>
        </w:rPr>
        <w:t>- передача в ходе тренировочного процесса опыта спортивных достижений и оказание практической помощи молодым спортсменам;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0" w:name="100111"/>
      <w:bookmarkEnd w:id="110"/>
      <w:r w:rsidRPr="00616CD9">
        <w:rPr>
          <w:rFonts w:ascii="inherit" w:eastAsia="Times New Roman" w:hAnsi="inherit" w:cs="Arial"/>
          <w:sz w:val="23"/>
          <w:szCs w:val="23"/>
        </w:rPr>
        <w:t>- обеспечение соблюдение правил по охране труда и пожарной безопасности.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1" w:name="100112"/>
      <w:bookmarkEnd w:id="111"/>
      <w:r w:rsidRPr="00616CD9">
        <w:rPr>
          <w:rFonts w:ascii="inherit" w:eastAsia="Times New Roman" w:hAnsi="inherit" w:cs="Arial"/>
          <w:sz w:val="23"/>
          <w:szCs w:val="23"/>
        </w:rPr>
        <w:t>3.5. Спортивные сборные команды.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2" w:name="100113"/>
      <w:bookmarkEnd w:id="112"/>
      <w:r w:rsidRPr="00616CD9">
        <w:rPr>
          <w:rFonts w:ascii="inherit" w:eastAsia="Times New Roman" w:hAnsi="inherit" w:cs="Arial"/>
          <w:sz w:val="23"/>
          <w:szCs w:val="23"/>
        </w:rPr>
        <w:t>Спортивные сборные команды - это коллективы спортсменов, относящихся к различным возрастным группам, тренеров, специалистов в области физической культуры и спорта, созданные для подготовки к официальным соревнованиям соответствующего уровня.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3" w:name="100114"/>
      <w:bookmarkEnd w:id="113"/>
      <w:r w:rsidRPr="00616CD9">
        <w:rPr>
          <w:rFonts w:ascii="inherit" w:eastAsia="Times New Roman" w:hAnsi="inherit" w:cs="Arial"/>
          <w:sz w:val="23"/>
          <w:szCs w:val="23"/>
        </w:rPr>
        <w:t>Общие принципы и критерии формирования списков кандидатов в спортивные сборные команды Российской Федерации, а также порядок утверждения этих списков определяется Министерством спорта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4" w:name="100115"/>
      <w:bookmarkEnd w:id="114"/>
      <w:r w:rsidRPr="00616CD9">
        <w:rPr>
          <w:rFonts w:ascii="inherit" w:eastAsia="Times New Roman" w:hAnsi="inherit" w:cs="Arial"/>
          <w:sz w:val="23"/>
          <w:szCs w:val="23"/>
        </w:rPr>
        <w:t>Принципы, критерии и порядок формирования спортивных сборных команд субъекта Российской Федерации, муниципального образования определяется соответствующими нормативными актами субъекта Российской Федерации, органов местного самоуправления.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5" w:name="100116"/>
      <w:bookmarkEnd w:id="115"/>
      <w:r w:rsidRPr="00616CD9">
        <w:rPr>
          <w:rFonts w:ascii="inherit" w:eastAsia="Times New Roman" w:hAnsi="inherit" w:cs="Arial"/>
          <w:sz w:val="23"/>
          <w:szCs w:val="23"/>
        </w:rPr>
        <w:t>Возрастные группы спортивных сборных команд в конкретных видах спорта и соответствующее их наименование (детские, кадетские, юношеские, юниорские, молодежные и другое) определяются в соответствии с Единой всероссийской спортивной классификацией.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6" w:name="100117"/>
      <w:bookmarkEnd w:id="116"/>
      <w:r w:rsidRPr="00616CD9">
        <w:rPr>
          <w:rFonts w:ascii="inherit" w:eastAsia="Times New Roman" w:hAnsi="inherit" w:cs="Arial"/>
          <w:sz w:val="23"/>
          <w:szCs w:val="23"/>
        </w:rPr>
        <w:t>3.6. Лица, осуществляющие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7" w:name="100118"/>
      <w:bookmarkEnd w:id="117"/>
      <w:r w:rsidRPr="00616CD9">
        <w:rPr>
          <w:rFonts w:ascii="inherit" w:eastAsia="Times New Roman" w:hAnsi="inherit" w:cs="Arial"/>
          <w:sz w:val="23"/>
          <w:szCs w:val="23"/>
        </w:rPr>
        <w:t>Под лицами, осуществляющими спортивную подготовку, понимаются работники организации, осуществляющей спортивную подготовку, непосредственно организующие, реализующие и (или) контролирующие реализацию программ спортивной подготовки и требований федеральных стандартов спортивной подготовки по соответствующему виду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8" w:name="100119"/>
      <w:bookmarkEnd w:id="118"/>
      <w:r w:rsidRPr="00616CD9">
        <w:rPr>
          <w:rFonts w:ascii="inherit" w:eastAsia="Times New Roman" w:hAnsi="inherit" w:cs="Arial"/>
          <w:sz w:val="23"/>
          <w:szCs w:val="23"/>
        </w:rPr>
        <w:t>В соответствии с Единым квалификационным </w:t>
      </w:r>
      <w:hyperlink r:id="rId15" w:anchor="100010" w:history="1">
        <w:r w:rsidRPr="00616CD9">
          <w:rPr>
            <w:rFonts w:ascii="inherit" w:eastAsia="Times New Roman" w:hAnsi="inherit" w:cs="Arial"/>
            <w:color w:val="005EA5"/>
            <w:sz w:val="23"/>
            <w:u w:val="single"/>
          </w:rPr>
          <w:t>справочником</w:t>
        </w:r>
      </w:hyperlink>
      <w:r w:rsidRPr="00616CD9">
        <w:rPr>
          <w:rFonts w:ascii="inherit" w:eastAsia="Times New Roman" w:hAnsi="inherit" w:cs="Arial"/>
          <w:sz w:val="23"/>
          <w:szCs w:val="23"/>
        </w:rPr>
        <w:t> должностей руководителей, специалистов и служащих в области физической культуры и спорта в том числе выделяются: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9" w:name="100120"/>
      <w:bookmarkEnd w:id="119"/>
      <w:r w:rsidRPr="00616CD9">
        <w:rPr>
          <w:rFonts w:ascii="inherit" w:eastAsia="Times New Roman" w:hAnsi="inherit" w:cs="Arial"/>
          <w:sz w:val="23"/>
          <w:szCs w:val="23"/>
        </w:rPr>
        <w:t>1) в категории должности руководителей: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0" w:name="100121"/>
      <w:bookmarkEnd w:id="120"/>
      <w:r w:rsidRPr="00616CD9">
        <w:rPr>
          <w:rFonts w:ascii="inherit" w:eastAsia="Times New Roman" w:hAnsi="inherit" w:cs="Arial"/>
          <w:sz w:val="23"/>
          <w:szCs w:val="23"/>
        </w:rPr>
        <w:t>- главный тренер спортивной сборной команды Российской Федерации (по виду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1" w:name="100122"/>
      <w:bookmarkEnd w:id="121"/>
      <w:r w:rsidRPr="00616CD9">
        <w:rPr>
          <w:rFonts w:ascii="inherit" w:eastAsia="Times New Roman" w:hAnsi="inherit" w:cs="Arial"/>
          <w:sz w:val="23"/>
          <w:szCs w:val="23"/>
        </w:rPr>
        <w:t>- государственный тренер (по виду спорта)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2" w:name="100123"/>
      <w:bookmarkEnd w:id="122"/>
      <w:r w:rsidRPr="00616CD9">
        <w:rPr>
          <w:rFonts w:ascii="inherit" w:eastAsia="Times New Roman" w:hAnsi="inherit" w:cs="Arial"/>
          <w:sz w:val="23"/>
          <w:szCs w:val="23"/>
        </w:rPr>
        <w:t>2) в категории должности специалистов: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3" w:name="100124"/>
      <w:bookmarkEnd w:id="123"/>
      <w:r w:rsidRPr="00616CD9">
        <w:rPr>
          <w:rFonts w:ascii="inherit" w:eastAsia="Times New Roman" w:hAnsi="inherit" w:cs="Arial"/>
          <w:sz w:val="23"/>
          <w:szCs w:val="23"/>
        </w:rPr>
        <w:t>- тренер;</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4" w:name="100125"/>
      <w:bookmarkEnd w:id="124"/>
      <w:r w:rsidRPr="00616CD9">
        <w:rPr>
          <w:rFonts w:ascii="inherit" w:eastAsia="Times New Roman" w:hAnsi="inherit" w:cs="Arial"/>
          <w:sz w:val="23"/>
          <w:szCs w:val="23"/>
        </w:rPr>
        <w:t>- тренер спортивной сборной команды Российской Федерации (по виду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5" w:name="100126"/>
      <w:bookmarkEnd w:id="125"/>
      <w:r w:rsidRPr="00616CD9">
        <w:rPr>
          <w:rFonts w:ascii="inherit" w:eastAsia="Times New Roman" w:hAnsi="inherit" w:cs="Arial"/>
          <w:sz w:val="23"/>
          <w:szCs w:val="23"/>
        </w:rPr>
        <w:t>- старший инструктор-методист физкультурно-спортивных организаций, старший инструктор-методист по адаптивной физической культуре;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6" w:name="100127"/>
      <w:bookmarkEnd w:id="126"/>
      <w:r w:rsidRPr="00616CD9">
        <w:rPr>
          <w:rFonts w:ascii="inherit" w:eastAsia="Times New Roman" w:hAnsi="inherit" w:cs="Arial"/>
          <w:sz w:val="23"/>
          <w:szCs w:val="23"/>
        </w:rPr>
        <w:t>- старший тренер спортивной сборной команды Российской Федерации (по виду спорта), старший тренер-преподаватель по адаптивной физической культуре, тренер-преподаватель по адаптивной физической культуре;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7" w:name="100128"/>
      <w:bookmarkEnd w:id="127"/>
      <w:r w:rsidRPr="00616CD9">
        <w:rPr>
          <w:rFonts w:ascii="inherit" w:eastAsia="Times New Roman" w:hAnsi="inherit" w:cs="Arial"/>
          <w:sz w:val="23"/>
          <w:szCs w:val="23"/>
        </w:rPr>
        <w:lastRenderedPageBreak/>
        <w:t>- инструктор-методист по адаптивной физической культуре, инструктор-методист физкультурно-спортивных организаций, инструктор-методист спортивной сборной команды Российской Федерации по адаптивной физической культуре;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8" w:name="100129"/>
      <w:bookmarkEnd w:id="128"/>
      <w:r w:rsidRPr="00616CD9">
        <w:rPr>
          <w:rFonts w:ascii="inherit" w:eastAsia="Times New Roman" w:hAnsi="inherit" w:cs="Arial"/>
          <w:sz w:val="23"/>
          <w:szCs w:val="23"/>
        </w:rPr>
        <w:t>- инструктор по адаптивной физической культуре, инструктор по спорту.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9" w:name="100130"/>
      <w:bookmarkEnd w:id="129"/>
      <w:r w:rsidRPr="00616CD9">
        <w:rPr>
          <w:rFonts w:ascii="inherit" w:eastAsia="Times New Roman" w:hAnsi="inherit" w:cs="Arial"/>
          <w:sz w:val="23"/>
          <w:szCs w:val="23"/>
        </w:rPr>
        <w:t>Трудовые отношения с участием тренеров возникают на основе трудового договора. В отличие от спортсменов для тренеров не предусмотрены обязательные углубленные медицинские осмотры. Вместе с тем при заключении трудового договора с тренером следует проводить медицинские осмотры с целью выявления противопоказаний для осуществления тренерской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0" w:name="100131"/>
      <w:bookmarkEnd w:id="130"/>
      <w:r w:rsidRPr="00616CD9">
        <w:rPr>
          <w:rFonts w:ascii="inherit" w:eastAsia="Times New Roman" w:hAnsi="inherit" w:cs="Arial"/>
          <w:sz w:val="23"/>
          <w:szCs w:val="23"/>
        </w:rPr>
        <w:t>В соответствии с Единым квалификационным </w:t>
      </w:r>
      <w:hyperlink r:id="rId16" w:anchor="100009" w:history="1">
        <w:r w:rsidRPr="00616CD9">
          <w:rPr>
            <w:rFonts w:ascii="inherit" w:eastAsia="Times New Roman" w:hAnsi="inherit" w:cs="Arial"/>
            <w:color w:val="005EA5"/>
            <w:sz w:val="23"/>
            <w:u w:val="single"/>
          </w:rPr>
          <w:t>справочником</w:t>
        </w:r>
      </w:hyperlink>
      <w:r w:rsidRPr="00616CD9">
        <w:rPr>
          <w:rFonts w:ascii="inherit" w:eastAsia="Times New Roman" w:hAnsi="inherit" w:cs="Arial"/>
          <w:sz w:val="23"/>
          <w:szCs w:val="23"/>
        </w:rPr>
        <w:t>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Минздравсоцразвития России от 26.08.2010 N 761н (далее - Единый квалификационный справочник должностей руководителей, специалистов и служащих в сфере образования) тренер-преподаватель (включая старшего) и инструктор-методист являются педагогическими работниками и на них распространяются нормы </w:t>
      </w:r>
      <w:hyperlink r:id="rId17" w:anchor="101866" w:history="1">
        <w:r w:rsidRPr="00616CD9">
          <w:rPr>
            <w:rFonts w:ascii="inherit" w:eastAsia="Times New Roman" w:hAnsi="inherit" w:cs="Arial"/>
            <w:color w:val="005EA5"/>
            <w:sz w:val="23"/>
            <w:u w:val="single"/>
          </w:rPr>
          <w:t>главы 52</w:t>
        </w:r>
      </w:hyperlink>
      <w:r w:rsidRPr="00616CD9">
        <w:rPr>
          <w:rFonts w:ascii="inherit" w:eastAsia="Times New Roman" w:hAnsi="inherit" w:cs="Arial"/>
          <w:sz w:val="23"/>
          <w:szCs w:val="23"/>
        </w:rPr>
        <w:t> "Особенности регулирования труда педагогических работников" Трудового кодекса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1" w:name="100132"/>
      <w:bookmarkEnd w:id="131"/>
      <w:r w:rsidRPr="00616CD9">
        <w:rPr>
          <w:rFonts w:ascii="inherit" w:eastAsia="Times New Roman" w:hAnsi="inherit" w:cs="Arial"/>
          <w:sz w:val="23"/>
          <w:szCs w:val="23"/>
        </w:rPr>
        <w:t>Срочные трудовые договоры (до пяти лет)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 (</w:t>
      </w:r>
      <w:hyperlink r:id="rId18" w:anchor="001487" w:history="1">
        <w:r w:rsidRPr="00616CD9">
          <w:rPr>
            <w:rFonts w:ascii="inherit" w:eastAsia="Times New Roman" w:hAnsi="inherit" w:cs="Arial"/>
            <w:color w:val="005EA5"/>
            <w:sz w:val="23"/>
            <w:u w:val="single"/>
          </w:rPr>
          <w:t>статья 348.2</w:t>
        </w:r>
      </w:hyperlink>
      <w:r w:rsidRPr="00616CD9">
        <w:rPr>
          <w:rFonts w:ascii="inherit" w:eastAsia="Times New Roman" w:hAnsi="inherit" w:cs="Arial"/>
          <w:sz w:val="23"/>
          <w:szCs w:val="23"/>
        </w:rPr>
        <w:t> Трудового кодекса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2" w:name="100133"/>
      <w:bookmarkEnd w:id="132"/>
      <w:r w:rsidRPr="00616CD9">
        <w:rPr>
          <w:rFonts w:ascii="inherit" w:eastAsia="Times New Roman" w:hAnsi="inherit" w:cs="Arial"/>
          <w:sz w:val="23"/>
          <w:szCs w:val="23"/>
        </w:rPr>
        <w:t>Во всех остальных случаях трудовой договор с тренерами должен быть заключен на неопределенный срок в соответствии со </w:t>
      </w:r>
      <w:hyperlink r:id="rId19" w:anchor="100422" w:history="1">
        <w:r w:rsidRPr="00616CD9">
          <w:rPr>
            <w:rFonts w:ascii="inherit" w:eastAsia="Times New Roman" w:hAnsi="inherit" w:cs="Arial"/>
            <w:color w:val="005EA5"/>
            <w:sz w:val="23"/>
            <w:u w:val="single"/>
          </w:rPr>
          <w:t>статьей 58</w:t>
        </w:r>
      </w:hyperlink>
      <w:r w:rsidRPr="00616CD9">
        <w:rPr>
          <w:rFonts w:ascii="inherit" w:eastAsia="Times New Roman" w:hAnsi="inherit" w:cs="Arial"/>
          <w:sz w:val="23"/>
          <w:szCs w:val="23"/>
        </w:rPr>
        <w:t> Трудового кодекса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3" w:name="100134"/>
      <w:bookmarkEnd w:id="133"/>
      <w:r w:rsidRPr="00616CD9">
        <w:rPr>
          <w:rFonts w:ascii="inherit" w:eastAsia="Times New Roman" w:hAnsi="inherit" w:cs="Arial"/>
          <w:sz w:val="23"/>
          <w:szCs w:val="23"/>
        </w:rPr>
        <w:t>В должностные обязанности тренера в соответствии с Единым квалификационным </w:t>
      </w:r>
      <w:hyperlink r:id="rId20" w:anchor="100010" w:history="1">
        <w:r w:rsidRPr="00616CD9">
          <w:rPr>
            <w:rFonts w:ascii="inherit" w:eastAsia="Times New Roman" w:hAnsi="inherit" w:cs="Arial"/>
            <w:color w:val="005EA5"/>
            <w:sz w:val="23"/>
            <w:u w:val="single"/>
          </w:rPr>
          <w:t>справочником</w:t>
        </w:r>
      </w:hyperlink>
      <w:r w:rsidRPr="00616CD9">
        <w:rPr>
          <w:rFonts w:ascii="inherit" w:eastAsia="Times New Roman" w:hAnsi="inherit" w:cs="Arial"/>
          <w:sz w:val="23"/>
          <w:szCs w:val="23"/>
        </w:rPr>
        <w:t> должностей руководителей, специалистов и служащих в области физической культуры и спорта входит: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4" w:name="100135"/>
      <w:bookmarkEnd w:id="134"/>
      <w:r w:rsidRPr="00616CD9">
        <w:rPr>
          <w:rFonts w:ascii="inherit" w:eastAsia="Times New Roman" w:hAnsi="inherit" w:cs="Arial"/>
          <w:sz w:val="23"/>
          <w:szCs w:val="23"/>
        </w:rPr>
        <w:t>- осуществлять подготовку спортсменов к спортивным соревнованиям, а также руководство их состязательной деятельностью для достижения спортивных результатов;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5" w:name="100136"/>
      <w:bookmarkEnd w:id="135"/>
      <w:r w:rsidRPr="00616CD9">
        <w:rPr>
          <w:rFonts w:ascii="inherit" w:eastAsia="Times New Roman" w:hAnsi="inherit" w:cs="Arial"/>
          <w:sz w:val="23"/>
          <w:szCs w:val="23"/>
        </w:rPr>
        <w:t>- осуществлять подбор перспективных спортсменов в спортивные команды;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6" w:name="100137"/>
      <w:bookmarkEnd w:id="136"/>
      <w:r w:rsidRPr="00616CD9">
        <w:rPr>
          <w:rFonts w:ascii="inherit" w:eastAsia="Times New Roman" w:hAnsi="inherit" w:cs="Arial"/>
          <w:sz w:val="23"/>
          <w:szCs w:val="23"/>
        </w:rPr>
        <w:t>- обеспечивать физическую, техническую, тактическую и морально-волевую подготовку спортсменов;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7" w:name="100138"/>
      <w:bookmarkEnd w:id="137"/>
      <w:r w:rsidRPr="00616CD9">
        <w:rPr>
          <w:rFonts w:ascii="inherit" w:eastAsia="Times New Roman" w:hAnsi="inherit" w:cs="Arial"/>
          <w:sz w:val="23"/>
          <w:szCs w:val="23"/>
        </w:rPr>
        <w:t>- разрабатывать индивидуальные планы подготовки спортсменов (команды) согласно утвержденным планам проведения спортивных мероприятий;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8" w:name="100139"/>
      <w:bookmarkEnd w:id="138"/>
      <w:r w:rsidRPr="00616CD9">
        <w:rPr>
          <w:rFonts w:ascii="inherit" w:eastAsia="Times New Roman" w:hAnsi="inherit" w:cs="Arial"/>
          <w:sz w:val="23"/>
          <w:szCs w:val="23"/>
        </w:rPr>
        <w:t>- участвовать в разработке комплексной программы подготовки спортсменов спортивной команды к спортивным соревнованиям по соответствующему направлению в работе;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9" w:name="100140"/>
      <w:bookmarkEnd w:id="139"/>
      <w:r w:rsidRPr="00616CD9">
        <w:rPr>
          <w:rFonts w:ascii="inherit" w:eastAsia="Times New Roman" w:hAnsi="inherit" w:cs="Arial"/>
          <w:sz w:val="23"/>
          <w:szCs w:val="23"/>
        </w:rPr>
        <w:t>- обеспечивать внедрение новейших методик подготовки спортсменов (по виду спорта) в практику тренировочного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0" w:name="100141"/>
      <w:bookmarkEnd w:id="140"/>
      <w:r w:rsidRPr="00616CD9">
        <w:rPr>
          <w:rFonts w:ascii="inherit" w:eastAsia="Times New Roman" w:hAnsi="inherit" w:cs="Arial"/>
          <w:sz w:val="23"/>
          <w:szCs w:val="23"/>
        </w:rPr>
        <w:t>- вести учет спортивных результатов спортсменов;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1" w:name="100142"/>
      <w:bookmarkEnd w:id="141"/>
      <w:r w:rsidRPr="00616CD9">
        <w:rPr>
          <w:rFonts w:ascii="inherit" w:eastAsia="Times New Roman" w:hAnsi="inherit" w:cs="Arial"/>
          <w:sz w:val="23"/>
          <w:szCs w:val="23"/>
        </w:rPr>
        <w:t>- анализировать результаты выступления спортсменов, спортивной команды на спортивных соревнованиях, вносить коррективы в их дальнейшую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2" w:name="100143"/>
      <w:bookmarkEnd w:id="142"/>
      <w:r w:rsidRPr="00616CD9">
        <w:rPr>
          <w:rFonts w:ascii="inherit" w:eastAsia="Times New Roman" w:hAnsi="inherit" w:cs="Arial"/>
          <w:sz w:val="23"/>
          <w:szCs w:val="23"/>
        </w:rPr>
        <w:t>- контролировать выполнение программы подготовки спортивной команды, своевременное прохождение спортсменом допинг-контроля, своевременное прохождение спортсменом допинг-контроля (в соответствии с антидопинговыми правилами);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3" w:name="100144"/>
      <w:bookmarkEnd w:id="143"/>
      <w:r w:rsidRPr="00616CD9">
        <w:rPr>
          <w:rFonts w:ascii="inherit" w:eastAsia="Times New Roman" w:hAnsi="inherit" w:cs="Arial"/>
          <w:sz w:val="23"/>
          <w:szCs w:val="23"/>
        </w:rPr>
        <w:lastRenderedPageBreak/>
        <w:t>- принимать участие в организации и проведении мероприятий, направленных на предотвращение допинга в спорте и борьбу с ним;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4" w:name="100145"/>
      <w:bookmarkEnd w:id="144"/>
      <w:r w:rsidRPr="00616CD9">
        <w:rPr>
          <w:rFonts w:ascii="inherit" w:eastAsia="Times New Roman" w:hAnsi="inherit" w:cs="Arial"/>
          <w:sz w:val="23"/>
          <w:szCs w:val="23"/>
        </w:rPr>
        <w:t>- обеспечивать внедрение новейших методик подготовки спортсменов (по виду спорта) в практику тренировочного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5" w:name="100146"/>
      <w:bookmarkEnd w:id="145"/>
      <w:r w:rsidRPr="00616CD9">
        <w:rPr>
          <w:rFonts w:ascii="inherit" w:eastAsia="Times New Roman" w:hAnsi="inherit" w:cs="Arial"/>
          <w:sz w:val="23"/>
          <w:szCs w:val="23"/>
        </w:rPr>
        <w:t>- обеспечивать соблюдение правил по охране труда и пожарной безопасности.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6" w:name="100147"/>
      <w:bookmarkEnd w:id="146"/>
      <w:r w:rsidRPr="00616CD9">
        <w:rPr>
          <w:rFonts w:ascii="inherit" w:eastAsia="Times New Roman" w:hAnsi="inherit" w:cs="Arial"/>
          <w:sz w:val="23"/>
          <w:szCs w:val="23"/>
        </w:rPr>
        <w:t>В том числе в должностные обязанности тренера входит выполнение требований федерального стандарта спортивной подготовки по соответствующему виду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7" w:name="100148"/>
      <w:bookmarkEnd w:id="147"/>
      <w:r w:rsidRPr="00616CD9">
        <w:rPr>
          <w:rFonts w:ascii="inherit" w:eastAsia="Times New Roman" w:hAnsi="inherit" w:cs="Arial"/>
          <w:sz w:val="23"/>
          <w:szCs w:val="23"/>
        </w:rPr>
        <w:t>В должностные обязанности тренера-преподавателя (включая старшего), помимо обязанностей, предусмотренных по должности тренер, в соответствии с Единым квалификационным </w:t>
      </w:r>
      <w:hyperlink r:id="rId21" w:anchor="100009" w:history="1">
        <w:r w:rsidRPr="00616CD9">
          <w:rPr>
            <w:rFonts w:ascii="inherit" w:eastAsia="Times New Roman" w:hAnsi="inherit" w:cs="Arial"/>
            <w:color w:val="005EA5"/>
            <w:sz w:val="23"/>
            <w:u w:val="single"/>
          </w:rPr>
          <w:t>справочником</w:t>
        </w:r>
      </w:hyperlink>
      <w:r w:rsidRPr="00616CD9">
        <w:rPr>
          <w:rFonts w:ascii="inherit" w:eastAsia="Times New Roman" w:hAnsi="inherit" w:cs="Arial"/>
          <w:sz w:val="23"/>
          <w:szCs w:val="23"/>
        </w:rPr>
        <w:t> должностей руководителей, специалистов и служащих в сфере образования входит также: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8" w:name="100149"/>
      <w:bookmarkEnd w:id="148"/>
      <w:r w:rsidRPr="00616CD9">
        <w:rPr>
          <w:rFonts w:ascii="inherit" w:eastAsia="Times New Roman" w:hAnsi="inherit" w:cs="Arial"/>
          <w:sz w:val="23"/>
          <w:szCs w:val="23"/>
        </w:rPr>
        <w:t>- осуществлять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9" w:name="100150"/>
      <w:bookmarkEnd w:id="149"/>
      <w:r w:rsidRPr="00616CD9">
        <w:rPr>
          <w:rFonts w:ascii="inherit" w:eastAsia="Times New Roman" w:hAnsi="inherit" w:cs="Arial"/>
          <w:sz w:val="23"/>
          <w:szCs w:val="23"/>
        </w:rPr>
        <w:t>- отбирать наиболее перспективных обучающихся, воспитанников для их дальнейшего спортивного совершенствования;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0" w:name="100151"/>
      <w:bookmarkEnd w:id="150"/>
      <w:r w:rsidRPr="00616CD9">
        <w:rPr>
          <w:rFonts w:ascii="inherit" w:eastAsia="Times New Roman" w:hAnsi="inherit" w:cs="Arial"/>
          <w:sz w:val="23"/>
          <w:szCs w:val="23"/>
        </w:rPr>
        <w:t>- проводить 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1" w:name="100152"/>
      <w:bookmarkEnd w:id="151"/>
      <w:r w:rsidRPr="00616CD9">
        <w:rPr>
          <w:rFonts w:ascii="inherit" w:eastAsia="Times New Roman" w:hAnsi="inherit" w:cs="Arial"/>
          <w:sz w:val="23"/>
          <w:szCs w:val="23"/>
        </w:rPr>
        <w:t>- проводить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2" w:name="100153"/>
      <w:bookmarkEnd w:id="152"/>
      <w:r w:rsidRPr="00616CD9">
        <w:rPr>
          <w:rFonts w:ascii="inherit" w:eastAsia="Times New Roman" w:hAnsi="inherit" w:cs="Arial"/>
          <w:sz w:val="23"/>
          <w:szCs w:val="23"/>
        </w:rPr>
        <w:t>- осуществлять связь педагогической деятельности со спортивной подготовкой;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3" w:name="100154"/>
      <w:bookmarkEnd w:id="153"/>
      <w:r w:rsidRPr="00616CD9">
        <w:rPr>
          <w:rFonts w:ascii="inherit" w:eastAsia="Times New Roman" w:hAnsi="inherit" w:cs="Arial"/>
          <w:sz w:val="23"/>
          <w:szCs w:val="23"/>
        </w:rPr>
        <w:t>- обеспечивать и анализировать достижение и подтверждение обучающимися, воспитанниками уровней спортивной (физической) подготовки, оценивать эффективность их обучения с использованием современных информационных и компьютерных технологий, в том числе текстовых редакторов и электронных таблиц в своей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4" w:name="100155"/>
      <w:bookmarkEnd w:id="154"/>
      <w:r w:rsidRPr="00616CD9">
        <w:rPr>
          <w:rFonts w:ascii="inherit" w:eastAsia="Times New Roman" w:hAnsi="inherit" w:cs="Arial"/>
          <w:sz w:val="23"/>
          <w:szCs w:val="23"/>
        </w:rPr>
        <w:t>- обеспечивать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тренировочного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5" w:name="100156"/>
      <w:bookmarkEnd w:id="155"/>
      <w:r w:rsidRPr="00616CD9">
        <w:rPr>
          <w:rFonts w:ascii="inherit" w:eastAsia="Times New Roman" w:hAnsi="inherit" w:cs="Arial"/>
          <w:sz w:val="23"/>
          <w:szCs w:val="23"/>
        </w:rPr>
        <w:t>- вести профилактическую работу по противодействию применению обучающимися, воспитанниками различных видов допингов;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6" w:name="100157"/>
      <w:bookmarkEnd w:id="156"/>
      <w:r w:rsidRPr="00616CD9">
        <w:rPr>
          <w:rFonts w:ascii="inherit" w:eastAsia="Times New Roman" w:hAnsi="inherit" w:cs="Arial"/>
          <w:sz w:val="23"/>
          <w:szCs w:val="23"/>
        </w:rPr>
        <w:t>- обеспечивать охрану жизни и здоровья занимающихся воспитанников во время образовательного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7" w:name="100158"/>
      <w:bookmarkEnd w:id="157"/>
      <w:r w:rsidRPr="00616CD9">
        <w:rPr>
          <w:rFonts w:ascii="inherit" w:eastAsia="Times New Roman" w:hAnsi="inherit" w:cs="Arial"/>
          <w:sz w:val="23"/>
          <w:szCs w:val="23"/>
        </w:rPr>
        <w:t>- выполнять правила по охране труда и пожарной безопасности.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8" w:name="100159"/>
      <w:bookmarkEnd w:id="158"/>
      <w:r w:rsidRPr="00616CD9">
        <w:rPr>
          <w:rFonts w:ascii="inherit" w:eastAsia="Times New Roman" w:hAnsi="inherit" w:cs="Arial"/>
          <w:sz w:val="23"/>
          <w:szCs w:val="23"/>
        </w:rPr>
        <w:t>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 преподавателям, способствует обобщению их передового педагогического опыта и повышению квалификации, развитию их творческих инициатив.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9" w:name="100160"/>
      <w:bookmarkEnd w:id="159"/>
      <w:r w:rsidRPr="00616CD9">
        <w:rPr>
          <w:rFonts w:ascii="inherit" w:eastAsia="Times New Roman" w:hAnsi="inherit" w:cs="Arial"/>
          <w:sz w:val="23"/>
          <w:szCs w:val="23"/>
        </w:rPr>
        <w:lastRenderedPageBreak/>
        <w:t>Инструктор-методист (старший инструктор-методист), в том числе инструктор-методист физкультурно-спортивных организаций.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0" w:name="100161"/>
      <w:bookmarkEnd w:id="160"/>
      <w:r w:rsidRPr="00616CD9">
        <w:rPr>
          <w:rFonts w:ascii="inherit" w:eastAsia="Times New Roman" w:hAnsi="inherit" w:cs="Arial"/>
          <w:sz w:val="23"/>
          <w:szCs w:val="23"/>
        </w:rPr>
        <w:t>Основными должностными обязанностями инструктора-методиста в соответствии с Единым квалификационным </w:t>
      </w:r>
      <w:hyperlink r:id="rId22" w:anchor="100010" w:history="1">
        <w:r w:rsidRPr="00616CD9">
          <w:rPr>
            <w:rFonts w:ascii="inherit" w:eastAsia="Times New Roman" w:hAnsi="inherit" w:cs="Arial"/>
            <w:color w:val="005EA5"/>
            <w:sz w:val="23"/>
            <w:u w:val="single"/>
          </w:rPr>
          <w:t>справочником</w:t>
        </w:r>
      </w:hyperlink>
      <w:r w:rsidRPr="00616CD9">
        <w:rPr>
          <w:rFonts w:ascii="inherit" w:eastAsia="Times New Roman" w:hAnsi="inherit" w:cs="Arial"/>
          <w:sz w:val="23"/>
          <w:szCs w:val="23"/>
        </w:rPr>
        <w:t> должностей руководителей, специалистов и служащих в том числе 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1" w:name="100162"/>
      <w:bookmarkEnd w:id="161"/>
      <w:r w:rsidRPr="00616CD9">
        <w:rPr>
          <w:rFonts w:ascii="inherit" w:eastAsia="Times New Roman" w:hAnsi="inherit" w:cs="Arial"/>
          <w:sz w:val="23"/>
          <w:szCs w:val="23"/>
        </w:rPr>
        <w:t>- организация и проведение подготовки и переподготовки тренеров, тренеров-преподавателей;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2" w:name="100163"/>
      <w:bookmarkEnd w:id="162"/>
      <w:r w:rsidRPr="00616CD9">
        <w:rPr>
          <w:rFonts w:ascii="inherit" w:eastAsia="Times New Roman" w:hAnsi="inherit" w:cs="Arial"/>
          <w:sz w:val="23"/>
          <w:szCs w:val="23"/>
        </w:rPr>
        <w:t>- организация физкультурно-оздоровительной и спортивно-массовой работы, проведение мероприятий физкультурно-спортивной направленности;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3" w:name="100164"/>
      <w:bookmarkEnd w:id="163"/>
      <w:r w:rsidRPr="00616CD9">
        <w:rPr>
          <w:rFonts w:ascii="inherit" w:eastAsia="Times New Roman" w:hAnsi="inherit" w:cs="Arial"/>
          <w:sz w:val="23"/>
          <w:szCs w:val="23"/>
        </w:rPr>
        <w:t>- набор в секции, группы спортивной и оздоровительной направленности лиц, желающих заниматься физической культурой и спортом, и не имеющих медицинских противопоказаний;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4" w:name="100165"/>
      <w:bookmarkEnd w:id="164"/>
      <w:r w:rsidRPr="00616CD9">
        <w:rPr>
          <w:rFonts w:ascii="inherit" w:eastAsia="Times New Roman" w:hAnsi="inherit" w:cs="Arial"/>
          <w:sz w:val="23"/>
          <w:szCs w:val="23"/>
        </w:rPr>
        <w:t>- консультирование спортсменов;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5" w:name="100166"/>
      <w:bookmarkEnd w:id="165"/>
      <w:r w:rsidRPr="00616CD9">
        <w:rPr>
          <w:rFonts w:ascii="inherit" w:eastAsia="Times New Roman" w:hAnsi="inherit" w:cs="Arial"/>
          <w:sz w:val="23"/>
          <w:szCs w:val="23"/>
        </w:rPr>
        <w:t>- контроль за количественным и качественным составом секций (групп);</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6" w:name="100167"/>
      <w:bookmarkEnd w:id="166"/>
      <w:r w:rsidRPr="00616CD9">
        <w:rPr>
          <w:rFonts w:ascii="inherit" w:eastAsia="Times New Roman" w:hAnsi="inherit" w:cs="Arial"/>
          <w:sz w:val="23"/>
          <w:szCs w:val="23"/>
        </w:rPr>
        <w:t>- подготовка спортсменов и судей квалификационных категорий "Юный спортивный судья" и "Спортивный судья третьей категории";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7" w:name="100168"/>
      <w:bookmarkEnd w:id="167"/>
      <w:r w:rsidRPr="00616CD9">
        <w:rPr>
          <w:rFonts w:ascii="inherit" w:eastAsia="Times New Roman" w:hAnsi="inherit" w:cs="Arial"/>
          <w:sz w:val="23"/>
          <w:szCs w:val="23"/>
        </w:rPr>
        <w:t>- участие в организации мероприятий по укреплению и развитию материально-технической базы для занятий физической культурой и спортом;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8" w:name="100169"/>
      <w:bookmarkEnd w:id="168"/>
      <w:r w:rsidRPr="00616CD9">
        <w:rPr>
          <w:rFonts w:ascii="inherit" w:eastAsia="Times New Roman" w:hAnsi="inherit" w:cs="Arial"/>
          <w:sz w:val="23"/>
          <w:szCs w:val="23"/>
        </w:rPr>
        <w:t>- анализ итогов деятельности физкультурно-спортивной организации и участие в планировании ее работы;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9" w:name="100170"/>
      <w:bookmarkEnd w:id="169"/>
      <w:r w:rsidRPr="00616CD9">
        <w:rPr>
          <w:rFonts w:ascii="inherit" w:eastAsia="Times New Roman" w:hAnsi="inherit" w:cs="Arial"/>
          <w:sz w:val="23"/>
          <w:szCs w:val="23"/>
        </w:rPr>
        <w:t>- пропаганда физической культуры и спорта, здорового образа жизни;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0" w:name="100171"/>
      <w:bookmarkEnd w:id="170"/>
      <w:r w:rsidRPr="00616CD9">
        <w:rPr>
          <w:rFonts w:ascii="inherit" w:eastAsia="Times New Roman" w:hAnsi="inherit" w:cs="Arial"/>
          <w:sz w:val="23"/>
          <w:szCs w:val="23"/>
        </w:rPr>
        <w:t>- изучение, обобщение и внедрение передового опыта физкультурно-оздоровительной и спортивно-массовой работы;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1" w:name="100172"/>
      <w:bookmarkEnd w:id="171"/>
      <w:r w:rsidRPr="00616CD9">
        <w:rPr>
          <w:rFonts w:ascii="inherit" w:eastAsia="Times New Roman" w:hAnsi="inherit" w:cs="Arial"/>
          <w:sz w:val="23"/>
          <w:szCs w:val="23"/>
        </w:rPr>
        <w:t>- участие в организации и проведении мероприятий, направленных на предотвращение допинга в спорте и борьбу с ним.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2" w:name="100173"/>
      <w:bookmarkEnd w:id="172"/>
      <w:r w:rsidRPr="00616CD9">
        <w:rPr>
          <w:rFonts w:ascii="inherit" w:eastAsia="Times New Roman" w:hAnsi="inherit" w:cs="Arial"/>
          <w:sz w:val="23"/>
          <w:szCs w:val="23"/>
        </w:rPr>
        <w:t>3.7. Медицинские работники.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3" w:name="100174"/>
      <w:bookmarkEnd w:id="173"/>
      <w:r w:rsidRPr="00616CD9">
        <w:rPr>
          <w:rFonts w:ascii="inherit" w:eastAsia="Times New Roman" w:hAnsi="inherit" w:cs="Arial"/>
          <w:sz w:val="23"/>
          <w:szCs w:val="23"/>
        </w:rPr>
        <w:t>Под медицинскими работниками как субъектами спортивной подготовки понимаются работники, осуществляющие медицинское обеспечение тренировочного процесса и медицинское наблюдение спортсменов.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4" w:name="100175"/>
      <w:bookmarkEnd w:id="174"/>
      <w:r w:rsidRPr="00616CD9">
        <w:rPr>
          <w:rFonts w:ascii="inherit" w:eastAsia="Times New Roman" w:hAnsi="inherit" w:cs="Arial"/>
          <w:sz w:val="23"/>
          <w:szCs w:val="23"/>
        </w:rPr>
        <w:t>Основную деятельность по организации медицинского обеспечения тренировочного процесса в организациях, осуществляющих спортивную подготовку, ведет врач по спортивной медицине.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5" w:name="100176"/>
      <w:bookmarkEnd w:id="175"/>
      <w:r w:rsidRPr="00616CD9">
        <w:rPr>
          <w:rFonts w:ascii="inherit" w:eastAsia="Times New Roman" w:hAnsi="inherit" w:cs="Arial"/>
          <w:sz w:val="23"/>
          <w:szCs w:val="23"/>
        </w:rPr>
        <w:t>Организация, осуществляющая спортивную подготовку, может принять на работу врача по спортивной медицине в штат учреждения, предварительно получив лицензию, и (или) заключить договор с медицинской организацией, имеющей лицензию, и приглашать врача для разовых обследований тренировочных занятий и соревнований.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6" w:name="100177"/>
      <w:bookmarkEnd w:id="176"/>
      <w:r w:rsidRPr="00616CD9">
        <w:rPr>
          <w:rFonts w:ascii="inherit" w:eastAsia="Times New Roman" w:hAnsi="inherit" w:cs="Arial"/>
          <w:sz w:val="23"/>
          <w:szCs w:val="23"/>
        </w:rPr>
        <w:t>Приказом Минздравсоцразвития России от 09.08.2010 N 613н утверждено </w:t>
      </w:r>
      <w:hyperlink r:id="rId23" w:anchor="100378" w:history="1">
        <w:r w:rsidRPr="00616CD9">
          <w:rPr>
            <w:rFonts w:ascii="inherit" w:eastAsia="Times New Roman" w:hAnsi="inherit" w:cs="Arial"/>
            <w:color w:val="005EA5"/>
            <w:sz w:val="23"/>
            <w:u w:val="single"/>
          </w:rPr>
          <w:t>Положение</w:t>
        </w:r>
      </w:hyperlink>
      <w:r w:rsidRPr="00616CD9">
        <w:rPr>
          <w:rFonts w:ascii="inherit" w:eastAsia="Times New Roman" w:hAnsi="inherit" w:cs="Arial"/>
          <w:sz w:val="23"/>
          <w:szCs w:val="23"/>
        </w:rPr>
        <w:t> об организации деятельности врача по спортивной медицине.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7" w:name="100178"/>
      <w:bookmarkEnd w:id="177"/>
      <w:r w:rsidRPr="00616CD9">
        <w:rPr>
          <w:rFonts w:ascii="inherit" w:eastAsia="Times New Roman" w:hAnsi="inherit" w:cs="Arial"/>
          <w:sz w:val="23"/>
          <w:szCs w:val="23"/>
        </w:rPr>
        <w:t>Врач по спортивной медицине осуществляет следующие функции: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8" w:name="100179"/>
      <w:bookmarkEnd w:id="178"/>
      <w:r w:rsidRPr="00616CD9">
        <w:rPr>
          <w:rFonts w:ascii="inherit" w:eastAsia="Times New Roman" w:hAnsi="inherit" w:cs="Arial"/>
          <w:sz w:val="23"/>
          <w:szCs w:val="23"/>
        </w:rPr>
        <w:t>- осуществление допуска к занятиям и соревнованиям;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9" w:name="100180"/>
      <w:bookmarkEnd w:id="179"/>
      <w:r w:rsidRPr="00616CD9">
        <w:rPr>
          <w:rFonts w:ascii="inherit" w:eastAsia="Times New Roman" w:hAnsi="inherit" w:cs="Arial"/>
          <w:sz w:val="23"/>
          <w:szCs w:val="23"/>
        </w:rPr>
        <w:t>- проведение динамического наблюдения (текущее медицинское наблюдение, периодические медицинские осмотры, углубленные медицинские обследования, врачебно-педагогические наблюдения) за состоянием здоровья лиц, занимающихся физической культурой и спортом (в том числе и массовым спортом);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0" w:name="100181"/>
      <w:bookmarkEnd w:id="180"/>
      <w:r w:rsidRPr="00616CD9">
        <w:rPr>
          <w:rFonts w:ascii="inherit" w:eastAsia="Times New Roman" w:hAnsi="inherit" w:cs="Arial"/>
          <w:sz w:val="23"/>
          <w:szCs w:val="23"/>
        </w:rPr>
        <w:t>- организация и осуществление медицинского контроля за состоянием здоровья лиц, занимающихся физкультурой и спортом;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1" w:name="100182"/>
      <w:bookmarkEnd w:id="181"/>
      <w:r w:rsidRPr="00616CD9">
        <w:rPr>
          <w:rFonts w:ascii="inherit" w:eastAsia="Times New Roman" w:hAnsi="inherit" w:cs="Arial"/>
          <w:sz w:val="23"/>
          <w:szCs w:val="23"/>
        </w:rPr>
        <w:lastRenderedPageBreak/>
        <w:t>- изучение и анализ отклонений в состоянии здоровья, уровня и причин заболеваемости и спортивного травматизма среди лиц, занимающихся спортом и физической культурой, разработки и реализации мер по профилактике и лечению;</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2" w:name="100183"/>
      <w:bookmarkEnd w:id="182"/>
      <w:r w:rsidRPr="00616CD9">
        <w:rPr>
          <w:rFonts w:ascii="inherit" w:eastAsia="Times New Roman" w:hAnsi="inherit" w:cs="Arial"/>
          <w:sz w:val="23"/>
          <w:szCs w:val="23"/>
        </w:rPr>
        <w:t>- организация и проведение лечебно-профилактических мероприятий по восстановлению и повышению спортивной работоспособности и реабилитации после перенесенных заболеваний и травм с применением реабилитационных методов и средств, а также с применением фармакотерапии;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3" w:name="100184"/>
      <w:bookmarkEnd w:id="183"/>
      <w:r w:rsidRPr="00616CD9">
        <w:rPr>
          <w:rFonts w:ascii="inherit" w:eastAsia="Times New Roman" w:hAnsi="inherit" w:cs="Arial"/>
          <w:sz w:val="23"/>
          <w:szCs w:val="23"/>
        </w:rPr>
        <w:t>- оценка и организация во время соревнований рационального питания в соответствии с уровнем физической нагрузки и видами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4" w:name="100185"/>
      <w:bookmarkEnd w:id="184"/>
      <w:r w:rsidRPr="00616CD9">
        <w:rPr>
          <w:rFonts w:ascii="inherit" w:eastAsia="Times New Roman" w:hAnsi="inherit" w:cs="Arial"/>
          <w:sz w:val="23"/>
          <w:szCs w:val="23"/>
        </w:rPr>
        <w:t>- организация службы психологической оценки во время занятий физкультурой и спортом и психологической поддержки во время соревнований;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5" w:name="100186"/>
      <w:bookmarkEnd w:id="185"/>
      <w:r w:rsidRPr="00616CD9">
        <w:rPr>
          <w:rFonts w:ascii="inherit" w:eastAsia="Times New Roman" w:hAnsi="inherit" w:cs="Arial"/>
          <w:sz w:val="23"/>
          <w:szCs w:val="23"/>
        </w:rPr>
        <w:t>- анализ результатов обследования с целью составления программы реабилитации или коррекции тренировочного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6" w:name="100187"/>
      <w:bookmarkEnd w:id="186"/>
      <w:r w:rsidRPr="00616CD9">
        <w:rPr>
          <w:rFonts w:ascii="inherit" w:eastAsia="Times New Roman" w:hAnsi="inherit" w:cs="Arial"/>
          <w:sz w:val="23"/>
          <w:szCs w:val="23"/>
        </w:rPr>
        <w:t>- оценка соответствия мест проведения соревнований санитарно- гигиеническим нормам;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7" w:name="100188"/>
      <w:bookmarkEnd w:id="187"/>
      <w:r w:rsidRPr="00616CD9">
        <w:rPr>
          <w:rFonts w:ascii="inherit" w:eastAsia="Times New Roman" w:hAnsi="inherit" w:cs="Arial"/>
          <w:sz w:val="23"/>
          <w:szCs w:val="23"/>
        </w:rPr>
        <w:t>- участие в оценке путей эвакуации спортсменов, пострадавших во время соревнований, организации этапов оказания неотложной медицинской помощи спортсменам;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8" w:name="100189"/>
      <w:bookmarkEnd w:id="188"/>
      <w:r w:rsidRPr="00616CD9">
        <w:rPr>
          <w:rFonts w:ascii="inherit" w:eastAsia="Times New Roman" w:hAnsi="inherit" w:cs="Arial"/>
          <w:sz w:val="23"/>
          <w:szCs w:val="23"/>
        </w:rPr>
        <w:t>- оказание первой помощи при травмах и жизнеугрожающих состояниях (нарушениях сердечной и дыхательной деятельности, нарушениях функций, связанных с метеоусловиями, при гиповолеемии, коллапсе);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9" w:name="100190"/>
      <w:bookmarkEnd w:id="189"/>
      <w:r w:rsidRPr="00616CD9">
        <w:rPr>
          <w:rFonts w:ascii="inherit" w:eastAsia="Times New Roman" w:hAnsi="inherit" w:cs="Arial"/>
          <w:sz w:val="23"/>
          <w:szCs w:val="23"/>
        </w:rPr>
        <w:t>- осуществление контроля за применением медицинским персоналом соревнований лекарственных средств и методов, относящихся к списку запрещенных Антидопинговым Кодексом Всемирного Антидопингового Агентства, в случае их применения по жизненно важным медицинским показаниям;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0" w:name="100191"/>
      <w:bookmarkEnd w:id="190"/>
      <w:r w:rsidRPr="00616CD9">
        <w:rPr>
          <w:rFonts w:ascii="inherit" w:eastAsia="Times New Roman" w:hAnsi="inherit" w:cs="Arial"/>
          <w:sz w:val="23"/>
          <w:szCs w:val="23"/>
        </w:rPr>
        <w:t>- информирование оргкомитета соревнований о состоянии здоровья участников соревнований на всех этапах соревнования, о применении запрещенных средств;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1" w:name="100192"/>
      <w:bookmarkEnd w:id="191"/>
      <w:r w:rsidRPr="00616CD9">
        <w:rPr>
          <w:rFonts w:ascii="inherit" w:eastAsia="Times New Roman" w:hAnsi="inherit" w:cs="Arial"/>
          <w:sz w:val="23"/>
          <w:szCs w:val="23"/>
        </w:rPr>
        <w:t>- координация работы среднего и младшего медицинского персонала по организации и оказанию медицинской помощи спортсменам во всех местах их размещения (места тренировок, разминки, сбора, участия в соревновании, отдыха, проживания, питания);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2" w:name="100193"/>
      <w:bookmarkEnd w:id="192"/>
      <w:r w:rsidRPr="00616CD9">
        <w:rPr>
          <w:rFonts w:ascii="inherit" w:eastAsia="Times New Roman" w:hAnsi="inherit" w:cs="Arial"/>
          <w:sz w:val="23"/>
          <w:szCs w:val="23"/>
        </w:rPr>
        <w:t>- изучение и анализ отклонений в состоянии здоровья, уровня и причин заболеваемости и спортивного травматизма среди лиц, занимающихся физической культурой, спортом, туризмом, разработки и реализации мер по их профилактике и лечению, внедрения новых комплексных методик с целью диагностики, лечения и реабилитации лиц, занимающихся физкультурой и спортом;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3" w:name="100194"/>
      <w:bookmarkEnd w:id="193"/>
      <w:r w:rsidRPr="00616CD9">
        <w:rPr>
          <w:rFonts w:ascii="inherit" w:eastAsia="Times New Roman" w:hAnsi="inherit" w:cs="Arial"/>
          <w:sz w:val="23"/>
          <w:szCs w:val="23"/>
        </w:rPr>
        <w:t>- организация и проведение лечебно-профилактических мероприятий по восстановлению и повышению спортивной работоспособности и реабилитации после перенесенных травм и заболеваний;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4" w:name="100195"/>
      <w:bookmarkEnd w:id="194"/>
      <w:r w:rsidRPr="00616CD9">
        <w:rPr>
          <w:rFonts w:ascii="inherit" w:eastAsia="Times New Roman" w:hAnsi="inherit" w:cs="Arial"/>
          <w:sz w:val="23"/>
          <w:szCs w:val="23"/>
        </w:rPr>
        <w:t>- внедрение современных методов диагностики, лечения и реабилитации лиц, занимающихся физкультурой и спортом;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5" w:name="100196"/>
      <w:bookmarkEnd w:id="195"/>
      <w:r w:rsidRPr="00616CD9">
        <w:rPr>
          <w:rFonts w:ascii="inherit" w:eastAsia="Times New Roman" w:hAnsi="inherit" w:cs="Arial"/>
          <w:sz w:val="23"/>
          <w:szCs w:val="23"/>
        </w:rPr>
        <w:t>- внесение предложений по вопросам совершенствования организации и методологии работы медицинского персонала;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6" w:name="100197"/>
      <w:bookmarkEnd w:id="196"/>
      <w:r w:rsidRPr="00616CD9">
        <w:rPr>
          <w:rFonts w:ascii="inherit" w:eastAsia="Times New Roman" w:hAnsi="inherit" w:cs="Arial"/>
          <w:sz w:val="23"/>
          <w:szCs w:val="23"/>
        </w:rPr>
        <w:t>- 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7" w:name="100198"/>
      <w:bookmarkEnd w:id="197"/>
      <w:r w:rsidRPr="00616CD9">
        <w:rPr>
          <w:rFonts w:ascii="inherit" w:eastAsia="Times New Roman" w:hAnsi="inherit" w:cs="Arial"/>
          <w:sz w:val="23"/>
          <w:szCs w:val="23"/>
        </w:rPr>
        <w:t>- участие в работе конференций, съездов, совещаний по профилю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8" w:name="100199"/>
      <w:bookmarkEnd w:id="198"/>
      <w:r w:rsidRPr="00616CD9">
        <w:rPr>
          <w:rFonts w:ascii="inherit" w:eastAsia="Times New Roman" w:hAnsi="inherit" w:cs="Arial"/>
          <w:sz w:val="23"/>
          <w:szCs w:val="23"/>
        </w:rPr>
        <w:lastRenderedPageBreak/>
        <w:t>- соблюдение этических норм и правил поведения спортивного врача в рамках профессиональной автономии при принятии всех решений медицинского характера, касающихся здоровья, безопасности и законных интересов спортсмена.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9" w:name="100200"/>
      <w:bookmarkEnd w:id="199"/>
      <w:r w:rsidRPr="00616CD9">
        <w:rPr>
          <w:rFonts w:ascii="inherit" w:eastAsia="Times New Roman" w:hAnsi="inherit" w:cs="Arial"/>
          <w:sz w:val="23"/>
          <w:szCs w:val="23"/>
        </w:rPr>
        <w:t>Квалификационные характеристики врача по спортивной медицине установлены </w:t>
      </w:r>
      <w:hyperlink r:id="rId24" w:history="1">
        <w:r w:rsidRPr="00616CD9">
          <w:rPr>
            <w:rFonts w:ascii="inherit" w:eastAsia="Times New Roman" w:hAnsi="inherit" w:cs="Arial"/>
            <w:color w:val="005EA5"/>
            <w:sz w:val="23"/>
            <w:u w:val="single"/>
          </w:rPr>
          <w:t>приказом</w:t>
        </w:r>
      </w:hyperlink>
      <w:r w:rsidRPr="00616CD9">
        <w:rPr>
          <w:rFonts w:ascii="inherit" w:eastAsia="Times New Roman" w:hAnsi="inherit" w:cs="Arial"/>
          <w:sz w:val="23"/>
          <w:szCs w:val="23"/>
        </w:rPr>
        <w:t> Минздравсоцразвития России от 07.07.2009 N 415н.</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00" w:name="100201"/>
      <w:bookmarkEnd w:id="200"/>
      <w:r w:rsidRPr="00616CD9">
        <w:rPr>
          <w:rFonts w:ascii="inherit" w:eastAsia="Times New Roman" w:hAnsi="inherit" w:cs="Arial"/>
          <w:sz w:val="23"/>
          <w:szCs w:val="23"/>
        </w:rPr>
        <w:t>Данным </w:t>
      </w:r>
      <w:hyperlink r:id="rId25" w:history="1">
        <w:r w:rsidRPr="00616CD9">
          <w:rPr>
            <w:rFonts w:ascii="inherit" w:eastAsia="Times New Roman" w:hAnsi="inherit" w:cs="Arial"/>
            <w:color w:val="005EA5"/>
            <w:sz w:val="23"/>
            <w:u w:val="single"/>
          </w:rPr>
          <w:t>приказом</w:t>
        </w:r>
      </w:hyperlink>
      <w:r w:rsidRPr="00616CD9">
        <w:rPr>
          <w:rFonts w:ascii="inherit" w:eastAsia="Times New Roman" w:hAnsi="inherit" w:cs="Arial"/>
          <w:sz w:val="23"/>
          <w:szCs w:val="23"/>
        </w:rPr>
        <w:t> по специальности "Лечебная физкультура и спортивная медицина" утверждены следующие должности: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01" w:name="100202"/>
      <w:bookmarkEnd w:id="201"/>
      <w:r w:rsidRPr="00616CD9">
        <w:rPr>
          <w:rFonts w:ascii="inherit" w:eastAsia="Times New Roman" w:hAnsi="inherit" w:cs="Arial"/>
          <w:sz w:val="23"/>
          <w:szCs w:val="23"/>
        </w:rPr>
        <w:t>- врач по спортивной медицине;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02" w:name="100203"/>
      <w:bookmarkEnd w:id="202"/>
      <w:r w:rsidRPr="00616CD9">
        <w:rPr>
          <w:rFonts w:ascii="inherit" w:eastAsia="Times New Roman" w:hAnsi="inherit" w:cs="Arial"/>
          <w:sz w:val="23"/>
          <w:szCs w:val="23"/>
        </w:rPr>
        <w:t>- врач по лечебной физкультуре;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03" w:name="100204"/>
      <w:bookmarkEnd w:id="203"/>
      <w:r w:rsidRPr="00616CD9">
        <w:rPr>
          <w:rFonts w:ascii="inherit" w:eastAsia="Times New Roman" w:hAnsi="inherit" w:cs="Arial"/>
          <w:sz w:val="23"/>
          <w:szCs w:val="23"/>
        </w:rPr>
        <w:t>- заведующий отделением - врач по спортивной медицине;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04" w:name="100205"/>
      <w:bookmarkEnd w:id="204"/>
      <w:r w:rsidRPr="00616CD9">
        <w:rPr>
          <w:rFonts w:ascii="inherit" w:eastAsia="Times New Roman" w:hAnsi="inherit" w:cs="Arial"/>
          <w:sz w:val="23"/>
          <w:szCs w:val="23"/>
        </w:rPr>
        <w:t>- заведующий отделением - врач по лечебной физкультуре.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05" w:name="100206"/>
      <w:bookmarkEnd w:id="205"/>
      <w:r w:rsidRPr="00616CD9">
        <w:rPr>
          <w:rFonts w:ascii="inherit" w:eastAsia="Times New Roman" w:hAnsi="inherit" w:cs="Arial"/>
          <w:sz w:val="23"/>
          <w:szCs w:val="23"/>
        </w:rPr>
        <w:t>В организации, осуществляющей спортивную подготовку, штатным расписанием могут быть также предусмотрены должности среднего медицинского персонала (медицинская сестра/брат, в том числе по массажу, диетсестра и другие).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06" w:name="100207"/>
      <w:bookmarkEnd w:id="206"/>
      <w:r w:rsidRPr="00616CD9">
        <w:rPr>
          <w:rFonts w:ascii="inherit" w:eastAsia="Times New Roman" w:hAnsi="inherit" w:cs="Arial"/>
          <w:sz w:val="23"/>
          <w:szCs w:val="23"/>
        </w:rPr>
        <w:t>3.8. Иные специалисты, необходимые для организации и обеспечения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07" w:name="100208"/>
      <w:bookmarkEnd w:id="207"/>
      <w:r w:rsidRPr="00616CD9">
        <w:rPr>
          <w:rFonts w:ascii="inherit" w:eastAsia="Times New Roman" w:hAnsi="inherit" w:cs="Arial"/>
          <w:sz w:val="23"/>
          <w:szCs w:val="23"/>
        </w:rPr>
        <w:t>Под иными специалистами понимаются работники организации, осуществляющей спортивную подготовку, непосредственно не задействованные в организации, реализации и (или) контроле за реализацией программ спортивной подготовки, но обеспечивающие непрерывный процесс спортивной подготовки (например, административно-управленческий и обслуживающий персонал).</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08" w:name="100209"/>
      <w:bookmarkEnd w:id="208"/>
      <w:r w:rsidRPr="00616CD9">
        <w:rPr>
          <w:rFonts w:ascii="inherit" w:eastAsia="Times New Roman" w:hAnsi="inherit" w:cs="Arial"/>
          <w:sz w:val="23"/>
          <w:szCs w:val="23"/>
        </w:rPr>
        <w:t>Для правового, психолого-педагогического, научно-методического и медицинского обеспечения спортивной подготовки лиц, проходящих спортивную подготовку, организация, осуществляющая спортивную подготовку, может привлекать специалистов высших учебных заведений, других образовательных организаций, а также организаций, осуществляющих научную подготовку, на условиях срочного трудового договора или гражданско-правового договора оказания услуг.</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209" w:name="100210"/>
      <w:bookmarkEnd w:id="209"/>
      <w:r w:rsidRPr="00616CD9">
        <w:rPr>
          <w:rFonts w:ascii="inherit" w:eastAsia="Times New Roman" w:hAnsi="inherit" w:cs="Arial"/>
          <w:sz w:val="23"/>
          <w:szCs w:val="23"/>
        </w:rPr>
        <w:t>II. Требования к организациям, осуществляющим</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10" w:name="100211"/>
      <w:bookmarkEnd w:id="210"/>
      <w:r w:rsidRPr="00616CD9">
        <w:rPr>
          <w:rFonts w:ascii="inherit" w:eastAsia="Times New Roman" w:hAnsi="inherit" w:cs="Arial"/>
          <w:sz w:val="23"/>
          <w:szCs w:val="23"/>
        </w:rPr>
        <w:t>4. Согласно </w:t>
      </w:r>
      <w:hyperlink r:id="rId26" w:anchor="000201" w:history="1">
        <w:r w:rsidRPr="00616CD9">
          <w:rPr>
            <w:rFonts w:ascii="inherit" w:eastAsia="Times New Roman" w:hAnsi="inherit" w:cs="Arial"/>
            <w:color w:val="005EA5"/>
            <w:sz w:val="23"/>
            <w:u w:val="single"/>
          </w:rPr>
          <w:t>статье 34.3</w:t>
        </w:r>
      </w:hyperlink>
      <w:r w:rsidRPr="00616CD9">
        <w:rPr>
          <w:rFonts w:ascii="inherit" w:eastAsia="Times New Roman" w:hAnsi="inherit" w:cs="Arial"/>
          <w:sz w:val="23"/>
          <w:szCs w:val="23"/>
        </w:rPr>
        <w:t> Федерального закона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11" w:name="100212"/>
      <w:bookmarkEnd w:id="211"/>
      <w:r w:rsidRPr="00616CD9">
        <w:rPr>
          <w:rFonts w:ascii="inherit" w:eastAsia="Times New Roman" w:hAnsi="inherit" w:cs="Arial"/>
          <w:sz w:val="23"/>
          <w:szCs w:val="23"/>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12" w:name="100213"/>
      <w:bookmarkEnd w:id="212"/>
      <w:r w:rsidRPr="00616CD9">
        <w:rPr>
          <w:rFonts w:ascii="inherit" w:eastAsia="Times New Roman" w:hAnsi="inherit" w:cs="Arial"/>
          <w:sz w:val="23"/>
          <w:szCs w:val="23"/>
        </w:rPr>
        <w:t>2) осуществлять отбор лиц для их спортивной подготовки в установленном </w:t>
      </w:r>
      <w:hyperlink r:id="rId27" w:anchor="000183" w:history="1">
        <w:r w:rsidRPr="00616CD9">
          <w:rPr>
            <w:rFonts w:ascii="inherit" w:eastAsia="Times New Roman" w:hAnsi="inherit" w:cs="Arial"/>
            <w:color w:val="005EA5"/>
            <w:sz w:val="23"/>
            <w:u w:val="single"/>
          </w:rPr>
          <w:t>частью 3 статьи 34.1</w:t>
        </w:r>
      </w:hyperlink>
      <w:r w:rsidRPr="00616CD9">
        <w:rPr>
          <w:rFonts w:ascii="inherit" w:eastAsia="Times New Roman" w:hAnsi="inherit" w:cs="Arial"/>
          <w:sz w:val="23"/>
          <w:szCs w:val="23"/>
        </w:rPr>
        <w:t> Федерального закона порядке приема лиц в физкультурно-спортивные организации, осуществляющие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13" w:name="100214"/>
      <w:bookmarkEnd w:id="213"/>
      <w:r w:rsidRPr="00616CD9">
        <w:rPr>
          <w:rFonts w:ascii="inherit" w:eastAsia="Times New Roman" w:hAnsi="inherit" w:cs="Arial"/>
          <w:sz w:val="23"/>
          <w:szCs w:val="23"/>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14" w:name="100215"/>
      <w:bookmarkEnd w:id="214"/>
      <w:r w:rsidRPr="00616CD9">
        <w:rPr>
          <w:rFonts w:ascii="inherit" w:eastAsia="Times New Roman" w:hAnsi="inherit" w:cs="Arial"/>
          <w:sz w:val="23"/>
          <w:szCs w:val="23"/>
        </w:rPr>
        <w:t>Организация, осуществляющая спортивную подготовку, обязана: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15" w:name="100216"/>
      <w:bookmarkEnd w:id="215"/>
      <w:r w:rsidRPr="00616CD9">
        <w:rPr>
          <w:rFonts w:ascii="inherit" w:eastAsia="Times New Roman" w:hAnsi="inherit" w:cs="Arial"/>
          <w:sz w:val="23"/>
          <w:szCs w:val="23"/>
        </w:rPr>
        <w:t>1) соблюдать требования федеральных стандартов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16" w:name="100217"/>
      <w:bookmarkEnd w:id="216"/>
      <w:r w:rsidRPr="00616CD9">
        <w:rPr>
          <w:rFonts w:ascii="inherit" w:eastAsia="Times New Roman" w:hAnsi="inherit" w:cs="Arial"/>
          <w:sz w:val="23"/>
          <w:szCs w:val="23"/>
        </w:rPr>
        <w:lastRenderedPageBreak/>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17" w:name="100218"/>
      <w:bookmarkEnd w:id="217"/>
      <w:r w:rsidRPr="00616CD9">
        <w:rPr>
          <w:rFonts w:ascii="inherit" w:eastAsia="Times New Roman" w:hAnsi="inherit" w:cs="Arial"/>
          <w:sz w:val="23"/>
          <w:szCs w:val="23"/>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18" w:name="100219"/>
      <w:bookmarkEnd w:id="218"/>
      <w:r w:rsidRPr="00616CD9">
        <w:rPr>
          <w:rFonts w:ascii="inherit" w:eastAsia="Times New Roman" w:hAnsi="inherit" w:cs="Arial"/>
          <w:sz w:val="23"/>
          <w:szCs w:val="23"/>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19" w:name="100220"/>
      <w:bookmarkEnd w:id="219"/>
      <w:r w:rsidRPr="00616CD9">
        <w:rPr>
          <w:rFonts w:ascii="inherit" w:eastAsia="Times New Roman" w:hAnsi="inherit" w:cs="Arial"/>
          <w:sz w:val="23"/>
          <w:szCs w:val="23"/>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20" w:name="100221"/>
      <w:bookmarkEnd w:id="220"/>
      <w:r w:rsidRPr="00616CD9">
        <w:rPr>
          <w:rFonts w:ascii="inherit" w:eastAsia="Times New Roman" w:hAnsi="inherit" w:cs="Arial"/>
          <w:sz w:val="23"/>
          <w:szCs w:val="23"/>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21" w:name="100222"/>
      <w:bookmarkEnd w:id="221"/>
      <w:r w:rsidRPr="00616CD9">
        <w:rPr>
          <w:rFonts w:ascii="inherit" w:eastAsia="Times New Roman" w:hAnsi="inherit" w:cs="Arial"/>
          <w:sz w:val="23"/>
          <w:szCs w:val="23"/>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22" w:name="100223"/>
      <w:bookmarkEnd w:id="222"/>
      <w:r w:rsidRPr="00616CD9">
        <w:rPr>
          <w:rFonts w:ascii="inherit" w:eastAsia="Times New Roman" w:hAnsi="inherit" w:cs="Arial"/>
          <w:sz w:val="23"/>
          <w:szCs w:val="23"/>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23" w:name="100224"/>
      <w:bookmarkEnd w:id="223"/>
      <w:r w:rsidRPr="00616CD9">
        <w:rPr>
          <w:rFonts w:ascii="inherit" w:eastAsia="Times New Roman" w:hAnsi="inherit" w:cs="Arial"/>
          <w:sz w:val="23"/>
          <w:szCs w:val="23"/>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24" w:name="100225"/>
      <w:bookmarkEnd w:id="224"/>
      <w:r w:rsidRPr="00616CD9">
        <w:rPr>
          <w:rFonts w:ascii="inherit" w:eastAsia="Times New Roman" w:hAnsi="inherit" w:cs="Arial"/>
          <w:sz w:val="23"/>
          <w:szCs w:val="23"/>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учреждениях,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учреждениями;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25" w:name="100226"/>
      <w:bookmarkEnd w:id="225"/>
      <w:r w:rsidRPr="00616CD9">
        <w:rPr>
          <w:rFonts w:ascii="inherit" w:eastAsia="Times New Roman" w:hAnsi="inherit" w:cs="Arial"/>
          <w:sz w:val="23"/>
          <w:szCs w:val="23"/>
        </w:rPr>
        <w:t xml:space="preserve">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w:t>
      </w:r>
      <w:r w:rsidRPr="00616CD9">
        <w:rPr>
          <w:rFonts w:ascii="inherit" w:eastAsia="Times New Roman" w:hAnsi="inherit" w:cs="Arial"/>
          <w:sz w:val="23"/>
          <w:szCs w:val="23"/>
        </w:rPr>
        <w:lastRenderedPageBreak/>
        <w:t>осуществляющей спортивную подготовку, договорами оказания услуг по спортивной подготовке.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26" w:name="100227"/>
      <w:bookmarkEnd w:id="226"/>
      <w:r w:rsidRPr="00616CD9">
        <w:rPr>
          <w:rFonts w:ascii="inherit" w:eastAsia="Times New Roman" w:hAnsi="inherit" w:cs="Arial"/>
          <w:sz w:val="23"/>
          <w:szCs w:val="23"/>
        </w:rPr>
        <w:t>Перевод лиц, проходящих спортивную подготовку, в том числе досрочно, на следующий этап подготовки (в другую группу подготовки) осуществляется приказом директора (руководителя) организации, осуществляющей спортивную подготовку, с учетом решения органа самоуправления организации на основании выполненного объема спортивной подготовки, установленных контрольно-переводных нормативов, а также при отсутствии медицинских противопоказаний.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27" w:name="100228"/>
      <w:bookmarkEnd w:id="227"/>
      <w:r w:rsidRPr="00616CD9">
        <w:rPr>
          <w:rFonts w:ascii="inherit" w:eastAsia="Times New Roman" w:hAnsi="inherit" w:cs="Arial"/>
          <w:sz w:val="23"/>
          <w:szCs w:val="23"/>
        </w:rPr>
        <w:t>Лицам, проходящим спортивную подготовку, не выполнившим требования федерального стандарта спортивной подготовки по соответствующему виду спорта, может предоставляться возможность продолжить заниматься на том же этапе подготовки в порядке, предусмотренном Уставом организации, за рамками государственного (муниципального) задания на основе договоров оказания услуг по спортивной подготовке.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28" w:name="100229"/>
      <w:bookmarkEnd w:id="228"/>
      <w:r w:rsidRPr="00616CD9">
        <w:rPr>
          <w:rFonts w:ascii="inherit" w:eastAsia="Times New Roman" w:hAnsi="inherit" w:cs="Arial"/>
          <w:sz w:val="23"/>
          <w:szCs w:val="23"/>
        </w:rPr>
        <w:t>В соответствии с </w:t>
      </w:r>
      <w:hyperlink r:id="rId28" w:anchor="000185" w:history="1">
        <w:r w:rsidRPr="00616CD9">
          <w:rPr>
            <w:rFonts w:ascii="inherit" w:eastAsia="Times New Roman" w:hAnsi="inherit" w:cs="Arial"/>
            <w:color w:val="005EA5"/>
            <w:sz w:val="23"/>
            <w:u w:val="single"/>
          </w:rPr>
          <w:t>частью 5 статьи 34.1</w:t>
        </w:r>
      </w:hyperlink>
      <w:r w:rsidRPr="00616CD9">
        <w:rPr>
          <w:rFonts w:ascii="inherit" w:eastAsia="Times New Roman" w:hAnsi="inherit" w:cs="Arial"/>
          <w:sz w:val="23"/>
          <w:szCs w:val="23"/>
        </w:rPr>
        <w:t> Федерального закона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29" w:name="100230"/>
      <w:bookmarkEnd w:id="229"/>
      <w:r w:rsidRPr="00616CD9">
        <w:rPr>
          <w:rFonts w:ascii="inherit" w:eastAsia="Times New Roman" w:hAnsi="inherit" w:cs="Arial"/>
          <w:sz w:val="23"/>
          <w:szCs w:val="23"/>
        </w:rPr>
        <w:t>5. Виды организаций, осуществляющих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30" w:name="100231"/>
      <w:bookmarkEnd w:id="230"/>
      <w:r w:rsidRPr="00616CD9">
        <w:rPr>
          <w:rFonts w:ascii="inherit" w:eastAsia="Times New Roman" w:hAnsi="inherit" w:cs="Arial"/>
          <w:sz w:val="23"/>
          <w:szCs w:val="23"/>
        </w:rPr>
        <w:t>5.1. Согласно </w:t>
      </w:r>
      <w:hyperlink r:id="rId29" w:anchor="000181" w:history="1">
        <w:r w:rsidRPr="00616CD9">
          <w:rPr>
            <w:rFonts w:ascii="inherit" w:eastAsia="Times New Roman" w:hAnsi="inherit" w:cs="Arial"/>
            <w:color w:val="005EA5"/>
            <w:sz w:val="23"/>
            <w:u w:val="single"/>
          </w:rPr>
          <w:t>части 1 статьи 34.1</w:t>
        </w:r>
      </w:hyperlink>
      <w:r w:rsidRPr="00616CD9">
        <w:rPr>
          <w:rFonts w:ascii="inherit" w:eastAsia="Times New Roman" w:hAnsi="inherit" w:cs="Arial"/>
          <w:sz w:val="23"/>
          <w:szCs w:val="23"/>
        </w:rPr>
        <w:t> Федерального закона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31" w:name="100232"/>
      <w:bookmarkEnd w:id="231"/>
      <w:r w:rsidRPr="00616CD9">
        <w:rPr>
          <w:rFonts w:ascii="inherit" w:eastAsia="Times New Roman" w:hAnsi="inherit" w:cs="Arial"/>
          <w:sz w:val="23"/>
          <w:szCs w:val="23"/>
        </w:rPr>
        <w:t>Физкультурно-спортивной организацией согласно </w:t>
      </w:r>
      <w:hyperlink r:id="rId30" w:anchor="100011" w:history="1">
        <w:r w:rsidRPr="00616CD9">
          <w:rPr>
            <w:rFonts w:ascii="inherit" w:eastAsia="Times New Roman" w:hAnsi="inherit" w:cs="Arial"/>
            <w:color w:val="005EA5"/>
            <w:sz w:val="23"/>
            <w:u w:val="single"/>
          </w:rPr>
          <w:t>статье 2</w:t>
        </w:r>
      </w:hyperlink>
      <w:r w:rsidRPr="00616CD9">
        <w:rPr>
          <w:rFonts w:ascii="inherit" w:eastAsia="Times New Roman" w:hAnsi="inherit" w:cs="Arial"/>
          <w:sz w:val="23"/>
          <w:szCs w:val="23"/>
        </w:rPr>
        <w:t> Федерального закона является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w:t>
      </w:r>
      <w:hyperlink r:id="rId31" w:history="1">
        <w:r w:rsidRPr="00616CD9">
          <w:rPr>
            <w:rFonts w:ascii="inherit" w:eastAsia="Times New Roman" w:hAnsi="inherit" w:cs="Arial"/>
            <w:color w:val="005EA5"/>
            <w:sz w:val="23"/>
            <w:u w:val="single"/>
          </w:rPr>
          <w:t>закона</w:t>
        </w:r>
      </w:hyperlink>
      <w:r w:rsidRPr="00616CD9">
        <w:rPr>
          <w:rFonts w:ascii="inherit" w:eastAsia="Times New Roman" w:hAnsi="inherit" w:cs="Arial"/>
          <w:sz w:val="23"/>
          <w:szCs w:val="23"/>
        </w:rPr>
        <w:t>,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32" w:name="100233"/>
      <w:bookmarkEnd w:id="232"/>
      <w:r w:rsidRPr="00616CD9">
        <w:rPr>
          <w:rFonts w:ascii="inherit" w:eastAsia="Times New Roman" w:hAnsi="inherit" w:cs="Arial"/>
          <w:sz w:val="23"/>
          <w:szCs w:val="23"/>
        </w:rPr>
        <w:t>В соответствии со </w:t>
      </w:r>
      <w:hyperlink r:id="rId32" w:anchor="000180" w:history="1">
        <w:r w:rsidRPr="00616CD9">
          <w:rPr>
            <w:rFonts w:ascii="inherit" w:eastAsia="Times New Roman" w:hAnsi="inherit" w:cs="Arial"/>
            <w:color w:val="005EA5"/>
            <w:sz w:val="23"/>
            <w:u w:val="single"/>
          </w:rPr>
          <w:t>статьей 34.1</w:t>
        </w:r>
      </w:hyperlink>
      <w:r w:rsidRPr="00616CD9">
        <w:rPr>
          <w:rFonts w:ascii="inherit" w:eastAsia="Times New Roman" w:hAnsi="inherit" w:cs="Arial"/>
          <w:sz w:val="23"/>
          <w:szCs w:val="23"/>
        </w:rPr>
        <w:t> Федерального закона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33" w:name="100234"/>
      <w:bookmarkEnd w:id="233"/>
      <w:r w:rsidRPr="00616CD9">
        <w:rPr>
          <w:rFonts w:ascii="inherit" w:eastAsia="Times New Roman" w:hAnsi="inherit" w:cs="Arial"/>
          <w:sz w:val="23"/>
          <w:szCs w:val="23"/>
        </w:rPr>
        <w:t>5.1.1. Под центром спортивной подготовки (далее - ЦСП) понимаются физкультурно-спортивные организации, основной целью деятельности которых является осуществление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34" w:name="100235"/>
      <w:bookmarkEnd w:id="234"/>
      <w:r w:rsidRPr="00616CD9">
        <w:rPr>
          <w:rFonts w:ascii="inherit" w:eastAsia="Times New Roman" w:hAnsi="inherit" w:cs="Arial"/>
          <w:sz w:val="23"/>
          <w:szCs w:val="23"/>
        </w:rPr>
        <w:t>Организации, осуществляющие спортивную подготовку, использующие в своем наименовании название "Школа высшего спортивного мастерства", "Центр подготовки спортивного резерва", "Центр олимпийской подготовки", рассматриваются как вид ЦСП.</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35" w:name="100236"/>
      <w:bookmarkEnd w:id="235"/>
      <w:r w:rsidRPr="00616CD9">
        <w:rPr>
          <w:rFonts w:ascii="inherit" w:eastAsia="Times New Roman" w:hAnsi="inherit" w:cs="Arial"/>
          <w:sz w:val="23"/>
          <w:szCs w:val="23"/>
        </w:rPr>
        <w:lastRenderedPageBreak/>
        <w:t>ЦСП осуществляет основные виды деятельности в соответствии с Перечнем государственных услуг (работ), оказываемых физическим и юридическим лицам государственными учреждениями соответствующего субъекта Российской Федерации в установленной сфере деятельности, например:</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36" w:name="100237"/>
      <w:bookmarkEnd w:id="236"/>
      <w:r w:rsidRPr="00616CD9">
        <w:rPr>
          <w:rFonts w:ascii="inherit" w:eastAsia="Times New Roman" w:hAnsi="inherit" w:cs="Arial"/>
          <w:sz w:val="23"/>
          <w:szCs w:val="23"/>
        </w:rPr>
        <w:t>- выполнение работ по подготовке спортивного резерва, спортивных сборных команд субъекта Российской Федерации, включая организацию и проведение тренировочных мероприятий, научно-методическое обеспечение, финансовое обеспечение, материально-техническое обеспечение, в том числе обеспечение спортивной экипировкой, спортивным оборудованием и инвентарем;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37" w:name="100238"/>
      <w:bookmarkEnd w:id="237"/>
      <w:r w:rsidRPr="00616CD9">
        <w:rPr>
          <w:rFonts w:ascii="inherit" w:eastAsia="Times New Roman" w:hAnsi="inherit" w:cs="Arial"/>
          <w:sz w:val="23"/>
          <w:szCs w:val="23"/>
        </w:rPr>
        <w:t>- выполнение работ по обеспечению участия спортивных сборных команд субъекта Российской Федерации в официальных спортивных мероприятиях;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38" w:name="100239"/>
      <w:bookmarkEnd w:id="238"/>
      <w:r w:rsidRPr="00616CD9">
        <w:rPr>
          <w:rFonts w:ascii="inherit" w:eastAsia="Times New Roman" w:hAnsi="inherit" w:cs="Arial"/>
          <w:sz w:val="23"/>
          <w:szCs w:val="23"/>
        </w:rPr>
        <w:t>- выполнение работ по организации и проведению официальных спортивных мероприятий;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39" w:name="100240"/>
      <w:bookmarkEnd w:id="239"/>
      <w:r w:rsidRPr="00616CD9">
        <w:rPr>
          <w:rFonts w:ascii="inherit" w:eastAsia="Times New Roman" w:hAnsi="inherit" w:cs="Arial"/>
          <w:sz w:val="23"/>
          <w:szCs w:val="23"/>
        </w:rPr>
        <w:t>- выполнение работ по методическому обеспечению организаций, осуществляющих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40" w:name="100241"/>
      <w:bookmarkEnd w:id="240"/>
      <w:r w:rsidRPr="00616CD9">
        <w:rPr>
          <w:rFonts w:ascii="inherit" w:eastAsia="Times New Roman" w:hAnsi="inherit" w:cs="Arial"/>
          <w:sz w:val="23"/>
          <w:szCs w:val="23"/>
        </w:rPr>
        <w:t>- выполнение работ по организации повышения квалификации работников сферы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41" w:name="100242"/>
      <w:bookmarkEnd w:id="241"/>
      <w:r w:rsidRPr="00616CD9">
        <w:rPr>
          <w:rFonts w:ascii="inherit" w:eastAsia="Times New Roman" w:hAnsi="inherit" w:cs="Arial"/>
          <w:sz w:val="23"/>
          <w:szCs w:val="23"/>
        </w:rPr>
        <w:t>В штатной структуре ЦСП должна предусматриваться должность главного тренера, в полномочия и обязанности которого входит: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42" w:name="100243"/>
      <w:bookmarkEnd w:id="242"/>
      <w:r w:rsidRPr="00616CD9">
        <w:rPr>
          <w:rFonts w:ascii="inherit" w:eastAsia="Times New Roman" w:hAnsi="inherit" w:cs="Arial"/>
          <w:sz w:val="23"/>
          <w:szCs w:val="23"/>
        </w:rPr>
        <w:t>- формирование программ спортивной подготовки спортивных сборных команд субъекта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43" w:name="100244"/>
      <w:bookmarkEnd w:id="243"/>
      <w:r w:rsidRPr="00616CD9">
        <w:rPr>
          <w:rFonts w:ascii="inherit" w:eastAsia="Times New Roman" w:hAnsi="inherit" w:cs="Arial"/>
          <w:sz w:val="23"/>
          <w:szCs w:val="23"/>
        </w:rPr>
        <w:t>- формирование и руководство тренерскими коллективами (бригадами), осуществляющими подготовку спортивных сборных команд субъекта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44" w:name="100245"/>
      <w:bookmarkEnd w:id="244"/>
      <w:r w:rsidRPr="00616CD9">
        <w:rPr>
          <w:rFonts w:ascii="inherit" w:eastAsia="Times New Roman" w:hAnsi="inherit" w:cs="Arial"/>
          <w:sz w:val="23"/>
          <w:szCs w:val="23"/>
        </w:rPr>
        <w:t>- участие в работе Тренерского совета, созданного в ЦСП;</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45" w:name="100246"/>
      <w:bookmarkEnd w:id="245"/>
      <w:r w:rsidRPr="00616CD9">
        <w:rPr>
          <w:rFonts w:ascii="inherit" w:eastAsia="Times New Roman" w:hAnsi="inherit" w:cs="Arial"/>
          <w:sz w:val="23"/>
          <w:szCs w:val="23"/>
        </w:rPr>
        <w:t>- контроль за реализацией индивидуальных планов подготовки спортсменов, включенных в состав спортивных сборных команд субъекта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46" w:name="100247"/>
      <w:bookmarkEnd w:id="246"/>
      <w:r w:rsidRPr="00616CD9">
        <w:rPr>
          <w:rFonts w:ascii="inherit" w:eastAsia="Times New Roman" w:hAnsi="inherit" w:cs="Arial"/>
          <w:sz w:val="23"/>
          <w:szCs w:val="23"/>
        </w:rPr>
        <w:t>Главные тренеры назначаются руководителем (директором) ЦСП, как правило, по каждому виду спорта или группе видов спорта, а при необходимости - по дисциплине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47" w:name="100248"/>
      <w:bookmarkEnd w:id="247"/>
      <w:r w:rsidRPr="00616CD9">
        <w:rPr>
          <w:rFonts w:ascii="inherit" w:eastAsia="Times New Roman" w:hAnsi="inherit" w:cs="Arial"/>
          <w:sz w:val="23"/>
          <w:szCs w:val="23"/>
        </w:rPr>
        <w:t>Примерный Устав центра спортивной подготовки (на примере государственного бюджетного учреждения) приведен в </w:t>
      </w:r>
      <w:hyperlink r:id="rId33" w:anchor="101014" w:history="1">
        <w:r w:rsidRPr="00616CD9">
          <w:rPr>
            <w:rFonts w:ascii="inherit" w:eastAsia="Times New Roman" w:hAnsi="inherit" w:cs="Arial"/>
            <w:color w:val="005EA5"/>
            <w:sz w:val="23"/>
            <w:u w:val="single"/>
          </w:rPr>
          <w:t>Приложении N 2</w:t>
        </w:r>
      </w:hyperlink>
      <w:r w:rsidRPr="00616CD9">
        <w:rPr>
          <w:rFonts w:ascii="inherit" w:eastAsia="Times New Roman" w:hAnsi="inherit" w:cs="Arial"/>
          <w:sz w:val="23"/>
          <w:szCs w:val="23"/>
        </w:rPr>
        <w:t> к настоящим Методическим рекомендациям.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48" w:name="100249"/>
      <w:bookmarkEnd w:id="248"/>
      <w:r w:rsidRPr="00616CD9">
        <w:rPr>
          <w:rFonts w:ascii="inherit" w:eastAsia="Times New Roman" w:hAnsi="inherit" w:cs="Arial"/>
          <w:sz w:val="23"/>
          <w:szCs w:val="23"/>
        </w:rPr>
        <w:t>5.1.2. Центры (клубы) физической культуры и спорта (далее - ЦФКиС) осуществляют на соответствующем уровне сетевое взаимодействие с другими организациями, осуществляющими спортивную подготовку, и являются организационно-методическими центрами.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49" w:name="100250"/>
      <w:bookmarkEnd w:id="249"/>
      <w:r w:rsidRPr="00616CD9">
        <w:rPr>
          <w:rFonts w:ascii="inherit" w:eastAsia="Times New Roman" w:hAnsi="inherit" w:cs="Arial"/>
          <w:sz w:val="23"/>
          <w:szCs w:val="23"/>
        </w:rPr>
        <w:t>ЦФКиС осуществляют также деятельность по развитию новых для данной территории видов спорта, внедрению новых технологий в тренировочном процессе, инноваций, совершенствованию методической деятельности в сфере физической культуры и спорта, а также апробации "пилотных", авторских и экспериментальных программ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50" w:name="100251"/>
      <w:bookmarkEnd w:id="250"/>
      <w:r w:rsidRPr="00616CD9">
        <w:rPr>
          <w:rFonts w:ascii="inherit" w:eastAsia="Times New Roman" w:hAnsi="inherit" w:cs="Arial"/>
          <w:sz w:val="23"/>
          <w:szCs w:val="23"/>
        </w:rPr>
        <w:t>Рекомендуемые задачи данного вида учреждений: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51" w:name="100252"/>
      <w:bookmarkEnd w:id="251"/>
      <w:r w:rsidRPr="00616CD9">
        <w:rPr>
          <w:rFonts w:ascii="inherit" w:eastAsia="Times New Roman" w:hAnsi="inherit" w:cs="Arial"/>
          <w:sz w:val="23"/>
          <w:szCs w:val="23"/>
        </w:rPr>
        <w:t>- организация методической и инновационной работы в сфере физической культуры и спорта на региональном уровне;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52" w:name="100253"/>
      <w:bookmarkEnd w:id="252"/>
      <w:r w:rsidRPr="00616CD9">
        <w:rPr>
          <w:rFonts w:ascii="inherit" w:eastAsia="Times New Roman" w:hAnsi="inherit" w:cs="Arial"/>
          <w:sz w:val="23"/>
          <w:szCs w:val="23"/>
        </w:rPr>
        <w:t>- разработка и апробация "пилотных", авторских и экспериментальных программ спортивной подготовки, методических рекомендаций и региональных требований к развитию системы подготовки спортивного резерва в субъекте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53" w:name="100254"/>
      <w:bookmarkEnd w:id="253"/>
      <w:r w:rsidRPr="00616CD9">
        <w:rPr>
          <w:rFonts w:ascii="inherit" w:eastAsia="Times New Roman" w:hAnsi="inherit" w:cs="Arial"/>
          <w:sz w:val="23"/>
          <w:szCs w:val="23"/>
        </w:rPr>
        <w:lastRenderedPageBreak/>
        <w:t>- оказание методической помощи учреждениям, осуществляющим спортивную подготовку, при участии во всероссийских и региональных программах и конкурсах;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54" w:name="100255"/>
      <w:bookmarkEnd w:id="254"/>
      <w:r w:rsidRPr="00616CD9">
        <w:rPr>
          <w:rFonts w:ascii="inherit" w:eastAsia="Times New Roman" w:hAnsi="inherit" w:cs="Arial"/>
          <w:sz w:val="23"/>
          <w:szCs w:val="23"/>
        </w:rPr>
        <w:t>- обобщение опыта работы по организации и проведению региональных спортивно-массовых мероприятий и организации тренировочного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55" w:name="100256"/>
      <w:bookmarkEnd w:id="255"/>
      <w:r w:rsidRPr="00616CD9">
        <w:rPr>
          <w:rFonts w:ascii="inherit" w:eastAsia="Times New Roman" w:hAnsi="inherit" w:cs="Arial"/>
          <w:sz w:val="23"/>
          <w:szCs w:val="23"/>
        </w:rPr>
        <w:t>- реализация комплексной программы работы с тренерскими кадрами и спортивным активом (семинары, консультации, курсы, конференции, круглые столы);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56" w:name="100257"/>
      <w:bookmarkEnd w:id="256"/>
      <w:r w:rsidRPr="00616CD9">
        <w:rPr>
          <w:rFonts w:ascii="inherit" w:eastAsia="Times New Roman" w:hAnsi="inherit" w:cs="Arial"/>
          <w:sz w:val="23"/>
          <w:szCs w:val="23"/>
        </w:rPr>
        <w:t>- иная помощь в соответствии с уставом в организации работы учреждениям, осуществляющим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57" w:name="100258"/>
      <w:bookmarkEnd w:id="257"/>
      <w:r w:rsidRPr="00616CD9">
        <w:rPr>
          <w:rFonts w:ascii="inherit" w:eastAsia="Times New Roman" w:hAnsi="inherit" w:cs="Arial"/>
          <w:sz w:val="23"/>
          <w:szCs w:val="23"/>
        </w:rPr>
        <w:t>5.2. Образовательные учреждения среднего профессионального образования, осуществляющие деятельность в области физической культуры и спорта (Училища олимпийского резерва) (далее - УОР).</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58" w:name="100259"/>
      <w:bookmarkEnd w:id="258"/>
      <w:r w:rsidRPr="00616CD9">
        <w:rPr>
          <w:rFonts w:ascii="inherit" w:eastAsia="Times New Roman" w:hAnsi="inherit" w:cs="Arial"/>
          <w:sz w:val="23"/>
          <w:szCs w:val="23"/>
        </w:rPr>
        <w:t>УОР как вид учреждения, осуществляющего спортивную подготовку, обеспечивает спортивную подготовку на основе образовательного процесса, интегрированного с тренировочным процессом. УОР может организовывать и осуществлять спортивную подготовку как центр спортивной подготовки, а также осуществлять спортивную подготовку вне рамок образовательного процесса на условиях договора о спортивной подготовке.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59" w:name="100260"/>
      <w:bookmarkEnd w:id="259"/>
      <w:r w:rsidRPr="00616CD9">
        <w:rPr>
          <w:rFonts w:ascii="inherit" w:eastAsia="Times New Roman" w:hAnsi="inherit" w:cs="Arial"/>
          <w:sz w:val="23"/>
          <w:szCs w:val="23"/>
        </w:rPr>
        <w:t>В настоящее время в Российской Федерации сложилось два уровня УОР:</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60" w:name="100261"/>
      <w:bookmarkEnd w:id="260"/>
      <w:r w:rsidRPr="00616CD9">
        <w:rPr>
          <w:rFonts w:ascii="inherit" w:eastAsia="Times New Roman" w:hAnsi="inherit" w:cs="Arial"/>
          <w:sz w:val="23"/>
          <w:szCs w:val="23"/>
        </w:rPr>
        <w:t>- федеральные, ориентированные на реализацию государственной политики в сфере спортивной подготовки, обеспечение функционирования единой системы отбора и подготовки спортивного резерва для спортивных сборных команд Российской Федерации; в то же время в задачи федеральных училищ олимпийского резерва входит и оказание организационно-методического содействия субъектам Российской Федерации, как в подготовке спортивного резерва, так и в подготовке педагогических и тренерских кадров для нужд субъекта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61" w:name="100262"/>
      <w:bookmarkEnd w:id="261"/>
      <w:r w:rsidRPr="00616CD9">
        <w:rPr>
          <w:rFonts w:ascii="inherit" w:eastAsia="Times New Roman" w:hAnsi="inherit" w:cs="Arial"/>
          <w:sz w:val="23"/>
          <w:szCs w:val="23"/>
        </w:rPr>
        <w:t>- субъектов Российской Федерации, призванные обеспечить создание оптимальных условий для занятий спортом без отрыва от учебы для наиболее одаренных юных спортсменов, проживающих в субъекте Российской Федерации; осуществлять подготовку спортивного резерва для спортивных сборных команд Российской Федерации, субъекта Российской Федерации; создать систему подготовки спортивных и тренерских кадров для обеспечения нужд субъекта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62" w:name="100263"/>
      <w:bookmarkEnd w:id="262"/>
      <w:r w:rsidRPr="00616CD9">
        <w:rPr>
          <w:rFonts w:ascii="inherit" w:eastAsia="Times New Roman" w:hAnsi="inherit" w:cs="Arial"/>
          <w:sz w:val="23"/>
          <w:szCs w:val="23"/>
        </w:rPr>
        <w:t>В целях более полного включения УОР, находящихся в ведении субъектов Российской Федерации, в единую систему отбора и подготовки спортивного резерва для сборных команд Российской Федерации рекомендуется при открытии УОР и развитии в них олимпийских видов спорта ориентироваться на базовые виды спорта, развиваемые в регионе.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63" w:name="100264"/>
      <w:bookmarkEnd w:id="263"/>
      <w:r w:rsidRPr="00616CD9">
        <w:rPr>
          <w:rFonts w:ascii="inherit" w:eastAsia="Times New Roman" w:hAnsi="inherit" w:cs="Arial"/>
          <w:sz w:val="23"/>
          <w:szCs w:val="23"/>
        </w:rPr>
        <w:t>В УОР спортивная подготовка обучающихся осуществляется в непрерывном (круглогодичном) режиме.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64" w:name="100265"/>
      <w:bookmarkEnd w:id="264"/>
      <w:r w:rsidRPr="00616CD9">
        <w:rPr>
          <w:rFonts w:ascii="inherit" w:eastAsia="Times New Roman" w:hAnsi="inherit" w:cs="Arial"/>
          <w:sz w:val="23"/>
          <w:szCs w:val="23"/>
        </w:rPr>
        <w:t>УОР создает необходимые условия обучающимся для освоения образовательных программ в сочетании со спортивной подготовкой и реализует программы спортивной подготовки в соответствии с требованиями федеральных стандартов спортивной подготовки по следующим этапам: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65" w:name="100266"/>
      <w:bookmarkEnd w:id="265"/>
      <w:r w:rsidRPr="00616CD9">
        <w:rPr>
          <w:rFonts w:ascii="inherit" w:eastAsia="Times New Roman" w:hAnsi="inherit" w:cs="Arial"/>
          <w:sz w:val="23"/>
          <w:szCs w:val="23"/>
        </w:rPr>
        <w:t>- этап совершенствования спортивного мастерства;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66" w:name="100267"/>
      <w:bookmarkEnd w:id="266"/>
      <w:r w:rsidRPr="00616CD9">
        <w:rPr>
          <w:rFonts w:ascii="inherit" w:eastAsia="Times New Roman" w:hAnsi="inherit" w:cs="Arial"/>
          <w:sz w:val="23"/>
          <w:szCs w:val="23"/>
        </w:rPr>
        <w:t>- этап высшего спортивного мастерства.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67" w:name="100268"/>
      <w:bookmarkEnd w:id="267"/>
      <w:r w:rsidRPr="00616CD9">
        <w:rPr>
          <w:rFonts w:ascii="inherit" w:eastAsia="Times New Roman" w:hAnsi="inherit" w:cs="Arial"/>
          <w:sz w:val="23"/>
          <w:szCs w:val="23"/>
        </w:rPr>
        <w:t>По решению учредителя в УОР могут реализовываться программы спортивной подготовки на тренировочном этапе (этапе спортивной специализации).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68" w:name="100269"/>
      <w:bookmarkEnd w:id="268"/>
      <w:r w:rsidRPr="00616CD9">
        <w:rPr>
          <w:rFonts w:ascii="inherit" w:eastAsia="Times New Roman" w:hAnsi="inherit" w:cs="Arial"/>
          <w:sz w:val="23"/>
          <w:szCs w:val="23"/>
        </w:rPr>
        <w:lastRenderedPageBreak/>
        <w:t>Для создания условий отбора наиболее перспективных юных спортсменов рекомендуется организовывать просмотровые тренировочные сборы переменного состава спортсменов-кандидатов в УОР общим сроком до 60 дней в году на 1 человека (время и сроки приглашения УОР определяет самостоятельно). На период нахождения на сборах спортсмены-кандидаты зачисляются приказом директора в подготовительные группы и становятся слушателями. Соответственно им может быть на общих основаниях предоставлено за счет средств, предусмотренных УОР на проживание и питание.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69" w:name="100270"/>
      <w:bookmarkEnd w:id="269"/>
      <w:r w:rsidRPr="00616CD9">
        <w:rPr>
          <w:rFonts w:ascii="inherit" w:eastAsia="Times New Roman" w:hAnsi="inherit" w:cs="Arial"/>
          <w:sz w:val="23"/>
          <w:szCs w:val="23"/>
        </w:rPr>
        <w:t>Примерный Устав УОР приведен в </w:t>
      </w:r>
      <w:hyperlink r:id="rId34" w:anchor="101145" w:history="1">
        <w:r w:rsidRPr="00616CD9">
          <w:rPr>
            <w:rFonts w:ascii="inherit" w:eastAsia="Times New Roman" w:hAnsi="inherit" w:cs="Arial"/>
            <w:color w:val="005EA5"/>
            <w:sz w:val="23"/>
            <w:u w:val="single"/>
          </w:rPr>
          <w:t>Приложении N 3</w:t>
        </w:r>
      </w:hyperlink>
      <w:r w:rsidRPr="00616CD9">
        <w:rPr>
          <w:rFonts w:ascii="inherit" w:eastAsia="Times New Roman" w:hAnsi="inherit" w:cs="Arial"/>
          <w:sz w:val="23"/>
          <w:szCs w:val="23"/>
        </w:rPr>
        <w:t> к настоящим Методическим рекомендациям.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70" w:name="100271"/>
      <w:bookmarkEnd w:id="270"/>
      <w:r w:rsidRPr="00616CD9">
        <w:rPr>
          <w:rFonts w:ascii="inherit" w:eastAsia="Times New Roman" w:hAnsi="inherit" w:cs="Arial"/>
          <w:sz w:val="23"/>
          <w:szCs w:val="23"/>
        </w:rPr>
        <w:t>5.3. Образовательные учреждения дополнительного образования детей, осуществляющие деятельность в области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71" w:name="100272"/>
      <w:bookmarkEnd w:id="271"/>
      <w:r w:rsidRPr="00616CD9">
        <w:rPr>
          <w:rFonts w:ascii="inherit" w:eastAsia="Times New Roman" w:hAnsi="inherit" w:cs="Arial"/>
          <w:sz w:val="23"/>
          <w:szCs w:val="23"/>
        </w:rPr>
        <w:t>Согласно </w:t>
      </w:r>
      <w:hyperlink r:id="rId35" w:anchor="000173" w:history="1">
        <w:r w:rsidRPr="00616CD9">
          <w:rPr>
            <w:rFonts w:ascii="inherit" w:eastAsia="Times New Roman" w:hAnsi="inherit" w:cs="Arial"/>
            <w:color w:val="005EA5"/>
            <w:sz w:val="23"/>
            <w:u w:val="single"/>
          </w:rPr>
          <w:t>части 6 статьи 33</w:t>
        </w:r>
      </w:hyperlink>
      <w:r w:rsidRPr="00616CD9">
        <w:rPr>
          <w:rFonts w:ascii="inherit" w:eastAsia="Times New Roman" w:hAnsi="inherit" w:cs="Arial"/>
          <w:sz w:val="23"/>
          <w:szCs w:val="23"/>
        </w:rPr>
        <w:t> Федерального закона образовательные учреждения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72" w:name="100273"/>
      <w:bookmarkEnd w:id="272"/>
      <w:r w:rsidRPr="00616CD9">
        <w:rPr>
          <w:rFonts w:ascii="inherit" w:eastAsia="Times New Roman" w:hAnsi="inherit" w:cs="Arial"/>
          <w:sz w:val="23"/>
          <w:szCs w:val="23"/>
        </w:rPr>
        <w:t>В образовательных учреждениях дополнительного образования детей, осуществляющих деятельность в области физической культуры и спорта, спортивно-оздоровительный этап реализуется в соответствии с дополнительными образовательными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73" w:name="100274"/>
      <w:bookmarkEnd w:id="273"/>
      <w:r w:rsidRPr="00616CD9">
        <w:rPr>
          <w:rFonts w:ascii="inherit" w:eastAsia="Times New Roman" w:hAnsi="inherit" w:cs="Arial"/>
          <w:sz w:val="23"/>
          <w:szCs w:val="23"/>
        </w:rPr>
        <w:t>Основными видами образовательных учреждений дополнительного образования детей, осуществляющих деятельность в области физической культуры и спорта (далее - спортивные школы), находящихся в ведении органов исполнительной власти субъектов Российской Федерации в области физической культуры и спорта и органов местного самоуправления в области физической культуры и спорта, 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74" w:name="100275"/>
      <w:bookmarkEnd w:id="274"/>
      <w:r w:rsidRPr="00616CD9">
        <w:rPr>
          <w:rFonts w:ascii="inherit" w:eastAsia="Times New Roman" w:hAnsi="inherit" w:cs="Arial"/>
          <w:sz w:val="23"/>
          <w:szCs w:val="23"/>
        </w:rPr>
        <w:t>- детско-юношеские спортивные школы (далее - ДЮСШ);</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75" w:name="100276"/>
      <w:bookmarkEnd w:id="275"/>
      <w:r w:rsidRPr="00616CD9">
        <w:rPr>
          <w:rFonts w:ascii="inherit" w:eastAsia="Times New Roman" w:hAnsi="inherit" w:cs="Arial"/>
          <w:sz w:val="23"/>
          <w:szCs w:val="23"/>
        </w:rPr>
        <w:t>- специализированные детско-юношеские спортивные школы олимпийского резерва.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76" w:name="100277"/>
      <w:bookmarkEnd w:id="276"/>
      <w:r w:rsidRPr="00616CD9">
        <w:rPr>
          <w:rFonts w:ascii="inherit" w:eastAsia="Times New Roman" w:hAnsi="inherit" w:cs="Arial"/>
          <w:sz w:val="23"/>
          <w:szCs w:val="23"/>
        </w:rPr>
        <w:t>Специализированной детско-юношеской спортивной школой олимпийского резерва может использоваться сокращенное наименование - СДЮШОР или СДЮСШОР (далее - СДЮШОР или СДЮСШОР) в зависимости от сложившихся традиций или решения учредителя. Конкретное сокращенное наименование закрепляется в Уставе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77" w:name="100278"/>
      <w:bookmarkEnd w:id="277"/>
      <w:r w:rsidRPr="00616CD9">
        <w:rPr>
          <w:rFonts w:ascii="inherit" w:eastAsia="Times New Roman" w:hAnsi="inherit" w:cs="Arial"/>
          <w:sz w:val="23"/>
          <w:szCs w:val="23"/>
        </w:rPr>
        <w:t>Обоснованием открытия спортивной школы в виде специализированной детско-юношеской спортивной школы олимпийского резерва (или специализированного отделения в детско-юношеской спортивной школе) является необходимость обеспечения целенаправленной подготовки спортивного резерва для спортивных сборных команд муниципального образования или субъекта Российской Федерации по олимпийским видам спорта и видам спорта, которые могут быть в перспективе включены в программу Олимпийских игр.</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78" w:name="100279"/>
      <w:bookmarkEnd w:id="278"/>
      <w:r w:rsidRPr="00616CD9">
        <w:rPr>
          <w:rFonts w:ascii="inherit" w:eastAsia="Times New Roman" w:hAnsi="inherit" w:cs="Arial"/>
          <w:sz w:val="23"/>
          <w:szCs w:val="23"/>
        </w:rPr>
        <w:t>Специализированные детско-юношеские спортивные школы олимпийского резерва (специализированные отделения детско-юношеской спортивной школы) должны соответствовать следующим условиям: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79" w:name="100280"/>
      <w:bookmarkEnd w:id="279"/>
      <w:r w:rsidRPr="00616CD9">
        <w:rPr>
          <w:rFonts w:ascii="inherit" w:eastAsia="Times New Roman" w:hAnsi="inherit" w:cs="Arial"/>
          <w:sz w:val="23"/>
          <w:szCs w:val="23"/>
        </w:rPr>
        <w:lastRenderedPageBreak/>
        <w:t>- осуществление подготовки спортсменов по виду спорта (спортивным дисциплинам), в том числе на этапе совершенствования спортивного мастерства и (или) этапе высшего спортивного мастерства;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80" w:name="100281"/>
      <w:bookmarkEnd w:id="280"/>
      <w:r w:rsidRPr="00616CD9">
        <w:rPr>
          <w:rFonts w:ascii="inherit" w:eastAsia="Times New Roman" w:hAnsi="inherit" w:cs="Arial"/>
          <w:sz w:val="23"/>
          <w:szCs w:val="23"/>
        </w:rPr>
        <w:t>- завоевание за последние четыре года не менее чем одним спортсменом, проходящим (прошедшим) спортивную подготовку, первых и призовых мест на первенствах России среди юношей и (или) юниоров или присвоение за последние четыре года не менее чем четырем спортсменам спортивного звания "мастер спорта России международного класса", (для командных игровых видов спорта - "мастер спорта России" и (или) "мастер спорта России международного класса");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81" w:name="100282"/>
      <w:bookmarkEnd w:id="281"/>
      <w:r w:rsidRPr="00616CD9">
        <w:rPr>
          <w:rFonts w:ascii="inherit" w:eastAsia="Times New Roman" w:hAnsi="inherit" w:cs="Arial"/>
          <w:sz w:val="23"/>
          <w:szCs w:val="23"/>
        </w:rPr>
        <w:t>- включение в списки кандидатов в члены спортивных сборных команд Российской Федерации (в том числе в юниорские и юношеские составы спортивных команд, а для командных игровых видов спорта - в составы команд спортивных клубов второй, первой и (или) высшей лиги, суперлиги) за последние четыре года не менее одного спортсмена;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82" w:name="100283"/>
      <w:bookmarkEnd w:id="282"/>
      <w:r w:rsidRPr="00616CD9">
        <w:rPr>
          <w:rFonts w:ascii="inherit" w:eastAsia="Times New Roman" w:hAnsi="inherit" w:cs="Arial"/>
          <w:sz w:val="23"/>
          <w:szCs w:val="23"/>
        </w:rPr>
        <w:t>- наличие у СДЮСШОР в собственности или на ином законном основании оснащенных зданий, строений, сооружений, помещений и территорий, необходимых для осуществления подготовки спортсменов по виду спорта (спортивным дисциплинам), получившему признание Международного олимпийского комитета (далее - МОК) или Международного паралимпийского комитета (далее - МПК) (получившему признание МОК или МПК и включенному в программу Олимпийских игр, Паралимпийских игр), включая необходимые объекты спорта и спортивные сооружения;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83" w:name="100284"/>
      <w:bookmarkEnd w:id="283"/>
      <w:r w:rsidRPr="00616CD9">
        <w:rPr>
          <w:rFonts w:ascii="inherit" w:eastAsia="Times New Roman" w:hAnsi="inherit" w:cs="Arial"/>
          <w:sz w:val="23"/>
          <w:szCs w:val="23"/>
        </w:rPr>
        <w:t>- наличие среди тренеров-преподавателей СДЮСШОР, осуществляющих подготовку спортсменов, не менее половины штатных тренеров-преподавателей, имеющих высшую или первую квалификационные категории.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84" w:name="100285"/>
      <w:bookmarkEnd w:id="284"/>
      <w:r w:rsidRPr="00616CD9">
        <w:rPr>
          <w:rFonts w:ascii="inherit" w:eastAsia="Times New Roman" w:hAnsi="inherit" w:cs="Arial"/>
          <w:sz w:val="23"/>
          <w:szCs w:val="23"/>
        </w:rPr>
        <w:t>В соответствии с </w:t>
      </w:r>
      <w:hyperlink r:id="rId36" w:anchor="000182" w:history="1">
        <w:r w:rsidRPr="00616CD9">
          <w:rPr>
            <w:rFonts w:ascii="inherit" w:eastAsia="Times New Roman" w:hAnsi="inherit" w:cs="Arial"/>
            <w:color w:val="005EA5"/>
            <w:sz w:val="23"/>
            <w:u w:val="single"/>
          </w:rPr>
          <w:t>частью 2 статьи 34.1</w:t>
        </w:r>
      </w:hyperlink>
      <w:r w:rsidRPr="00616CD9">
        <w:rPr>
          <w:rFonts w:ascii="inherit" w:eastAsia="Times New Roman" w:hAnsi="inherit" w:cs="Arial"/>
          <w:sz w:val="23"/>
          <w:szCs w:val="23"/>
        </w:rPr>
        <w:t> Федерального закона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Министерством спорта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85" w:name="100286"/>
      <w:bookmarkEnd w:id="285"/>
      <w:r w:rsidRPr="00616CD9">
        <w:rPr>
          <w:rFonts w:ascii="inherit" w:eastAsia="Times New Roman" w:hAnsi="inherit" w:cs="Arial"/>
          <w:sz w:val="23"/>
          <w:szCs w:val="23"/>
        </w:rPr>
        <w:t>Спортивные школы могут специализироваться как на развитии одного вида спорта, так и быть комплексными, то есть культивировать несколько видов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86" w:name="100287"/>
      <w:bookmarkEnd w:id="286"/>
      <w:r w:rsidRPr="00616CD9">
        <w:rPr>
          <w:rFonts w:ascii="inherit" w:eastAsia="Times New Roman" w:hAnsi="inherit" w:cs="Arial"/>
          <w:sz w:val="23"/>
          <w:szCs w:val="23"/>
        </w:rPr>
        <w:t>Деятельность спортивных школ наряду с законодательством о физической культуре и спорте регулируется законодательством в сфере образования (в части организации образовательного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87" w:name="100288"/>
      <w:bookmarkEnd w:id="287"/>
      <w:r w:rsidRPr="00616CD9">
        <w:rPr>
          <w:rFonts w:ascii="inherit" w:eastAsia="Times New Roman" w:hAnsi="inherit" w:cs="Arial"/>
          <w:sz w:val="23"/>
          <w:szCs w:val="23"/>
        </w:rPr>
        <w:t>При определении уровня подчиненности спортивных школ (государственный или муниципальный) рекомендуется руководствоваться следующими критериями: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88" w:name="100289"/>
      <w:bookmarkEnd w:id="288"/>
      <w:r w:rsidRPr="00616CD9">
        <w:rPr>
          <w:rFonts w:ascii="inherit" w:eastAsia="Times New Roman" w:hAnsi="inherit" w:cs="Arial"/>
          <w:sz w:val="23"/>
          <w:szCs w:val="23"/>
        </w:rPr>
        <w:t>- принадлежность спортивного объекта, на базе которого осуществляет свою деятельность учреждение, осуществляющее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89" w:name="100290"/>
      <w:bookmarkEnd w:id="289"/>
      <w:r w:rsidRPr="00616CD9">
        <w:rPr>
          <w:rFonts w:ascii="inherit" w:eastAsia="Times New Roman" w:hAnsi="inherit" w:cs="Arial"/>
          <w:sz w:val="23"/>
          <w:szCs w:val="23"/>
        </w:rPr>
        <w:t>- охват контингента;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90" w:name="100291"/>
      <w:bookmarkEnd w:id="290"/>
      <w:r w:rsidRPr="00616CD9">
        <w:rPr>
          <w:rFonts w:ascii="inherit" w:eastAsia="Times New Roman" w:hAnsi="inherit" w:cs="Arial"/>
          <w:sz w:val="23"/>
          <w:szCs w:val="23"/>
        </w:rPr>
        <w:t>- наличие квалифицированных кадров и уже сложившейся структуры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91" w:name="100292"/>
      <w:bookmarkEnd w:id="291"/>
      <w:r w:rsidRPr="00616CD9">
        <w:rPr>
          <w:rFonts w:ascii="inherit" w:eastAsia="Times New Roman" w:hAnsi="inherit" w:cs="Arial"/>
          <w:sz w:val="23"/>
          <w:szCs w:val="23"/>
        </w:rPr>
        <w:t>Специализированные детско-юношеские спортивные школы олимпийского резерва рекомендуется относить к ведению органов исполнительной власти субъектов Российской Федерации в области физической культуры и спорта или крупных муниципальных округов.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92" w:name="100293"/>
      <w:bookmarkEnd w:id="292"/>
      <w:r w:rsidRPr="00616CD9">
        <w:rPr>
          <w:rFonts w:ascii="inherit" w:eastAsia="Times New Roman" w:hAnsi="inherit" w:cs="Arial"/>
          <w:sz w:val="23"/>
          <w:szCs w:val="23"/>
        </w:rPr>
        <w:t>Примерный Устав образовательного учреждения дополнительного образования детей, осуществляющего деятельность в области физической культуры и спорта, приведен в </w:t>
      </w:r>
      <w:hyperlink r:id="rId37" w:anchor="101433" w:history="1">
        <w:r w:rsidRPr="00616CD9">
          <w:rPr>
            <w:rFonts w:ascii="inherit" w:eastAsia="Times New Roman" w:hAnsi="inherit" w:cs="Arial"/>
            <w:color w:val="005EA5"/>
            <w:sz w:val="23"/>
            <w:u w:val="single"/>
          </w:rPr>
          <w:t>Приложении N 4</w:t>
        </w:r>
      </w:hyperlink>
      <w:r w:rsidRPr="00616CD9">
        <w:rPr>
          <w:rFonts w:ascii="inherit" w:eastAsia="Times New Roman" w:hAnsi="inherit" w:cs="Arial"/>
          <w:sz w:val="23"/>
          <w:szCs w:val="23"/>
        </w:rPr>
        <w:t> к настоящим Методическим рекомендациям.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93" w:name="100294"/>
      <w:bookmarkEnd w:id="293"/>
      <w:r w:rsidRPr="00616CD9">
        <w:rPr>
          <w:rFonts w:ascii="inherit" w:eastAsia="Times New Roman" w:hAnsi="inherit" w:cs="Arial"/>
          <w:sz w:val="23"/>
          <w:szCs w:val="23"/>
        </w:rPr>
        <w:lastRenderedPageBreak/>
        <w:t>6. Финансовое обеспечение деятельности учреждений, осуществляющих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94" w:name="100295"/>
      <w:bookmarkEnd w:id="294"/>
      <w:r w:rsidRPr="00616CD9">
        <w:rPr>
          <w:rFonts w:ascii="inherit" w:eastAsia="Times New Roman" w:hAnsi="inherit" w:cs="Arial"/>
          <w:sz w:val="23"/>
          <w:szCs w:val="23"/>
        </w:rPr>
        <w:t>Финансовое обеспечение деятельности организаций, осуществляющих спортивную подготовку, осуществляется за счет субсидий, выделяемых на выполнение государственного (муниципального) задания по оказанию государственных (муниципальных) услуг, включающие расходы на реализацию программ спортивной подготовки в порядке, предусмотренном законодательством Российской Федерации и субъектов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95" w:name="100296"/>
      <w:bookmarkEnd w:id="295"/>
      <w:r w:rsidRPr="00616CD9">
        <w:rPr>
          <w:rFonts w:ascii="inherit" w:eastAsia="Times New Roman" w:hAnsi="inherit" w:cs="Arial"/>
          <w:sz w:val="23"/>
          <w:szCs w:val="23"/>
        </w:rPr>
        <w:t>Организации, осуществляющие спортивную подготовку, могут оказывать платные услуги, согласованные с учредителем сверх установленного ему государственного (муниципального) задания на оказание услуг.</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96" w:name="100297"/>
      <w:bookmarkEnd w:id="296"/>
      <w:r w:rsidRPr="00616CD9">
        <w:rPr>
          <w:rFonts w:ascii="inherit" w:eastAsia="Times New Roman" w:hAnsi="inherit" w:cs="Arial"/>
          <w:sz w:val="23"/>
          <w:szCs w:val="23"/>
        </w:rPr>
        <w:t>Государственное (муниципальное) задание на оказание услуг по спортивной подготовке утверждается главным распорядителем бюджетных средств, в ведении которого находится учреждение.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97" w:name="100298"/>
      <w:bookmarkEnd w:id="297"/>
      <w:r w:rsidRPr="00616CD9">
        <w:rPr>
          <w:rFonts w:ascii="inherit" w:eastAsia="Times New Roman" w:hAnsi="inherit" w:cs="Arial"/>
          <w:sz w:val="23"/>
          <w:szCs w:val="23"/>
        </w:rPr>
        <w:t>Государственная или муниципальная организация, осуществляющая спортивную подготовку, может осуществлять спортивную подготовку по договорам оказания услуг по спортивной подготовке с оплатой ее стоимости физическими и (или) юридическими лицами сверх финансируемых за счет средств соответствующего бюджета контрольных цифр зачисления спортсменов, для прохождения спортивной подготовки в объеме, согласованном с учредителем. Организация, осуществляющая спортивную подготовку, самостоятельно решает вопросы по заключению договоров, определению обязательств и иных условий, не противоречащих законодательству Российской Федерации и уставу данной организации.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98" w:name="100299"/>
      <w:bookmarkEnd w:id="298"/>
      <w:r w:rsidRPr="00616CD9">
        <w:rPr>
          <w:rFonts w:ascii="inherit" w:eastAsia="Times New Roman" w:hAnsi="inherit" w:cs="Arial"/>
          <w:sz w:val="23"/>
          <w:szCs w:val="23"/>
        </w:rPr>
        <w:t>Осуществление предпринимательской деятельности, приносящей доход, возможно лишь постольку, поскольку это служит достижению целей, ради которых организация, осуществляющая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299" w:name="100300"/>
      <w:bookmarkEnd w:id="299"/>
      <w:r w:rsidRPr="00616CD9">
        <w:rPr>
          <w:rFonts w:ascii="inherit" w:eastAsia="Times New Roman" w:hAnsi="inherit" w:cs="Arial"/>
          <w:sz w:val="23"/>
          <w:szCs w:val="23"/>
        </w:rPr>
        <w:t>Организация, осуществляющая спортивную подготовку, может привлекать денежные средства, получаемые из внебюджетных источников за счет: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00" w:name="100301"/>
      <w:bookmarkEnd w:id="300"/>
      <w:r w:rsidRPr="00616CD9">
        <w:rPr>
          <w:rFonts w:ascii="inherit" w:eastAsia="Times New Roman" w:hAnsi="inherit" w:cs="Arial"/>
          <w:sz w:val="23"/>
          <w:szCs w:val="23"/>
        </w:rPr>
        <w:t>- оказания платных услуг;</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01" w:name="100302"/>
      <w:bookmarkEnd w:id="301"/>
      <w:r w:rsidRPr="00616CD9">
        <w:rPr>
          <w:rFonts w:ascii="inherit" w:eastAsia="Times New Roman" w:hAnsi="inherit" w:cs="Arial"/>
          <w:sz w:val="23"/>
          <w:szCs w:val="23"/>
        </w:rPr>
        <w:t>- добровольных пожертвований физических и (или) юридических лиц;</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02" w:name="100303"/>
      <w:bookmarkEnd w:id="302"/>
      <w:r w:rsidRPr="00616CD9">
        <w:rPr>
          <w:rFonts w:ascii="inherit" w:eastAsia="Times New Roman" w:hAnsi="inherit" w:cs="Arial"/>
          <w:sz w:val="23"/>
          <w:szCs w:val="23"/>
        </w:rPr>
        <w:t>- целевого финансирования в виде получения грантов.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03" w:name="100304"/>
      <w:bookmarkEnd w:id="303"/>
      <w:r w:rsidRPr="00616CD9">
        <w:rPr>
          <w:rFonts w:ascii="inherit" w:eastAsia="Times New Roman" w:hAnsi="inherit" w:cs="Arial"/>
          <w:sz w:val="23"/>
          <w:szCs w:val="23"/>
        </w:rPr>
        <w:t>Привлеченные денежные средства из внебюджетных источников (за исключением целевого финансирования) организация, осуществляющая спортивную подготовку, может использовать для следующих целей: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04" w:name="100305"/>
      <w:bookmarkEnd w:id="304"/>
      <w:r w:rsidRPr="00616CD9">
        <w:rPr>
          <w:rFonts w:ascii="inherit" w:eastAsia="Times New Roman" w:hAnsi="inherit" w:cs="Arial"/>
          <w:sz w:val="23"/>
          <w:szCs w:val="23"/>
        </w:rPr>
        <w:t>- функционирования и развития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05" w:name="100306"/>
      <w:bookmarkEnd w:id="305"/>
      <w:r w:rsidRPr="00616CD9">
        <w:rPr>
          <w:rFonts w:ascii="inherit" w:eastAsia="Times New Roman" w:hAnsi="inherit" w:cs="Arial"/>
          <w:sz w:val="23"/>
          <w:szCs w:val="23"/>
        </w:rPr>
        <w:t>- осуществления тренировочного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06" w:name="100307"/>
      <w:bookmarkEnd w:id="306"/>
      <w:r w:rsidRPr="00616CD9">
        <w:rPr>
          <w:rFonts w:ascii="inherit" w:eastAsia="Times New Roman" w:hAnsi="inherit" w:cs="Arial"/>
          <w:sz w:val="23"/>
          <w:szCs w:val="23"/>
        </w:rPr>
        <w:t>- приобретение спортивно-технологического оборудования, инвентаря и спортивной экипировки;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07" w:name="100308"/>
      <w:bookmarkEnd w:id="307"/>
      <w:r w:rsidRPr="00616CD9">
        <w:rPr>
          <w:rFonts w:ascii="inherit" w:eastAsia="Times New Roman" w:hAnsi="inherit" w:cs="Arial"/>
          <w:sz w:val="23"/>
          <w:szCs w:val="23"/>
        </w:rPr>
        <w:t>- приобретения предметов хозяйственного пользования;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08" w:name="100309"/>
      <w:bookmarkEnd w:id="308"/>
      <w:r w:rsidRPr="00616CD9">
        <w:rPr>
          <w:rFonts w:ascii="inherit" w:eastAsia="Times New Roman" w:hAnsi="inherit" w:cs="Arial"/>
          <w:sz w:val="23"/>
          <w:szCs w:val="23"/>
        </w:rPr>
        <w:t>- проведения ремонтных работ, оформление интерьеров, наглядной агитации в зданиях и сооружениях, принадлежащих организации, осуществляющей спортивную подготовку, на праве оперативного управления или собственности;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09" w:name="100310"/>
      <w:bookmarkEnd w:id="309"/>
      <w:r w:rsidRPr="00616CD9">
        <w:rPr>
          <w:rFonts w:ascii="inherit" w:eastAsia="Times New Roman" w:hAnsi="inherit" w:cs="Arial"/>
          <w:sz w:val="23"/>
          <w:szCs w:val="23"/>
        </w:rPr>
        <w:t>- командирования лиц, проходящих спортивную подготовку, тренерско-преподавательского состава, иных субъектов спортивной подготовки на соревнования, тренировочные сборы и иные мероприятия в рамках тренировочного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10" w:name="100311"/>
      <w:bookmarkEnd w:id="310"/>
      <w:r w:rsidRPr="00616CD9">
        <w:rPr>
          <w:rFonts w:ascii="inherit" w:eastAsia="Times New Roman" w:hAnsi="inherit" w:cs="Arial"/>
          <w:sz w:val="23"/>
          <w:szCs w:val="23"/>
        </w:rPr>
        <w:lastRenderedPageBreak/>
        <w:t>- организацию досуга и отдыха лиц, участвующих в процессе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11" w:name="100312"/>
      <w:bookmarkEnd w:id="311"/>
      <w:r w:rsidRPr="00616CD9">
        <w:rPr>
          <w:rFonts w:ascii="inherit" w:eastAsia="Times New Roman" w:hAnsi="inherit" w:cs="Arial"/>
          <w:sz w:val="23"/>
          <w:szCs w:val="23"/>
        </w:rPr>
        <w:t>- различные виды надбавок и доплат лицам, осуществляющим тренировочный процесс;</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12" w:name="100313"/>
      <w:bookmarkEnd w:id="312"/>
      <w:r w:rsidRPr="00616CD9">
        <w:rPr>
          <w:rFonts w:ascii="inherit" w:eastAsia="Times New Roman" w:hAnsi="inherit" w:cs="Arial"/>
          <w:sz w:val="23"/>
          <w:szCs w:val="23"/>
        </w:rPr>
        <w:t>- на иные цели и нужды в рамках ведения уставной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13" w:name="100314"/>
      <w:bookmarkEnd w:id="313"/>
      <w:r w:rsidRPr="00616CD9">
        <w:rPr>
          <w:rFonts w:ascii="inherit" w:eastAsia="Times New Roman" w:hAnsi="inherit" w:cs="Arial"/>
          <w:sz w:val="23"/>
          <w:szCs w:val="23"/>
        </w:rPr>
        <w:t>Целевые средства, полученные в виде грантов, организация, осуществляющая спортивную подготовку, использует в соответствии с условиями, определяемыми грантодателем, в соответствии с действующим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14" w:name="100315"/>
      <w:bookmarkEnd w:id="314"/>
      <w:r w:rsidRPr="00616CD9">
        <w:rPr>
          <w:rFonts w:ascii="inherit" w:eastAsia="Times New Roman" w:hAnsi="inherit" w:cs="Arial"/>
          <w:sz w:val="23"/>
          <w:szCs w:val="23"/>
        </w:rPr>
        <w:t>Целевые средства, получаемые от физических и (или) юридических лиц, организация, осуществляющая спортивную подготовку, использует в соответствии с этими целями.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15" w:name="100316"/>
      <w:bookmarkEnd w:id="315"/>
      <w:r w:rsidRPr="00616CD9">
        <w:rPr>
          <w:rFonts w:ascii="inherit" w:eastAsia="Times New Roman" w:hAnsi="inherit" w:cs="Arial"/>
          <w:sz w:val="23"/>
          <w:szCs w:val="23"/>
        </w:rPr>
        <w:t>Рекомендуемое соотношение финансового обеспечения организаций, осуществляющих спортивную подготовку, по этапам подготовки не менее 40% от общего объема затрат.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16" w:name="100317"/>
      <w:bookmarkEnd w:id="316"/>
      <w:r w:rsidRPr="00616CD9">
        <w:rPr>
          <w:rFonts w:ascii="inherit" w:eastAsia="Times New Roman" w:hAnsi="inherit" w:cs="Arial"/>
          <w:sz w:val="23"/>
          <w:szCs w:val="23"/>
        </w:rPr>
        <w:t>Организациям, осуществляющим спортивную подготовку, и соответственно их учредителям рекомендуется предусматривать уровень бюджетной гарантированности обеспечения лиц, проходящих спортивную подготовку, экипировкой, спортивным инвентарем и оборудованием в соответствии с Федеральным </w:t>
      </w:r>
      <w:hyperlink r:id="rId38" w:history="1">
        <w:r w:rsidRPr="00616CD9">
          <w:rPr>
            <w:rFonts w:ascii="inherit" w:eastAsia="Times New Roman" w:hAnsi="inherit" w:cs="Arial"/>
            <w:color w:val="005EA5"/>
            <w:sz w:val="23"/>
            <w:u w:val="single"/>
          </w:rPr>
          <w:t>законом</w:t>
        </w:r>
      </w:hyperlink>
      <w:r w:rsidRPr="00616CD9">
        <w:rPr>
          <w:rFonts w:ascii="inherit" w:eastAsia="Times New Roman" w:hAnsi="inherit" w:cs="Arial"/>
          <w:sz w:val="23"/>
          <w:szCs w:val="23"/>
        </w:rPr>
        <w:t> с учетом этапов спортивной подготовки в соответствии с Таблицей N 1.</w:t>
      </w: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317" w:name="100318"/>
      <w:bookmarkEnd w:id="317"/>
      <w:r w:rsidRPr="00616CD9">
        <w:rPr>
          <w:rFonts w:ascii="inherit" w:eastAsia="Times New Roman" w:hAnsi="inherit" w:cs="Arial"/>
          <w:sz w:val="23"/>
          <w:szCs w:val="23"/>
        </w:rPr>
        <w:t>Таблица N 1</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318" w:name="100319"/>
      <w:bookmarkEnd w:id="318"/>
      <w:r w:rsidRPr="00616CD9">
        <w:rPr>
          <w:rFonts w:ascii="inherit" w:eastAsia="Times New Roman" w:hAnsi="inherit" w:cs="Arial"/>
          <w:sz w:val="23"/>
          <w:szCs w:val="23"/>
        </w:rPr>
        <w:t>Минимальный уровень бюджетной гарантированности</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обеспечения лиц, проходящих спортивную подготовку,</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экипировкой, спортивным инвентарем и оборудованием</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(в % от расчетного уровня)</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319" w:name="100320"/>
      <w:bookmarkEnd w:id="319"/>
      <w:r w:rsidRPr="00616CD9">
        <w:rPr>
          <w:rFonts w:ascii="Courier New" w:eastAsia="Times New Roman" w:hAnsi="Courier New" w:cs="Courier New"/>
          <w:sz w:val="20"/>
          <w:szCs w:val="20"/>
        </w:rPr>
        <w:t>│             Этапы              │    Минимальный уровень обеспечения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учреждений экипировкой, спортивным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инвентарем и оборудованием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по олимпийским видам │   по другим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│спорта и видам спорта,│  видам спорта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признанным МОК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320" w:name="100321"/>
      <w:bookmarkEnd w:id="320"/>
      <w:r w:rsidRPr="00616CD9">
        <w:rPr>
          <w:rFonts w:ascii="Courier New" w:eastAsia="Times New Roman" w:hAnsi="Courier New" w:cs="Courier New"/>
          <w:sz w:val="20"/>
          <w:szCs w:val="20"/>
        </w:rPr>
        <w:t>│Высшего спортивного мастерства  │       90 - 100       │     70 - 90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321" w:name="100322"/>
      <w:bookmarkEnd w:id="321"/>
      <w:r w:rsidRPr="00616CD9">
        <w:rPr>
          <w:rFonts w:ascii="Courier New" w:eastAsia="Times New Roman" w:hAnsi="Courier New" w:cs="Courier New"/>
          <w:sz w:val="20"/>
          <w:szCs w:val="20"/>
        </w:rPr>
        <w:t>│Совершенствования спортивного   │       70 - 90        │     60 - 70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│мастерства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322" w:name="100323"/>
      <w:bookmarkEnd w:id="322"/>
      <w:r w:rsidRPr="00616CD9">
        <w:rPr>
          <w:rFonts w:ascii="Courier New" w:eastAsia="Times New Roman" w:hAnsi="Courier New" w:cs="Courier New"/>
          <w:sz w:val="20"/>
          <w:szCs w:val="20"/>
        </w:rPr>
        <w:t>│Тренировочный (этап спортивной  │       50 - 70        │     40 - 60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│специализации)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323" w:name="100324"/>
      <w:bookmarkEnd w:id="323"/>
      <w:r w:rsidRPr="00616CD9">
        <w:rPr>
          <w:rFonts w:ascii="Courier New" w:eastAsia="Times New Roman" w:hAnsi="Courier New" w:cs="Courier New"/>
          <w:sz w:val="20"/>
          <w:szCs w:val="20"/>
        </w:rPr>
        <w:t>│Начальной подготовки            │       30 - 50        │     20 - 40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324" w:name="100325"/>
      <w:bookmarkEnd w:id="324"/>
      <w:r w:rsidRPr="00616CD9">
        <w:rPr>
          <w:rFonts w:ascii="Courier New" w:eastAsia="Times New Roman" w:hAnsi="Courier New" w:cs="Courier New"/>
          <w:sz w:val="20"/>
          <w:szCs w:val="20"/>
        </w:rPr>
        <w:t>│Спортивно-оздоровительный       │       20 - 30        │     10 - 20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25" w:name="100326"/>
      <w:bookmarkEnd w:id="325"/>
      <w:r w:rsidRPr="00616CD9">
        <w:rPr>
          <w:rFonts w:ascii="inherit" w:eastAsia="Times New Roman" w:hAnsi="inherit" w:cs="Arial"/>
          <w:sz w:val="23"/>
          <w:szCs w:val="23"/>
        </w:rPr>
        <w:lastRenderedPageBreak/>
        <w:t>Для спортсменов, проходящих индивидуальную подготовку на основании договора с организацией, осуществляющей спортивную подготовку, рекомендуется уровень обеспечения организации экипировкой, спортивным инвентарем и оборудованием по олимпийским видам спорта и видам спорта, признанным МОК, осуществлять на 100%, по другим видам спорта на 90 - 100%.</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26" w:name="100327"/>
      <w:bookmarkEnd w:id="326"/>
      <w:r w:rsidRPr="00616CD9">
        <w:rPr>
          <w:rFonts w:ascii="inherit" w:eastAsia="Times New Roman" w:hAnsi="inherit" w:cs="Arial"/>
          <w:sz w:val="23"/>
          <w:szCs w:val="23"/>
        </w:rPr>
        <w:t>При наличии финансовых возможностей организации, осуществляющей спортивную подготовку, могут предусматривать и более высокий уровень бюджетной гарантированности обеспечения экипировкой, спортивной инвентарем и оборудованием.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27" w:name="100328"/>
      <w:bookmarkEnd w:id="327"/>
      <w:r w:rsidRPr="00616CD9">
        <w:rPr>
          <w:rFonts w:ascii="inherit" w:eastAsia="Times New Roman" w:hAnsi="inherit" w:cs="Arial"/>
          <w:sz w:val="23"/>
          <w:szCs w:val="23"/>
        </w:rPr>
        <w:t>7. Кадровое обеспечение.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28" w:name="100329"/>
      <w:bookmarkEnd w:id="328"/>
      <w:r w:rsidRPr="00616CD9">
        <w:rPr>
          <w:rFonts w:ascii="inherit" w:eastAsia="Times New Roman" w:hAnsi="inherit" w:cs="Arial"/>
          <w:sz w:val="23"/>
          <w:szCs w:val="23"/>
        </w:rPr>
        <w:t>7.1. Штатное расписание организации, осуществляющей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29" w:name="100330"/>
      <w:bookmarkEnd w:id="329"/>
      <w:r w:rsidRPr="00616CD9">
        <w:rPr>
          <w:rFonts w:ascii="inherit" w:eastAsia="Times New Roman" w:hAnsi="inherit" w:cs="Arial"/>
          <w:sz w:val="23"/>
          <w:szCs w:val="23"/>
        </w:rPr>
        <w:t>Организация, осуществляющая спортивную подготовку, в пределах имеющегося финансирования самостоятельно разрабатывает и утверждает структуру и штатное расписание организации.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30" w:name="100331"/>
      <w:bookmarkEnd w:id="330"/>
      <w:r w:rsidRPr="00616CD9">
        <w:rPr>
          <w:rFonts w:ascii="inherit" w:eastAsia="Times New Roman" w:hAnsi="inherit" w:cs="Arial"/>
          <w:sz w:val="23"/>
          <w:szCs w:val="23"/>
        </w:rPr>
        <w:t>Региональным и муниципальным органам управления в области физической культуры и спорта, осуществляющим функции и полномочия учредителя организаций, осуществляющих спортивную подготовку, рекомендуется запрашивать от подведомственной организации ежегодно обоснование и расчет фонда оплаты труда и учитывать представленные расчеты при формировании государственного (муниципального) задания на оказание услуг по спортивной подготовке. Согласование учредителем для подведомственной организации унифицированной </w:t>
      </w:r>
      <w:hyperlink r:id="rId39" w:anchor="100157" w:history="1">
        <w:r w:rsidRPr="00616CD9">
          <w:rPr>
            <w:rFonts w:ascii="inherit" w:eastAsia="Times New Roman" w:hAnsi="inherit" w:cs="Arial"/>
            <w:color w:val="005EA5"/>
            <w:sz w:val="23"/>
            <w:u w:val="single"/>
          </w:rPr>
          <w:t>формы Т-3</w:t>
        </w:r>
      </w:hyperlink>
      <w:r w:rsidRPr="00616CD9">
        <w:rPr>
          <w:rFonts w:ascii="inherit" w:eastAsia="Times New Roman" w:hAnsi="inherit" w:cs="Arial"/>
          <w:sz w:val="23"/>
          <w:szCs w:val="23"/>
        </w:rPr>
        <w:t> "Штатное расписание" (утвержденной постановлением Госкомстата России от 05.01.2004 N 1), внесение в штатное расписание изменений, а также согласование приема на работу конкретных работников (в том числе заместителей директора, главного бухгалтера) законодательством не предусмотрено. Данные вопросы входят в компетенцию руководителя (директора) учреждения, осуществляющего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31" w:name="100332"/>
      <w:bookmarkEnd w:id="331"/>
      <w:r w:rsidRPr="00616CD9">
        <w:rPr>
          <w:rFonts w:ascii="inherit" w:eastAsia="Times New Roman" w:hAnsi="inherit" w:cs="Arial"/>
          <w:sz w:val="23"/>
          <w:szCs w:val="23"/>
        </w:rPr>
        <w:t>Минимальное (примерное) штатное расписание организации, осуществляющей спортивную подготовку, приведено в </w:t>
      </w:r>
      <w:hyperlink r:id="rId40" w:anchor="101667" w:history="1">
        <w:r w:rsidRPr="00616CD9">
          <w:rPr>
            <w:rFonts w:ascii="inherit" w:eastAsia="Times New Roman" w:hAnsi="inherit" w:cs="Arial"/>
            <w:color w:val="005EA5"/>
            <w:sz w:val="23"/>
            <w:u w:val="single"/>
          </w:rPr>
          <w:t>Приложении N 5</w:t>
        </w:r>
      </w:hyperlink>
      <w:r w:rsidRPr="00616CD9">
        <w:rPr>
          <w:rFonts w:ascii="inherit" w:eastAsia="Times New Roman" w:hAnsi="inherit" w:cs="Arial"/>
          <w:sz w:val="23"/>
          <w:szCs w:val="23"/>
        </w:rPr>
        <w:t> к настоящим Методическим рекомендациям.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32" w:name="100333"/>
      <w:bookmarkEnd w:id="332"/>
      <w:r w:rsidRPr="00616CD9">
        <w:rPr>
          <w:rFonts w:ascii="inherit" w:eastAsia="Times New Roman" w:hAnsi="inherit" w:cs="Arial"/>
          <w:sz w:val="23"/>
          <w:szCs w:val="23"/>
        </w:rPr>
        <w:t>Методика расчета отнесения организаций, осуществляющих спортивную подготовку, к определенной категории для расчета штатной численности приведена в </w:t>
      </w:r>
      <w:hyperlink r:id="rId41" w:anchor="101702" w:history="1">
        <w:r w:rsidRPr="00616CD9">
          <w:rPr>
            <w:rFonts w:ascii="inherit" w:eastAsia="Times New Roman" w:hAnsi="inherit" w:cs="Arial"/>
            <w:color w:val="005EA5"/>
            <w:sz w:val="23"/>
            <w:u w:val="single"/>
          </w:rPr>
          <w:t>Приложении N 6</w:t>
        </w:r>
      </w:hyperlink>
      <w:r w:rsidRPr="00616CD9">
        <w:rPr>
          <w:rFonts w:ascii="inherit" w:eastAsia="Times New Roman" w:hAnsi="inherit" w:cs="Arial"/>
          <w:sz w:val="23"/>
          <w:szCs w:val="23"/>
        </w:rPr>
        <w:t> к настоящим Методическим рекомендациям.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33" w:name="100334"/>
      <w:bookmarkEnd w:id="333"/>
      <w:r w:rsidRPr="00616CD9">
        <w:rPr>
          <w:rFonts w:ascii="inherit" w:eastAsia="Times New Roman" w:hAnsi="inherit" w:cs="Arial"/>
          <w:sz w:val="23"/>
          <w:szCs w:val="23"/>
        </w:rPr>
        <w:t>В штатном расписании организации, осуществляющей спортивную подготовку, могут вводиться ставки старшего тренера, старшего тренера-преподавателя, старшего инструктора-методиста в следующих случаях: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34" w:name="100335"/>
      <w:bookmarkEnd w:id="334"/>
      <w:r w:rsidRPr="00616CD9">
        <w:rPr>
          <w:rFonts w:ascii="inherit" w:eastAsia="Times New Roman" w:hAnsi="inherit" w:cs="Arial"/>
          <w:sz w:val="23"/>
          <w:szCs w:val="23"/>
        </w:rPr>
        <w:t>- если данный работник осуществляет организацию реализации утвержденной в учреждении многолетней программы спортивной подготовки и под его руководством работают не менее 2-х специалистов, непосредственно участвующих в реализации программы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35" w:name="100336"/>
      <w:bookmarkEnd w:id="335"/>
      <w:r w:rsidRPr="00616CD9">
        <w:rPr>
          <w:rFonts w:ascii="inherit" w:eastAsia="Times New Roman" w:hAnsi="inherit" w:cs="Arial"/>
          <w:sz w:val="23"/>
          <w:szCs w:val="23"/>
        </w:rPr>
        <w:t>- если данный работник самостоятельно отвечает за вверенный ему раздел или направление работы по реализации в учреждении программы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36" w:name="100337"/>
      <w:bookmarkEnd w:id="336"/>
      <w:r w:rsidRPr="00616CD9">
        <w:rPr>
          <w:rFonts w:ascii="inherit" w:eastAsia="Times New Roman" w:hAnsi="inherit" w:cs="Arial"/>
          <w:sz w:val="23"/>
          <w:szCs w:val="23"/>
        </w:rPr>
        <w:t>7.2. Тарификационные списки работников.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37" w:name="100338"/>
      <w:bookmarkEnd w:id="337"/>
      <w:r w:rsidRPr="00616CD9">
        <w:rPr>
          <w:rFonts w:ascii="inherit" w:eastAsia="Times New Roman" w:hAnsi="inherit" w:cs="Arial"/>
          <w:sz w:val="23"/>
          <w:szCs w:val="23"/>
        </w:rPr>
        <w:t xml:space="preserve">Количественный расчет кадровой потребности организации, осуществляющей спортивную подготовку, осуществляется на основе тарификационных списков работников. В планово-расчетные показатели необходимо включать количество лиц, осуществляющих спортивную </w:t>
      </w:r>
      <w:r w:rsidRPr="00616CD9">
        <w:rPr>
          <w:rFonts w:ascii="inherit" w:eastAsia="Times New Roman" w:hAnsi="inherit" w:cs="Arial"/>
          <w:sz w:val="23"/>
          <w:szCs w:val="23"/>
        </w:rPr>
        <w:lastRenderedPageBreak/>
        <w:t>подготовку, а также режима эксплуатации спортивных сооружений, на которых осуществляется реализация программ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38" w:name="100339"/>
      <w:bookmarkEnd w:id="338"/>
      <w:r w:rsidRPr="00616CD9">
        <w:rPr>
          <w:rFonts w:ascii="inherit" w:eastAsia="Times New Roman" w:hAnsi="inherit" w:cs="Arial"/>
          <w:sz w:val="23"/>
          <w:szCs w:val="23"/>
        </w:rPr>
        <w:t>Численность тренерского состава учреждения определяется сводным планом комплектования организации, осуществляющей спортивную подготовку, утверждаемым учредителем и сформированным на основе планов комплектования по каждому виду спорта отдельно. При этом учитывается количество тренировочных групп и количество часов, предусмотренных программой спортивной подготовки. Примерная форма сводного плана комплектования организации, осуществляющей спортивную подготовку, приведена в </w:t>
      </w:r>
      <w:hyperlink r:id="rId42" w:anchor="101729" w:history="1">
        <w:r w:rsidRPr="00616CD9">
          <w:rPr>
            <w:rFonts w:ascii="inherit" w:eastAsia="Times New Roman" w:hAnsi="inherit" w:cs="Arial"/>
            <w:color w:val="005EA5"/>
            <w:sz w:val="23"/>
            <w:u w:val="single"/>
          </w:rPr>
          <w:t>Приложении N 7</w:t>
        </w:r>
      </w:hyperlink>
      <w:r w:rsidRPr="00616CD9">
        <w:rPr>
          <w:rFonts w:ascii="inherit" w:eastAsia="Times New Roman" w:hAnsi="inherit" w:cs="Arial"/>
          <w:sz w:val="23"/>
          <w:szCs w:val="23"/>
        </w:rPr>
        <w:t> к настоящим Методическим рекомендациям.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39" w:name="100340"/>
      <w:bookmarkEnd w:id="339"/>
      <w:r w:rsidRPr="00616CD9">
        <w:rPr>
          <w:rFonts w:ascii="inherit" w:eastAsia="Times New Roman" w:hAnsi="inherit" w:cs="Arial"/>
          <w:sz w:val="23"/>
          <w:szCs w:val="23"/>
        </w:rPr>
        <w:t>При расчете тренировочных часов на проведение занятий, начиная с групп начальной подготовки, следует предусматривать дополнительное количество часов для привлечения кроме основного тренера (тренера-преподавателя) и тренера (тренера-преподавателя) по общефизической подготовке, хореографа и других необходимых специалистов в соответствии с обоснованием и расчетами на основе утвержденной программы спортивной подготовки. При этом оплата труда данных специалистов, работающих одновременно с одной или несколькими группами спортивной подготовки (или индивидуально со спортсменами), осуществляется в порядке, предусмотренном коллективным договором или другим локальным актом учреждения. Дискриминация труда тренерского состава и снижение заработной платы на основании одновременной работы нескольких тренеров не допускается.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40" w:name="100341"/>
      <w:bookmarkEnd w:id="340"/>
      <w:r w:rsidRPr="00616CD9">
        <w:rPr>
          <w:rFonts w:ascii="inherit" w:eastAsia="Times New Roman" w:hAnsi="inherit" w:cs="Arial"/>
          <w:sz w:val="23"/>
          <w:szCs w:val="23"/>
        </w:rPr>
        <w:t>На этапах совершенствования спортивного мастерства и высшего спортивного мастерства подготовку спортсменов одновременно могут осуществлять не менее двух тренеров.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41" w:name="100342"/>
      <w:bookmarkEnd w:id="341"/>
      <w:r w:rsidRPr="00616CD9">
        <w:rPr>
          <w:rFonts w:ascii="inherit" w:eastAsia="Times New Roman" w:hAnsi="inherit" w:cs="Arial"/>
          <w:sz w:val="23"/>
          <w:szCs w:val="23"/>
        </w:rPr>
        <w:t>На основе утвержденного сводного плана комплектования рассчитывается государственное (муниципальное) задание организации, осуществляющей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42" w:name="100343"/>
      <w:bookmarkEnd w:id="342"/>
      <w:r w:rsidRPr="00616CD9">
        <w:rPr>
          <w:rFonts w:ascii="inherit" w:eastAsia="Times New Roman" w:hAnsi="inherit" w:cs="Arial"/>
          <w:sz w:val="23"/>
          <w:szCs w:val="23"/>
        </w:rPr>
        <w:t>7.3. Повышение квалификации и профессиональная подготовка (переподготовка) работников.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43" w:name="100344"/>
      <w:bookmarkEnd w:id="343"/>
      <w:r w:rsidRPr="00616CD9">
        <w:rPr>
          <w:rFonts w:ascii="inherit" w:eastAsia="Times New Roman" w:hAnsi="inherit" w:cs="Arial"/>
          <w:sz w:val="23"/>
          <w:szCs w:val="23"/>
        </w:rPr>
        <w:t>Организация, осуществляющая спортивную подготовку, самостоятельно осуществляют мероприятия по повышению квалификации тренерского состава и других специалистов, включающие в себя следующие виды обучения: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44" w:name="100345"/>
      <w:bookmarkEnd w:id="344"/>
      <w:r w:rsidRPr="00616CD9">
        <w:rPr>
          <w:rFonts w:ascii="inherit" w:eastAsia="Times New Roman" w:hAnsi="inherit" w:cs="Arial"/>
          <w:sz w:val="23"/>
          <w:szCs w:val="23"/>
        </w:rPr>
        <w:t>- краткосрочное (до 72 часов) тематическое обучение по вопросам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45" w:name="100346"/>
      <w:bookmarkEnd w:id="345"/>
      <w:r w:rsidRPr="00616CD9">
        <w:rPr>
          <w:rFonts w:ascii="inherit" w:eastAsia="Times New Roman" w:hAnsi="inherit" w:cs="Arial"/>
          <w:sz w:val="23"/>
          <w:szCs w:val="23"/>
        </w:rPr>
        <w:t>- тематические и проблемные семинары (от 72 до 100 часов) по научно-практическим вопросам совершенствования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46" w:name="100347"/>
      <w:bookmarkEnd w:id="346"/>
      <w:r w:rsidRPr="00616CD9">
        <w:rPr>
          <w:rFonts w:ascii="inherit" w:eastAsia="Times New Roman" w:hAnsi="inherit" w:cs="Arial"/>
          <w:sz w:val="23"/>
          <w:szCs w:val="23"/>
        </w:rPr>
        <w:t>- длительное (свыше 100 часов) обучение тренерского состава и других специалистов в образовательном учреждении повышения квалификации, имеющем соответствующую лицензию, для углубленного изучения актуальных проблем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47" w:name="100348"/>
      <w:bookmarkEnd w:id="347"/>
      <w:r w:rsidRPr="00616CD9">
        <w:rPr>
          <w:rFonts w:ascii="inherit" w:eastAsia="Times New Roman" w:hAnsi="inherit" w:cs="Arial"/>
          <w:sz w:val="23"/>
          <w:szCs w:val="23"/>
        </w:rPr>
        <w:t>На организацию, осуществляющую спортивную подготовку, возлагается обязанность повышать квалификацию тренерского состава и других специалистов не реже чем один раз в пять лет, в том числе создавая необходимые условия для обучения без отрыва от основной работы.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48" w:name="100349"/>
      <w:bookmarkEnd w:id="348"/>
      <w:r w:rsidRPr="00616CD9">
        <w:rPr>
          <w:rFonts w:ascii="inherit" w:eastAsia="Times New Roman" w:hAnsi="inherit" w:cs="Arial"/>
          <w:sz w:val="23"/>
          <w:szCs w:val="23"/>
        </w:rPr>
        <w:t>Профессиональная подготовка, переподготовка, повышение квалификации работников и их обучение могут проводиться как на базе самой организации, осуществляющей спортивную подготовку, так и в образовательных учреждениях дополнительного профессионального образования, имеющих соответствующую лицензию, на основании договоров оказания услуг.</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49" w:name="100350"/>
      <w:bookmarkEnd w:id="349"/>
      <w:r w:rsidRPr="00616CD9">
        <w:rPr>
          <w:rFonts w:ascii="inherit" w:eastAsia="Times New Roman" w:hAnsi="inherit" w:cs="Arial"/>
          <w:sz w:val="23"/>
          <w:szCs w:val="23"/>
        </w:rPr>
        <w:t>Организациям, осуществляющим спортивную подготовку, рекомендуется разработать локальный акт - Положение о повышении квалификации, профессиональной подготовки и переподготовки работников, в котором предусмотреть: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50" w:name="100351"/>
      <w:bookmarkEnd w:id="350"/>
      <w:r w:rsidRPr="00616CD9">
        <w:rPr>
          <w:rFonts w:ascii="inherit" w:eastAsia="Times New Roman" w:hAnsi="inherit" w:cs="Arial"/>
          <w:sz w:val="23"/>
          <w:szCs w:val="23"/>
        </w:rPr>
        <w:lastRenderedPageBreak/>
        <w:t>- количество работников, ежегодно направляемых на обучение за счет средств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51" w:name="100352"/>
      <w:bookmarkEnd w:id="351"/>
      <w:r w:rsidRPr="00616CD9">
        <w:rPr>
          <w:rFonts w:ascii="inherit" w:eastAsia="Times New Roman" w:hAnsi="inherit" w:cs="Arial"/>
          <w:sz w:val="23"/>
          <w:szCs w:val="23"/>
        </w:rPr>
        <w:t>- перечень видов и тематических направлений подготовки кадров, по которым тренерский состав и другие специалисты проходят обучение, подготовку и переподготовку по инициативе работодателя и, соответственно, за счет средств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52" w:name="100353"/>
      <w:bookmarkEnd w:id="352"/>
      <w:r w:rsidRPr="00616CD9">
        <w:rPr>
          <w:rFonts w:ascii="inherit" w:eastAsia="Times New Roman" w:hAnsi="inherit" w:cs="Arial"/>
          <w:sz w:val="23"/>
          <w:szCs w:val="23"/>
        </w:rPr>
        <w:t>- категории работников, которые могут обучаться по собственной инициативе и за свой счет.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53" w:name="100354"/>
      <w:bookmarkEnd w:id="353"/>
      <w:r w:rsidRPr="00616CD9">
        <w:rPr>
          <w:rFonts w:ascii="inherit" w:eastAsia="Times New Roman" w:hAnsi="inherit" w:cs="Arial"/>
          <w:sz w:val="23"/>
          <w:szCs w:val="23"/>
        </w:rPr>
        <w:t>Работники организации, осуществляющей спортивную подготовку, направляются на соответствующую подготовку в определенные сроки, в соответствии с утвержденным в организации, осуществляющей спортивную подготовку, планом повышения квалификации.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54" w:name="100355"/>
      <w:bookmarkEnd w:id="354"/>
      <w:r w:rsidRPr="00616CD9">
        <w:rPr>
          <w:rFonts w:ascii="inherit" w:eastAsia="Times New Roman" w:hAnsi="inherit" w:cs="Arial"/>
          <w:sz w:val="23"/>
          <w:szCs w:val="23"/>
        </w:rPr>
        <w:t>По окончании обучения работник представляет в учреждение, полученное по результатам обучения, свидетельство, сертификат или диплом (или копию) и в случае обучения за счет учреждения договор, счет-фактуру и акт выполненных работ об оказании образовательных услуг.</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55" w:name="100356"/>
      <w:bookmarkEnd w:id="355"/>
      <w:r w:rsidRPr="00616CD9">
        <w:rPr>
          <w:rFonts w:ascii="inherit" w:eastAsia="Times New Roman" w:hAnsi="inherit" w:cs="Arial"/>
          <w:sz w:val="23"/>
          <w:szCs w:val="23"/>
        </w:rPr>
        <w:t>7.4. Аттестация работников.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56" w:name="100357"/>
      <w:bookmarkEnd w:id="356"/>
      <w:r w:rsidRPr="00616CD9">
        <w:rPr>
          <w:rFonts w:ascii="inherit" w:eastAsia="Times New Roman" w:hAnsi="inherit" w:cs="Arial"/>
          <w:sz w:val="23"/>
          <w:szCs w:val="23"/>
        </w:rPr>
        <w:t>Организации, осуществляющие спортивную подготовку, с целью установления соответствия работника занимаемой должности проводят аттестацию на основании самостоятельно утвержденного Положения об аттестации работников.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57" w:name="100358"/>
      <w:bookmarkEnd w:id="357"/>
      <w:r w:rsidRPr="00616CD9">
        <w:rPr>
          <w:rFonts w:ascii="inherit" w:eastAsia="Times New Roman" w:hAnsi="inherit" w:cs="Arial"/>
          <w:sz w:val="23"/>
          <w:szCs w:val="23"/>
        </w:rPr>
        <w:t>Аттестация работников призвана способствовать повышению уровня профессионального мастерства и компетенции, квалификации, улучшению качества и эффективности работы руководителей, тренерского состава и других работников, оптимальной расстановки кадров, заинтересованности работников в результатах труда, приведения в соответствие наименований должностей работников с квалификационными требованиями по должности.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58" w:name="100359"/>
      <w:bookmarkEnd w:id="358"/>
      <w:r w:rsidRPr="00616CD9">
        <w:rPr>
          <w:rFonts w:ascii="inherit" w:eastAsia="Times New Roman" w:hAnsi="inherit" w:cs="Arial"/>
          <w:sz w:val="23"/>
          <w:szCs w:val="23"/>
        </w:rPr>
        <w:t>Основные положения о порядке проведения аттестации работников организаций, осуществляющих спортивную подготовку, приведены в </w:t>
      </w:r>
      <w:hyperlink r:id="rId43" w:anchor="101751" w:history="1">
        <w:r w:rsidRPr="00616CD9">
          <w:rPr>
            <w:rFonts w:ascii="inherit" w:eastAsia="Times New Roman" w:hAnsi="inherit" w:cs="Arial"/>
            <w:color w:val="005EA5"/>
            <w:sz w:val="23"/>
            <w:u w:val="single"/>
          </w:rPr>
          <w:t>Приложении N 8</w:t>
        </w:r>
      </w:hyperlink>
      <w:r w:rsidRPr="00616CD9">
        <w:rPr>
          <w:rFonts w:ascii="inherit" w:eastAsia="Times New Roman" w:hAnsi="inherit" w:cs="Arial"/>
          <w:sz w:val="23"/>
          <w:szCs w:val="23"/>
        </w:rPr>
        <w:t> к настоящим Методическим рекомендациям.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59" w:name="100360"/>
      <w:bookmarkEnd w:id="359"/>
      <w:r w:rsidRPr="00616CD9">
        <w:rPr>
          <w:rFonts w:ascii="inherit" w:eastAsia="Times New Roman" w:hAnsi="inherit" w:cs="Arial"/>
          <w:sz w:val="23"/>
          <w:szCs w:val="23"/>
        </w:rPr>
        <w:t>В случае установления нормативными актами муниципальных органов местного самоуправления, органов государственной власти субъекта Российской Федерации систем оплаты труда, предусматривающих квалификационные категории для руководителей, тренерского состава и других специалистов и работников организаций спортивной подготовки и устанавливающих доплаты и надбавки за указанные категории, то по решению указанных органов исполнительной власти могут при органах управления в сфере физической культуры и спорта создаваться аттестационные комиссии, рассматривающие вопросы присвоения квалификационных категорий работникам подведомственных учреждений.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60" w:name="100361"/>
      <w:bookmarkEnd w:id="360"/>
      <w:r w:rsidRPr="00616CD9">
        <w:rPr>
          <w:rFonts w:ascii="inherit" w:eastAsia="Times New Roman" w:hAnsi="inherit" w:cs="Arial"/>
          <w:sz w:val="23"/>
          <w:szCs w:val="23"/>
        </w:rPr>
        <w:t>Рекомендуется устанавливать традиционно сложившиеся в системе спортивной подготовки следующие квалификационные категории тренеров и инструкторов-методистов: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61" w:name="100362"/>
      <w:bookmarkEnd w:id="361"/>
      <w:r w:rsidRPr="00616CD9">
        <w:rPr>
          <w:rFonts w:ascii="inherit" w:eastAsia="Times New Roman" w:hAnsi="inherit" w:cs="Arial"/>
          <w:sz w:val="23"/>
          <w:szCs w:val="23"/>
        </w:rPr>
        <w:t>- вторая;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62" w:name="100363"/>
      <w:bookmarkEnd w:id="362"/>
      <w:r w:rsidRPr="00616CD9">
        <w:rPr>
          <w:rFonts w:ascii="inherit" w:eastAsia="Times New Roman" w:hAnsi="inherit" w:cs="Arial"/>
          <w:sz w:val="23"/>
          <w:szCs w:val="23"/>
        </w:rPr>
        <w:t>- первая;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63" w:name="100364"/>
      <w:bookmarkEnd w:id="363"/>
      <w:r w:rsidRPr="00616CD9">
        <w:rPr>
          <w:rFonts w:ascii="inherit" w:eastAsia="Times New Roman" w:hAnsi="inherit" w:cs="Arial"/>
          <w:sz w:val="23"/>
          <w:szCs w:val="23"/>
        </w:rPr>
        <w:t>- высшая.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64" w:name="100365"/>
      <w:bookmarkEnd w:id="364"/>
      <w:r w:rsidRPr="00616CD9">
        <w:rPr>
          <w:rFonts w:ascii="inherit" w:eastAsia="Times New Roman" w:hAnsi="inherit" w:cs="Arial"/>
          <w:sz w:val="23"/>
          <w:szCs w:val="23"/>
        </w:rPr>
        <w:t>Соответствующим решением органов исполнительной власти в области физической культуры и спорта, наделенных в установленном законодательством органов исполнительной власти субъектов Российской Федерации и органов местного самоуправления порядке полномочиями по проведению указанной аттестации, возможна передача права рассмотрения вопросов по присвоению второй и первой квалификационных категорий аттестационным комиссиям организаций, осуществляющих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65" w:name="100366"/>
      <w:bookmarkEnd w:id="365"/>
      <w:r w:rsidRPr="00616CD9">
        <w:rPr>
          <w:rFonts w:ascii="inherit" w:eastAsia="Times New Roman" w:hAnsi="inherit" w:cs="Arial"/>
          <w:sz w:val="23"/>
          <w:szCs w:val="23"/>
        </w:rPr>
        <w:lastRenderedPageBreak/>
        <w:t>Примерные критерии оценки результатов профессиональной деятельности тренеров и инструкторов-методистов организаций, осуществляющих спортивную подготовку, приведены в </w:t>
      </w:r>
      <w:hyperlink r:id="rId44" w:anchor="101819" w:history="1">
        <w:r w:rsidRPr="00616CD9">
          <w:rPr>
            <w:rFonts w:ascii="inherit" w:eastAsia="Times New Roman" w:hAnsi="inherit" w:cs="Arial"/>
            <w:color w:val="005EA5"/>
            <w:sz w:val="23"/>
            <w:u w:val="single"/>
          </w:rPr>
          <w:t>Приложении N 9</w:t>
        </w:r>
      </w:hyperlink>
      <w:r w:rsidRPr="00616CD9">
        <w:rPr>
          <w:rFonts w:ascii="inherit" w:eastAsia="Times New Roman" w:hAnsi="inherit" w:cs="Arial"/>
          <w:sz w:val="23"/>
          <w:szCs w:val="23"/>
        </w:rPr>
        <w:t> к настоящим Методическим рекомендациям.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66" w:name="100367"/>
      <w:bookmarkEnd w:id="366"/>
      <w:r w:rsidRPr="00616CD9">
        <w:rPr>
          <w:rFonts w:ascii="inherit" w:eastAsia="Times New Roman" w:hAnsi="inherit" w:cs="Arial"/>
          <w:sz w:val="23"/>
          <w:szCs w:val="23"/>
        </w:rPr>
        <w:t>Уровень квалификации лиц, осуществляющих спортивную подготовку, должен соответствовать следующим требованиям: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67" w:name="100368"/>
      <w:bookmarkEnd w:id="367"/>
      <w:r w:rsidRPr="00616CD9">
        <w:rPr>
          <w:rFonts w:ascii="inherit" w:eastAsia="Times New Roman" w:hAnsi="inherit" w:cs="Arial"/>
          <w:sz w:val="23"/>
          <w:szCs w:val="23"/>
        </w:rPr>
        <w:t>- на этапе начальной подготовки обязательное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68" w:name="100369"/>
      <w:bookmarkEnd w:id="368"/>
      <w:r w:rsidRPr="00616CD9">
        <w:rPr>
          <w:rFonts w:ascii="inherit" w:eastAsia="Times New Roman" w:hAnsi="inherit" w:cs="Arial"/>
          <w:sz w:val="23"/>
          <w:szCs w:val="23"/>
        </w:rPr>
        <w:t>- на тренировочном этапе (спортивной специализации) обязательное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69" w:name="100370"/>
      <w:bookmarkEnd w:id="369"/>
      <w:r w:rsidRPr="00616CD9">
        <w:rPr>
          <w:rFonts w:ascii="inherit" w:eastAsia="Times New Roman" w:hAnsi="inherit" w:cs="Arial"/>
          <w:sz w:val="23"/>
          <w:szCs w:val="23"/>
        </w:rPr>
        <w:t>- на этапах совершенствования спортивного мастерства и высшего спортивного мастерства обязательное наличие высшего профессионального образования и стажа работы по специальности не менее трех лет.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70" w:name="100371"/>
      <w:bookmarkEnd w:id="370"/>
      <w:r w:rsidRPr="00616CD9">
        <w:rPr>
          <w:rFonts w:ascii="inherit" w:eastAsia="Times New Roman" w:hAnsi="inherit" w:cs="Arial"/>
          <w:sz w:val="23"/>
          <w:szCs w:val="23"/>
        </w:rPr>
        <w:t>Лица, не имеющие стажа работы для проведения занятий на соответствующем этапе спортивной подготовки, но имеющие спортивный разряд не ниже кандидата в мастера спорта по соответствующему виду спорта, по рекомендации комиссии организации, осуществляющей спортивную подготовку, могут назначаться на соответствующие должности для осуществления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71" w:name="100372"/>
      <w:bookmarkEnd w:id="371"/>
      <w:r w:rsidRPr="00616CD9">
        <w:rPr>
          <w:rFonts w:ascii="inherit" w:eastAsia="Times New Roman" w:hAnsi="inherit" w:cs="Arial"/>
          <w:sz w:val="23"/>
          <w:szCs w:val="23"/>
        </w:rPr>
        <w:t>8. Материально-техническое обеспечение.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72" w:name="100373"/>
      <w:bookmarkEnd w:id="372"/>
      <w:r w:rsidRPr="00616CD9">
        <w:rPr>
          <w:rFonts w:ascii="inherit" w:eastAsia="Times New Roman" w:hAnsi="inherit" w:cs="Arial"/>
          <w:sz w:val="23"/>
          <w:szCs w:val="23"/>
        </w:rPr>
        <w:t>Согласно </w:t>
      </w:r>
      <w:hyperlink r:id="rId45" w:anchor="000201" w:history="1">
        <w:r w:rsidRPr="00616CD9">
          <w:rPr>
            <w:rFonts w:ascii="inherit" w:eastAsia="Times New Roman" w:hAnsi="inherit" w:cs="Arial"/>
            <w:color w:val="005EA5"/>
            <w:sz w:val="23"/>
            <w:u w:val="single"/>
          </w:rPr>
          <w:t>статье 34.3</w:t>
        </w:r>
      </w:hyperlink>
      <w:r w:rsidRPr="00616CD9">
        <w:rPr>
          <w:rFonts w:ascii="inherit" w:eastAsia="Times New Roman" w:hAnsi="inherit" w:cs="Arial"/>
          <w:sz w:val="23"/>
          <w:szCs w:val="23"/>
        </w:rPr>
        <w:t> Федерального закона организации, осуществляющие спортивную подготовку, осуществляют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73" w:name="100374"/>
      <w:bookmarkEnd w:id="373"/>
      <w:r w:rsidRPr="00616CD9">
        <w:rPr>
          <w:rFonts w:ascii="inherit" w:eastAsia="Times New Roman" w:hAnsi="inherit" w:cs="Arial"/>
          <w:sz w:val="23"/>
          <w:szCs w:val="23"/>
        </w:rPr>
        <w:t>К материально-технической базе организаций, осуществляющих спортивную подготовку, устанавливается следующий перечень требований в соответствии с санитарно-эпидемиологическими правилами и нормативами: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74" w:name="100375"/>
      <w:bookmarkEnd w:id="374"/>
      <w:r w:rsidRPr="00616CD9">
        <w:rPr>
          <w:rFonts w:ascii="inherit" w:eastAsia="Times New Roman" w:hAnsi="inherit" w:cs="Arial"/>
          <w:sz w:val="23"/>
          <w:szCs w:val="23"/>
        </w:rPr>
        <w:t>- к спортивному сооружению;</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75" w:name="100376"/>
      <w:bookmarkEnd w:id="375"/>
      <w:r w:rsidRPr="00616CD9">
        <w:rPr>
          <w:rFonts w:ascii="inherit" w:eastAsia="Times New Roman" w:hAnsi="inherit" w:cs="Arial"/>
          <w:sz w:val="23"/>
          <w:szCs w:val="23"/>
        </w:rPr>
        <w:t>- к водоснабжению и канализации, отоплению и вентиляции спортивного сооружения (помещения);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76" w:name="100377"/>
      <w:bookmarkEnd w:id="376"/>
      <w:r w:rsidRPr="00616CD9">
        <w:rPr>
          <w:rFonts w:ascii="inherit" w:eastAsia="Times New Roman" w:hAnsi="inherit" w:cs="Arial"/>
          <w:sz w:val="23"/>
          <w:szCs w:val="23"/>
        </w:rPr>
        <w:t>- к набору и площадям аудиторных помещений, их отделке и оборудованию;</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77" w:name="100378"/>
      <w:bookmarkEnd w:id="377"/>
      <w:r w:rsidRPr="00616CD9">
        <w:rPr>
          <w:rFonts w:ascii="inherit" w:eastAsia="Times New Roman" w:hAnsi="inherit" w:cs="Arial"/>
          <w:sz w:val="23"/>
          <w:szCs w:val="23"/>
        </w:rPr>
        <w:t>- к искусственному и естественному освещению помещений;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78" w:name="100379"/>
      <w:bookmarkEnd w:id="378"/>
      <w:r w:rsidRPr="00616CD9">
        <w:rPr>
          <w:rFonts w:ascii="inherit" w:eastAsia="Times New Roman" w:hAnsi="inherit" w:cs="Arial"/>
          <w:sz w:val="23"/>
          <w:szCs w:val="23"/>
        </w:rPr>
        <w:t>- к санитарному состоянию и содержанию помещений;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79" w:name="100380"/>
      <w:bookmarkEnd w:id="379"/>
      <w:r w:rsidRPr="00616CD9">
        <w:rPr>
          <w:rFonts w:ascii="inherit" w:eastAsia="Times New Roman" w:hAnsi="inherit" w:cs="Arial"/>
          <w:sz w:val="23"/>
          <w:szCs w:val="23"/>
        </w:rPr>
        <w:t>- пожарной безопасности;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80" w:name="100381"/>
      <w:bookmarkEnd w:id="380"/>
      <w:r w:rsidRPr="00616CD9">
        <w:rPr>
          <w:rFonts w:ascii="inherit" w:eastAsia="Times New Roman" w:hAnsi="inherit" w:cs="Arial"/>
          <w:sz w:val="23"/>
          <w:szCs w:val="23"/>
        </w:rPr>
        <w:t>- охраны жизни и здоровья лиц, проходящих спортивную подготовку, и лиц, ее осуществляющих.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81" w:name="100382"/>
      <w:bookmarkEnd w:id="381"/>
      <w:r w:rsidRPr="00616CD9">
        <w:rPr>
          <w:rFonts w:ascii="inherit" w:eastAsia="Times New Roman" w:hAnsi="inherit" w:cs="Arial"/>
          <w:sz w:val="23"/>
          <w:szCs w:val="23"/>
        </w:rPr>
        <w:t>На этапах совершенствования спортивного мастерства и высшего спортивного мастерства спортивной подготовки устанавливаются следующие требования к материально-техническому обеспечению:</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82" w:name="100383"/>
      <w:bookmarkEnd w:id="382"/>
      <w:r w:rsidRPr="00616CD9">
        <w:rPr>
          <w:rFonts w:ascii="inherit" w:eastAsia="Times New Roman" w:hAnsi="inherit" w:cs="Arial"/>
          <w:sz w:val="23"/>
          <w:szCs w:val="23"/>
        </w:rPr>
        <w:t>- наличие тренировочного спортивного зала;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83" w:name="100384"/>
      <w:bookmarkEnd w:id="383"/>
      <w:r w:rsidRPr="00616CD9">
        <w:rPr>
          <w:rFonts w:ascii="inherit" w:eastAsia="Times New Roman" w:hAnsi="inherit" w:cs="Arial"/>
          <w:sz w:val="23"/>
          <w:szCs w:val="23"/>
        </w:rPr>
        <w:t>- наличие тренажерного зала;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84" w:name="100385"/>
      <w:bookmarkEnd w:id="384"/>
      <w:r w:rsidRPr="00616CD9">
        <w:rPr>
          <w:rFonts w:ascii="inherit" w:eastAsia="Times New Roman" w:hAnsi="inherit" w:cs="Arial"/>
          <w:sz w:val="23"/>
          <w:szCs w:val="23"/>
        </w:rPr>
        <w:t>- допускается наличие игрового зала;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85" w:name="100386"/>
      <w:bookmarkEnd w:id="385"/>
      <w:r w:rsidRPr="00616CD9">
        <w:rPr>
          <w:rFonts w:ascii="inherit" w:eastAsia="Times New Roman" w:hAnsi="inherit" w:cs="Arial"/>
          <w:sz w:val="23"/>
          <w:szCs w:val="23"/>
        </w:rPr>
        <w:lastRenderedPageBreak/>
        <w:t>- наличие раздевалок, душевых, допускается наличие восстановительного центра;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86" w:name="100387"/>
      <w:bookmarkEnd w:id="386"/>
      <w:r w:rsidRPr="00616CD9">
        <w:rPr>
          <w:rFonts w:ascii="inherit" w:eastAsia="Times New Roman" w:hAnsi="inherit" w:cs="Arial"/>
          <w:sz w:val="23"/>
          <w:szCs w:val="23"/>
        </w:rPr>
        <w:t>- наличие медицинского кабинета, оборудованного в соответствии с </w:t>
      </w:r>
      <w:hyperlink r:id="rId46" w:history="1">
        <w:r w:rsidRPr="00616CD9">
          <w:rPr>
            <w:rFonts w:ascii="inherit" w:eastAsia="Times New Roman" w:hAnsi="inherit" w:cs="Arial"/>
            <w:color w:val="005EA5"/>
            <w:sz w:val="23"/>
            <w:u w:val="single"/>
          </w:rPr>
          <w:t>приказом</w:t>
        </w:r>
      </w:hyperlink>
      <w:r w:rsidRPr="00616CD9">
        <w:rPr>
          <w:rFonts w:ascii="inherit" w:eastAsia="Times New Roman" w:hAnsi="inherit" w:cs="Arial"/>
          <w:sz w:val="23"/>
          <w:szCs w:val="23"/>
        </w:rPr>
        <w:t> Минздравсоцразвития России от 09.08.2010 N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N 18428).</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87" w:name="100388"/>
      <w:bookmarkEnd w:id="387"/>
      <w:r w:rsidRPr="00616CD9">
        <w:rPr>
          <w:rFonts w:ascii="inherit" w:eastAsia="Times New Roman" w:hAnsi="inherit" w:cs="Arial"/>
          <w:sz w:val="23"/>
          <w:szCs w:val="23"/>
        </w:rPr>
        <w:t>Организации, осуществляющие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88" w:name="100389"/>
      <w:bookmarkEnd w:id="388"/>
      <w:r w:rsidRPr="00616CD9">
        <w:rPr>
          <w:rFonts w:ascii="inherit" w:eastAsia="Times New Roman" w:hAnsi="inherit" w:cs="Arial"/>
          <w:sz w:val="23"/>
          <w:szCs w:val="23"/>
        </w:rPr>
        <w:t>Осуществляют материально-техническое обеспечение лиц, проходящих спортивную подготовку, в том числе: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89" w:name="100390"/>
      <w:bookmarkEnd w:id="389"/>
      <w:r w:rsidRPr="00616CD9">
        <w:rPr>
          <w:rFonts w:ascii="inherit" w:eastAsia="Times New Roman" w:hAnsi="inherit" w:cs="Arial"/>
          <w:sz w:val="23"/>
          <w:szCs w:val="23"/>
        </w:rPr>
        <w:t>- обеспечение оборудованием и спортивным инвентарем, необходимыми для прохождения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90" w:name="100391"/>
      <w:bookmarkEnd w:id="390"/>
      <w:r w:rsidRPr="00616CD9">
        <w:rPr>
          <w:rFonts w:ascii="inherit" w:eastAsia="Times New Roman" w:hAnsi="inherit" w:cs="Arial"/>
          <w:sz w:val="23"/>
          <w:szCs w:val="23"/>
        </w:rPr>
        <w:t>- обеспечение спортивной экипировкой;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91" w:name="100392"/>
      <w:bookmarkEnd w:id="391"/>
      <w:r w:rsidRPr="00616CD9">
        <w:rPr>
          <w:rFonts w:ascii="inherit" w:eastAsia="Times New Roman" w:hAnsi="inherit" w:cs="Arial"/>
          <w:sz w:val="23"/>
          <w:szCs w:val="23"/>
        </w:rPr>
        <w:t>- обеспечение проездом к месту проведения спортивных мероприятий и обратно;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92" w:name="100393"/>
      <w:bookmarkEnd w:id="392"/>
      <w:r w:rsidRPr="00616CD9">
        <w:rPr>
          <w:rFonts w:ascii="inherit" w:eastAsia="Times New Roman" w:hAnsi="inherit" w:cs="Arial"/>
          <w:sz w:val="23"/>
          <w:szCs w:val="23"/>
        </w:rPr>
        <w:t>- 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93" w:name="100394"/>
      <w:bookmarkEnd w:id="393"/>
      <w:r w:rsidRPr="00616CD9">
        <w:rPr>
          <w:rFonts w:ascii="inherit" w:eastAsia="Times New Roman" w:hAnsi="inherit" w:cs="Arial"/>
          <w:sz w:val="23"/>
          <w:szCs w:val="23"/>
        </w:rPr>
        <w:t>Организации, осуществляющие спортивную подготовку, должны иметь административные и подсобные помещения, медицинский и методические кабинеты, спортивные объекты, оборудование, инвентарь, спортивную форму и обувь в объеме, необходимом для качественного проведения тренировочного процесса, согласно требованиям федеральных стандартов спортивной подготовки, "Табеля оснащения спортивных сооружений массового пользования спортивным оборудованием и инвентарем" (</w:t>
      </w:r>
      <w:hyperlink r:id="rId47" w:history="1">
        <w:r w:rsidRPr="00616CD9">
          <w:rPr>
            <w:rFonts w:ascii="inherit" w:eastAsia="Times New Roman" w:hAnsi="inherit" w:cs="Arial"/>
            <w:color w:val="005EA5"/>
            <w:sz w:val="23"/>
            <w:u w:val="single"/>
          </w:rPr>
          <w:t>приказ</w:t>
        </w:r>
      </w:hyperlink>
      <w:r w:rsidRPr="00616CD9">
        <w:rPr>
          <w:rFonts w:ascii="inherit" w:eastAsia="Times New Roman" w:hAnsi="inherit" w:cs="Arial"/>
          <w:sz w:val="23"/>
          <w:szCs w:val="23"/>
        </w:rPr>
        <w:t> Госкомспорта России от 26.05.2003 N 345) и "Табеля обеспечения спортивной одеждой, обувью и инвентарем индивидуального пользования" (</w:t>
      </w:r>
      <w:hyperlink r:id="rId48" w:history="1">
        <w:r w:rsidRPr="00616CD9">
          <w:rPr>
            <w:rFonts w:ascii="inherit" w:eastAsia="Times New Roman" w:hAnsi="inherit" w:cs="Arial"/>
            <w:color w:val="005EA5"/>
            <w:sz w:val="23"/>
            <w:u w:val="single"/>
          </w:rPr>
          <w:t>приказ</w:t>
        </w:r>
      </w:hyperlink>
      <w:r w:rsidRPr="00616CD9">
        <w:rPr>
          <w:rFonts w:ascii="inherit" w:eastAsia="Times New Roman" w:hAnsi="inherit" w:cs="Arial"/>
          <w:sz w:val="23"/>
          <w:szCs w:val="23"/>
        </w:rPr>
        <w:t> Госкомспорта России от 03.03.2004 N 190/л).</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94" w:name="100395"/>
      <w:bookmarkEnd w:id="394"/>
      <w:r w:rsidRPr="00616CD9">
        <w:rPr>
          <w:rFonts w:ascii="inherit" w:eastAsia="Times New Roman" w:hAnsi="inherit" w:cs="Arial"/>
          <w:sz w:val="23"/>
          <w:szCs w:val="23"/>
        </w:rPr>
        <w:t>При открытии в учреждении групп этапов совершенствования спортивного мастерства и высшего спортивного мастерства учредителю рекомендуется устанавливать следующие требования к материально-техническому обеспечению:</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95" w:name="100396"/>
      <w:bookmarkEnd w:id="395"/>
      <w:r w:rsidRPr="00616CD9">
        <w:rPr>
          <w:rFonts w:ascii="inherit" w:eastAsia="Times New Roman" w:hAnsi="inherit" w:cs="Arial"/>
          <w:sz w:val="23"/>
          <w:szCs w:val="23"/>
        </w:rPr>
        <w:t>- наличие специализированного спортивного сооружения;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96" w:name="100397"/>
      <w:bookmarkEnd w:id="396"/>
      <w:r w:rsidRPr="00616CD9">
        <w:rPr>
          <w:rFonts w:ascii="inherit" w:eastAsia="Times New Roman" w:hAnsi="inherit" w:cs="Arial"/>
          <w:sz w:val="23"/>
          <w:szCs w:val="23"/>
        </w:rPr>
        <w:t>- наличие тренажерного зала;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97" w:name="100398"/>
      <w:bookmarkEnd w:id="397"/>
      <w:r w:rsidRPr="00616CD9">
        <w:rPr>
          <w:rFonts w:ascii="inherit" w:eastAsia="Times New Roman" w:hAnsi="inherit" w:cs="Arial"/>
          <w:sz w:val="23"/>
          <w:szCs w:val="23"/>
        </w:rPr>
        <w:t>- наличие игрового спортивного зала;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98" w:name="100399"/>
      <w:bookmarkEnd w:id="398"/>
      <w:r w:rsidRPr="00616CD9">
        <w:rPr>
          <w:rFonts w:ascii="inherit" w:eastAsia="Times New Roman" w:hAnsi="inherit" w:cs="Arial"/>
          <w:sz w:val="23"/>
          <w:szCs w:val="23"/>
        </w:rPr>
        <w:t>- наличие раздевалок, душевых, восстановительного центра;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399" w:name="100400"/>
      <w:bookmarkEnd w:id="399"/>
      <w:r w:rsidRPr="00616CD9">
        <w:rPr>
          <w:rFonts w:ascii="inherit" w:eastAsia="Times New Roman" w:hAnsi="inherit" w:cs="Arial"/>
          <w:sz w:val="23"/>
          <w:szCs w:val="23"/>
        </w:rPr>
        <w:t>- наличие оборудования для медицинского обеспечения.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00" w:name="100401"/>
      <w:bookmarkEnd w:id="400"/>
      <w:r w:rsidRPr="00616CD9">
        <w:rPr>
          <w:rFonts w:ascii="inherit" w:eastAsia="Times New Roman" w:hAnsi="inherit" w:cs="Arial"/>
          <w:sz w:val="23"/>
          <w:szCs w:val="23"/>
        </w:rPr>
        <w:t>В случае отсутствия собственных спортивных сооружений у организации, осуществляющей спортивную подготовку, должны быть предусмотрены соответствующие расходы на арендную плату (использование).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01" w:name="100402"/>
      <w:bookmarkEnd w:id="401"/>
      <w:r w:rsidRPr="00616CD9">
        <w:rPr>
          <w:rFonts w:ascii="inherit" w:eastAsia="Times New Roman" w:hAnsi="inherit" w:cs="Arial"/>
          <w:sz w:val="23"/>
          <w:szCs w:val="23"/>
        </w:rPr>
        <w:t>Организации, осуществляющие спортивную подготовку, могут иметь структурное подразделение - спортивно-оздоровительный лагерь (центр) для обеспечения тренировочного процесса и оздоровления лиц, проходящих спортивную подготовку, в период летних и зимних каникул для детей в общеобразовательных школах, а также для обеспечения восстановительных мероприятий перед началом и по окончании спортивного сезона.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02" w:name="100403"/>
      <w:bookmarkEnd w:id="402"/>
      <w:r w:rsidRPr="00616CD9">
        <w:rPr>
          <w:rFonts w:ascii="inherit" w:eastAsia="Times New Roman" w:hAnsi="inherit" w:cs="Arial"/>
          <w:sz w:val="23"/>
          <w:szCs w:val="23"/>
        </w:rPr>
        <w:t>Количество лиц, проходящих спортивную подготовку, и период нахождения их в спортивно-оздоровительном лагере определяется на основании утвержденных программ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03" w:name="100404"/>
      <w:bookmarkEnd w:id="403"/>
      <w:r w:rsidRPr="00616CD9">
        <w:rPr>
          <w:rFonts w:ascii="inherit" w:eastAsia="Times New Roman" w:hAnsi="inherit" w:cs="Arial"/>
          <w:sz w:val="23"/>
          <w:szCs w:val="23"/>
        </w:rPr>
        <w:lastRenderedPageBreak/>
        <w:t>С учетом специфики работы и в целях эффективного обеспечения спортивной подготовки учреждения, осуществляющие спортивную подготовку, могут иметь специализированный автотранспорт. Нормативы расходов на содержание и эксплуатацию автотранспорта могут быть отражены в Приказе об учетной политике учреждения с учетом специфики его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04" w:name="100405"/>
      <w:bookmarkEnd w:id="404"/>
      <w:r w:rsidRPr="00616CD9">
        <w:rPr>
          <w:rFonts w:ascii="inherit" w:eastAsia="Times New Roman" w:hAnsi="inherit" w:cs="Arial"/>
          <w:sz w:val="23"/>
          <w:szCs w:val="23"/>
        </w:rPr>
        <w:t>9. Медицинское обеспечение в организациях, осуществляющих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05" w:name="100406"/>
      <w:bookmarkEnd w:id="405"/>
      <w:r w:rsidRPr="00616CD9">
        <w:rPr>
          <w:rFonts w:ascii="inherit" w:eastAsia="Times New Roman" w:hAnsi="inherit" w:cs="Arial"/>
          <w:sz w:val="23"/>
          <w:szCs w:val="23"/>
        </w:rPr>
        <w:t>Организации, осуществляющие спортивную подготовку, осуществляют медицинское обеспечение при наличии лицензии на право осуществления медицинской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06" w:name="100407"/>
      <w:bookmarkEnd w:id="406"/>
      <w:r w:rsidRPr="00616CD9">
        <w:rPr>
          <w:rFonts w:ascii="inherit" w:eastAsia="Times New Roman" w:hAnsi="inherit" w:cs="Arial"/>
          <w:sz w:val="23"/>
          <w:szCs w:val="23"/>
        </w:rPr>
        <w:t>В медицинское обеспечение входит: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07" w:name="100408"/>
      <w:bookmarkEnd w:id="407"/>
      <w:r w:rsidRPr="00616CD9">
        <w:rPr>
          <w:rFonts w:ascii="inherit" w:eastAsia="Times New Roman" w:hAnsi="inherit" w:cs="Arial"/>
          <w:sz w:val="23"/>
          <w:szCs w:val="23"/>
        </w:rPr>
        <w:t>- углубленное медицинское обследование спортсменов не менее двух раз в год;</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08" w:name="100409"/>
      <w:bookmarkEnd w:id="408"/>
      <w:r w:rsidRPr="00616CD9">
        <w:rPr>
          <w:rFonts w:ascii="inherit" w:eastAsia="Times New Roman" w:hAnsi="inherit" w:cs="Arial"/>
          <w:sz w:val="23"/>
          <w:szCs w:val="23"/>
        </w:rPr>
        <w:t>- дополнительные медицинские осмотры перед участием в соревнованиях, после болезни или травмы;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09" w:name="100410"/>
      <w:bookmarkEnd w:id="409"/>
      <w:r w:rsidRPr="00616CD9">
        <w:rPr>
          <w:rFonts w:ascii="inherit" w:eastAsia="Times New Roman" w:hAnsi="inherit" w:cs="Arial"/>
          <w:sz w:val="23"/>
          <w:szCs w:val="23"/>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10" w:name="100411"/>
      <w:bookmarkEnd w:id="410"/>
      <w:r w:rsidRPr="00616CD9">
        <w:rPr>
          <w:rFonts w:ascii="inherit" w:eastAsia="Times New Roman" w:hAnsi="inherit" w:cs="Arial"/>
          <w:sz w:val="23"/>
          <w:szCs w:val="23"/>
        </w:rPr>
        <w:t>- санитарно-гигиенический контроль за режимом дня, местами тренировок и соревнований, одеждой и обувью;</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11" w:name="100412"/>
      <w:bookmarkEnd w:id="411"/>
      <w:r w:rsidRPr="00616CD9">
        <w:rPr>
          <w:rFonts w:ascii="inherit" w:eastAsia="Times New Roman" w:hAnsi="inherit" w:cs="Arial"/>
          <w:sz w:val="23"/>
          <w:szCs w:val="23"/>
        </w:rPr>
        <w:t>- контроль за питанием спортсменов и использованием ими восстановительных средств, выполнений рекомендаций медицинских работников.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12" w:name="100413"/>
      <w:bookmarkEnd w:id="412"/>
      <w:r w:rsidRPr="00616CD9">
        <w:rPr>
          <w:rFonts w:ascii="inherit" w:eastAsia="Times New Roman" w:hAnsi="inherit" w:cs="Arial"/>
          <w:sz w:val="23"/>
          <w:szCs w:val="23"/>
        </w:rPr>
        <w:t>Медицинское обеспечение лиц, проходящих спортивную подготовку, осуществляется штатными медицинскими работниками и/или врачебно-физкультурным диспансером (отделением) в соответствии с </w:t>
      </w:r>
      <w:hyperlink r:id="rId49" w:anchor="100010" w:history="1">
        <w:r w:rsidRPr="00616CD9">
          <w:rPr>
            <w:rFonts w:ascii="inherit" w:eastAsia="Times New Roman" w:hAnsi="inherit" w:cs="Arial"/>
            <w:color w:val="005EA5"/>
            <w:sz w:val="23"/>
            <w:u w:val="single"/>
          </w:rPr>
          <w:t>Порядком</w:t>
        </w:r>
      </w:hyperlink>
      <w:r w:rsidRPr="00616CD9">
        <w:rPr>
          <w:rFonts w:ascii="inherit" w:eastAsia="Times New Roman" w:hAnsi="inherit" w:cs="Arial"/>
          <w:sz w:val="23"/>
          <w:szCs w:val="23"/>
        </w:rPr>
        <w:t> оказания медицинской помощи при проведении физкультурных и спортивных мероприятий, утвержденным приказом Минздравсоцразвития России от 09.08.2010 N 613н и последующих нормативных актов, принимаемых федеральным органом исполнительной власти в сфере здравоохранения по данному вопросу.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13" w:name="100414"/>
      <w:bookmarkEnd w:id="413"/>
      <w:r w:rsidRPr="00616CD9">
        <w:rPr>
          <w:rFonts w:ascii="inherit" w:eastAsia="Times New Roman" w:hAnsi="inherit" w:cs="Arial"/>
          <w:sz w:val="23"/>
          <w:szCs w:val="23"/>
        </w:rPr>
        <w:t>Лица, проходящие спортивную подготовку, обязаны проходить обязательный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с которыми у учреждения, осуществляющего спортивную подготовку, заключен договор на представление медицинских услуг. Такой медицинский осмотр осуществляется за счет средств на выполнение государственного (муниципального) задания на оказание услуг по спортивной подготовке; средств, получаемых по договору оказания услуг по спортивной подготовке, а также иных источников.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14" w:name="100415"/>
      <w:bookmarkEnd w:id="414"/>
      <w:r w:rsidRPr="00616CD9">
        <w:rPr>
          <w:rFonts w:ascii="inherit" w:eastAsia="Times New Roman" w:hAnsi="inherit" w:cs="Arial"/>
          <w:sz w:val="23"/>
          <w:szCs w:val="23"/>
        </w:rPr>
        <w:t>В соответствии с </w:t>
      </w:r>
      <w:hyperlink r:id="rId50" w:anchor="000231" w:history="1">
        <w:r w:rsidRPr="00616CD9">
          <w:rPr>
            <w:rFonts w:ascii="inherit" w:eastAsia="Times New Roman" w:hAnsi="inherit" w:cs="Arial"/>
            <w:color w:val="005EA5"/>
            <w:sz w:val="23"/>
            <w:u w:val="single"/>
          </w:rPr>
          <w:t>частью 1 статьи 34.5</w:t>
        </w:r>
      </w:hyperlink>
      <w:r w:rsidRPr="00616CD9">
        <w:rPr>
          <w:rFonts w:ascii="inherit" w:eastAsia="Times New Roman" w:hAnsi="inherit" w:cs="Arial"/>
          <w:sz w:val="23"/>
          <w:szCs w:val="23"/>
        </w:rPr>
        <w:t> Федерального закона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15" w:name="100416"/>
      <w:bookmarkEnd w:id="415"/>
      <w:r w:rsidRPr="00616CD9">
        <w:rPr>
          <w:rFonts w:ascii="inherit" w:eastAsia="Times New Roman" w:hAnsi="inherit" w:cs="Arial"/>
          <w:sz w:val="23"/>
          <w:szCs w:val="23"/>
        </w:rPr>
        <w:t>В организациях, осуществляющих спортивную подготовку, могут оборудоваться кабинеты спортивной медицины, лечебной физкультуры, физиотерапии, массажа, процедурные и другие, необходимые для учреждения спортивной подготовки соответствующего вида с целью поддержания и восстановления спортивной формы лиц, проходящих спортивную подготовку с обязательным получением медицинской лицензии.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16" w:name="100417"/>
      <w:bookmarkEnd w:id="416"/>
      <w:r w:rsidRPr="00616CD9">
        <w:rPr>
          <w:rFonts w:ascii="inherit" w:eastAsia="Times New Roman" w:hAnsi="inherit" w:cs="Arial"/>
          <w:sz w:val="23"/>
          <w:szCs w:val="23"/>
        </w:rPr>
        <w:lastRenderedPageBreak/>
        <w:t>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актами организаций, осуществляющих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17" w:name="100418"/>
      <w:bookmarkEnd w:id="417"/>
      <w:r w:rsidRPr="00616CD9">
        <w:rPr>
          <w:rFonts w:ascii="inherit" w:eastAsia="Times New Roman" w:hAnsi="inherit" w:cs="Arial"/>
          <w:sz w:val="23"/>
          <w:szCs w:val="23"/>
        </w:rPr>
        <w:t>10. Организация питания (возмещение энергозатрат).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18" w:name="100419"/>
      <w:bookmarkEnd w:id="418"/>
      <w:r w:rsidRPr="00616CD9">
        <w:rPr>
          <w:rFonts w:ascii="inherit" w:eastAsia="Times New Roman" w:hAnsi="inherit" w:cs="Arial"/>
          <w:sz w:val="23"/>
          <w:szCs w:val="23"/>
        </w:rPr>
        <w:t>Для организации питания (возмещение энергозатрат) организациям, осуществляющим спортивную подготовку, необходимо: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19" w:name="100420"/>
      <w:bookmarkEnd w:id="419"/>
      <w:r w:rsidRPr="00616CD9">
        <w:rPr>
          <w:rFonts w:ascii="inherit" w:eastAsia="Times New Roman" w:hAnsi="inherit" w:cs="Arial"/>
          <w:sz w:val="23"/>
          <w:szCs w:val="23"/>
        </w:rPr>
        <w:t>- рассчитывать среднюю суточную стоимость питания по Методике расчета средней суточной стоимости питания одного спортсмена, прилагаемой в </w:t>
      </w:r>
      <w:hyperlink r:id="rId51" w:anchor="101896" w:history="1">
        <w:r w:rsidRPr="00616CD9">
          <w:rPr>
            <w:rFonts w:ascii="inherit" w:eastAsia="Times New Roman" w:hAnsi="inherit" w:cs="Arial"/>
            <w:color w:val="005EA5"/>
            <w:sz w:val="23"/>
            <w:u w:val="single"/>
          </w:rPr>
          <w:t>Приложении N 10</w:t>
        </w:r>
      </w:hyperlink>
      <w:r w:rsidRPr="00616CD9">
        <w:rPr>
          <w:rFonts w:ascii="inherit" w:eastAsia="Times New Roman" w:hAnsi="inherit" w:cs="Arial"/>
          <w:sz w:val="23"/>
          <w:szCs w:val="23"/>
        </w:rPr>
        <w:t> к настоящим Методическим рекомендациям;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20" w:name="100421"/>
      <w:bookmarkEnd w:id="420"/>
      <w:r w:rsidRPr="00616CD9">
        <w:rPr>
          <w:rFonts w:ascii="inherit" w:eastAsia="Times New Roman" w:hAnsi="inherit" w:cs="Arial"/>
          <w:sz w:val="23"/>
          <w:szCs w:val="23"/>
        </w:rPr>
        <w:t>- устанавливать рацион питания спортсменов, проходящих специализированную спортивную подготовку, в зависимости от расчетных энергозатрат и циклов тренировочной нагрузки с учетом медицинских показаний, а также специфики видов спорта и иных особенностей;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21" w:name="100422"/>
      <w:bookmarkEnd w:id="421"/>
      <w:r w:rsidRPr="00616CD9">
        <w:rPr>
          <w:rFonts w:ascii="inherit" w:eastAsia="Times New Roman" w:hAnsi="inherit" w:cs="Arial"/>
          <w:sz w:val="23"/>
          <w:szCs w:val="23"/>
        </w:rPr>
        <w:t>- не допускать зависимость рациона питания спортсменов от результатов их выступлений на соревнованиях и (или) других субъективных показателей;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22" w:name="100423"/>
      <w:bookmarkEnd w:id="422"/>
      <w:r w:rsidRPr="00616CD9">
        <w:rPr>
          <w:rFonts w:ascii="inherit" w:eastAsia="Times New Roman" w:hAnsi="inherit" w:cs="Arial"/>
          <w:sz w:val="23"/>
          <w:szCs w:val="23"/>
        </w:rPr>
        <w:t>- при невозможности обеспечения спортсменов полностью или частично необходимым питанием осуществлять им выплату компенсации путем перечисления соответствующих средств на их личные счета в банковских учреждениях;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23" w:name="100424"/>
      <w:bookmarkEnd w:id="423"/>
      <w:r w:rsidRPr="00616CD9">
        <w:rPr>
          <w:rFonts w:ascii="inherit" w:eastAsia="Times New Roman" w:hAnsi="inherit" w:cs="Arial"/>
          <w:sz w:val="23"/>
          <w:szCs w:val="23"/>
        </w:rPr>
        <w:t>- при направлении спортсмена на официальные соревнования, тренировочные сборы и иные мероприятия в части обоснования расходов на обеспечение питанием, фармакологическими и восстановительными средствами необходимо руководствоваться порядком и на условиях, устанавливаемых локальными актами организации, осуществляющей спортивную подготовку (либо ее учредителем), нормативными актами Российской Федерации, субъектов Российской Федерации, органов местного самоуправления.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24" w:name="100425"/>
      <w:bookmarkEnd w:id="424"/>
      <w:r w:rsidRPr="00616CD9">
        <w:rPr>
          <w:rFonts w:ascii="inherit" w:eastAsia="Times New Roman" w:hAnsi="inherit" w:cs="Arial"/>
          <w:sz w:val="23"/>
          <w:szCs w:val="23"/>
        </w:rPr>
        <w:t>В целях обеспечения правильности составления рационов питания, осуществления контроля за выполнением технологических методов приготовления блюд, а также организации других профилактических и санитарно-гигиенических мер организациям, осуществляющим спортивную подготовку, необходимо предусмотреть в штатном расписании должность врача-диетолога (диетсестры) или технолога.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25" w:name="100426"/>
      <w:bookmarkEnd w:id="425"/>
      <w:r w:rsidRPr="00616CD9">
        <w:rPr>
          <w:rFonts w:ascii="inherit" w:eastAsia="Times New Roman" w:hAnsi="inherit" w:cs="Arial"/>
          <w:sz w:val="23"/>
          <w:szCs w:val="23"/>
        </w:rPr>
        <w:t>Для спортсменов, имеющих вес больше 90 кг и (или) рост свыше 190 см, а также в период интенсивной спортивной подготовки по медицинским показаниям рацион питания рекомендуется увеличивать в пределах полуторной нормы.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26" w:name="100427"/>
      <w:bookmarkEnd w:id="426"/>
      <w:r w:rsidRPr="00616CD9">
        <w:rPr>
          <w:rFonts w:ascii="inherit" w:eastAsia="Times New Roman" w:hAnsi="inherit" w:cs="Arial"/>
          <w:sz w:val="23"/>
          <w:szCs w:val="23"/>
        </w:rPr>
        <w:t>Органам исполнительной власти субъектов Российской Федерации рекомендуется утвердить прилагаемую методику расчета средней суточной стоимости питания одного спортсмена, распространив ее в том числе и на другие организации, осуществляющие спортивную подготовку спортсменов в группах на этапах совершенствования спортивного мастерства и высшего спортивного мастерства.</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427" w:name="100428"/>
      <w:bookmarkEnd w:id="427"/>
      <w:r w:rsidRPr="00616CD9">
        <w:rPr>
          <w:rFonts w:ascii="inherit" w:eastAsia="Times New Roman" w:hAnsi="inherit" w:cs="Arial"/>
          <w:sz w:val="23"/>
          <w:szCs w:val="23"/>
        </w:rPr>
        <w:t>III. Требования к процессу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28" w:name="100429"/>
      <w:bookmarkEnd w:id="428"/>
      <w:r w:rsidRPr="00616CD9">
        <w:rPr>
          <w:rFonts w:ascii="inherit" w:eastAsia="Times New Roman" w:hAnsi="inherit" w:cs="Arial"/>
          <w:sz w:val="23"/>
          <w:szCs w:val="23"/>
        </w:rPr>
        <w:t>11. Система многолетней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29" w:name="100430"/>
      <w:bookmarkEnd w:id="429"/>
      <w:r w:rsidRPr="00616CD9">
        <w:rPr>
          <w:rFonts w:ascii="inherit" w:eastAsia="Times New Roman" w:hAnsi="inherit" w:cs="Arial"/>
          <w:sz w:val="23"/>
          <w:szCs w:val="23"/>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w:t>
      </w:r>
      <w:r w:rsidRPr="00616CD9">
        <w:rPr>
          <w:rFonts w:ascii="inherit" w:eastAsia="Times New Roman" w:hAnsi="inherit" w:cs="Arial"/>
          <w:sz w:val="23"/>
          <w:szCs w:val="23"/>
        </w:rPr>
        <w:lastRenderedPageBreak/>
        <w:t>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30" w:name="100431"/>
      <w:bookmarkEnd w:id="430"/>
      <w:r w:rsidRPr="00616CD9">
        <w:rPr>
          <w:rFonts w:ascii="inherit" w:eastAsia="Times New Roman" w:hAnsi="inherit" w:cs="Arial"/>
          <w:sz w:val="23"/>
          <w:szCs w:val="23"/>
        </w:rPr>
        <w:t>11.1. Этапы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31" w:name="100432"/>
      <w:bookmarkEnd w:id="431"/>
      <w:r w:rsidRPr="00616CD9">
        <w:rPr>
          <w:rFonts w:ascii="inherit" w:eastAsia="Times New Roman" w:hAnsi="inherit" w:cs="Arial"/>
          <w:sz w:val="23"/>
          <w:szCs w:val="23"/>
        </w:rPr>
        <w:t>При осуществлении спортивной подготовки устанавливаются следующие этапы: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32" w:name="100433"/>
      <w:bookmarkEnd w:id="432"/>
      <w:r w:rsidRPr="00616CD9">
        <w:rPr>
          <w:rFonts w:ascii="inherit" w:eastAsia="Times New Roman" w:hAnsi="inherit" w:cs="Arial"/>
          <w:sz w:val="23"/>
          <w:szCs w:val="23"/>
        </w:rPr>
        <w:t>1) спортивно-оздоровительный этап;</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33" w:name="100434"/>
      <w:bookmarkEnd w:id="433"/>
      <w:r w:rsidRPr="00616CD9">
        <w:rPr>
          <w:rFonts w:ascii="inherit" w:eastAsia="Times New Roman" w:hAnsi="inherit" w:cs="Arial"/>
          <w:sz w:val="23"/>
          <w:szCs w:val="23"/>
        </w:rPr>
        <w:t>2) этап начальной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34" w:name="100435"/>
      <w:bookmarkEnd w:id="434"/>
      <w:r w:rsidRPr="00616CD9">
        <w:rPr>
          <w:rFonts w:ascii="inherit" w:eastAsia="Times New Roman" w:hAnsi="inherit" w:cs="Arial"/>
          <w:sz w:val="23"/>
          <w:szCs w:val="23"/>
        </w:rPr>
        <w:t>3) тренировочный этап (этап спортивной специализации);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35" w:name="100436"/>
      <w:bookmarkEnd w:id="435"/>
      <w:r w:rsidRPr="00616CD9">
        <w:rPr>
          <w:rFonts w:ascii="inherit" w:eastAsia="Times New Roman" w:hAnsi="inherit" w:cs="Arial"/>
          <w:sz w:val="23"/>
          <w:szCs w:val="23"/>
        </w:rPr>
        <w:t>4) этап совершенствования спортивного мастерства;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36" w:name="100437"/>
      <w:bookmarkEnd w:id="436"/>
      <w:r w:rsidRPr="00616CD9">
        <w:rPr>
          <w:rFonts w:ascii="inherit" w:eastAsia="Times New Roman" w:hAnsi="inherit" w:cs="Arial"/>
          <w:sz w:val="23"/>
          <w:szCs w:val="23"/>
        </w:rPr>
        <w:t>5) этап высшего спортивного мастерства.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37" w:name="100438"/>
      <w:bookmarkEnd w:id="437"/>
      <w:r w:rsidRPr="00616CD9">
        <w:rPr>
          <w:rFonts w:ascii="inherit" w:eastAsia="Times New Roman" w:hAnsi="inherit" w:cs="Arial"/>
          <w:sz w:val="23"/>
          <w:szCs w:val="23"/>
        </w:rPr>
        <w:t>Основной целью организаций, осуществляющих спортивную подготовку, является подготовка спортивного резерва, в связи с чем для ее достижения на каждом ее этапе необходимо обеспечить решение конкретных задач.</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38" w:name="100439"/>
      <w:bookmarkEnd w:id="438"/>
      <w:r w:rsidRPr="00616CD9">
        <w:rPr>
          <w:rFonts w:ascii="inherit" w:eastAsia="Times New Roman" w:hAnsi="inherit" w:cs="Arial"/>
          <w:sz w:val="23"/>
          <w:szCs w:val="23"/>
        </w:rPr>
        <w:t>Спортивно-оздоровительный этап - привлечение к занятиям оздоровительными физическими упражнениями детей, подростков и молодежи и проведение данных занятий для достижения физического совершенства, высокого уровня здоровья и работоспособности, необходимых им для подготовки к общественно полезной деятельности и дальнейшим занятиям спортом.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39" w:name="100440"/>
      <w:bookmarkEnd w:id="439"/>
      <w:r w:rsidRPr="00616CD9">
        <w:rPr>
          <w:rFonts w:ascii="inherit" w:eastAsia="Times New Roman" w:hAnsi="inherit" w:cs="Arial"/>
          <w:sz w:val="23"/>
          <w:szCs w:val="23"/>
        </w:rPr>
        <w:t>Этап начальной подготовки - систематические занятия спортом максимально возможного числа детей и подростков, направленные на развитие их личности, привитие навыков здорового образа жизни, воспитание физических, морально-этических и волевых качеств, определение специализации.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40" w:name="100441"/>
      <w:bookmarkEnd w:id="440"/>
      <w:r w:rsidRPr="00616CD9">
        <w:rPr>
          <w:rFonts w:ascii="inherit" w:eastAsia="Times New Roman" w:hAnsi="inherit" w:cs="Arial"/>
          <w:sz w:val="23"/>
          <w:szCs w:val="23"/>
        </w:rPr>
        <w:t>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41" w:name="100442"/>
      <w:bookmarkEnd w:id="441"/>
      <w:r w:rsidRPr="00616CD9">
        <w:rPr>
          <w:rFonts w:ascii="inherit" w:eastAsia="Times New Roman" w:hAnsi="inherit" w:cs="Arial"/>
          <w:sz w:val="23"/>
          <w:szCs w:val="23"/>
        </w:rPr>
        <w:t>Этап совершенствования спортивного мастерства - специализированная спортивная подготовка с учетом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42" w:name="100443"/>
      <w:bookmarkEnd w:id="442"/>
      <w:r w:rsidRPr="00616CD9">
        <w:rPr>
          <w:rFonts w:ascii="inherit" w:eastAsia="Times New Roman" w:hAnsi="inherit" w:cs="Arial"/>
          <w:sz w:val="23"/>
          <w:szCs w:val="23"/>
        </w:rPr>
        <w:t>Этап высшего спортивного мастерства - специализированная спортивная подготовка с учетом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Российской Федерации, субъектов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43" w:name="100444"/>
      <w:bookmarkEnd w:id="443"/>
      <w:r w:rsidRPr="00616CD9">
        <w:rPr>
          <w:rFonts w:ascii="inherit" w:eastAsia="Times New Roman" w:hAnsi="inherit" w:cs="Arial"/>
          <w:sz w:val="23"/>
          <w:szCs w:val="23"/>
        </w:rPr>
        <w:t>Содержание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 (за исключением спортивно-оздоровительного этапа).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44" w:name="100445"/>
      <w:bookmarkEnd w:id="444"/>
      <w:r w:rsidRPr="00616CD9">
        <w:rPr>
          <w:rFonts w:ascii="inherit" w:eastAsia="Times New Roman" w:hAnsi="inherit" w:cs="Arial"/>
          <w:sz w:val="23"/>
          <w:szCs w:val="23"/>
        </w:rPr>
        <w:t>В Таблице N 2 указана целесообразность открытия этапов спортивной подготовки в организациях, осуществляющих спортивную подготовку различного вида.</w:t>
      </w: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445" w:name="100446"/>
      <w:bookmarkEnd w:id="445"/>
      <w:r w:rsidRPr="00616CD9">
        <w:rPr>
          <w:rFonts w:ascii="inherit" w:eastAsia="Times New Roman" w:hAnsi="inherit" w:cs="Arial"/>
          <w:sz w:val="23"/>
          <w:szCs w:val="23"/>
        </w:rPr>
        <w:t>Таблица N 2</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446" w:name="100447"/>
      <w:bookmarkEnd w:id="446"/>
      <w:r w:rsidRPr="00616CD9">
        <w:rPr>
          <w:rFonts w:ascii="inherit" w:eastAsia="Times New Roman" w:hAnsi="inherit" w:cs="Arial"/>
          <w:sz w:val="23"/>
          <w:szCs w:val="23"/>
        </w:rPr>
        <w:t>Целесообразность открытия этапов спортивной подготовки</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в учреждениях различного вида</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447" w:name="100448"/>
      <w:bookmarkEnd w:id="447"/>
      <w:r w:rsidRPr="00616CD9">
        <w:rPr>
          <w:rFonts w:ascii="Courier New" w:eastAsia="Times New Roman" w:hAnsi="Courier New" w:cs="Courier New"/>
          <w:sz w:val="20"/>
          <w:szCs w:val="20"/>
        </w:rPr>
        <w:t>│    Этапы    │  Период  │   Центры   │   ДЮСШ    │СДЮШОР       │     УОР     │   Центры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│подготовки│  (клубы)   │           │(СДЮСШОР),   │             │ спортивной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физической │           │специализи-  │             │ подготовки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культуры   │           │рованные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и спорта  │           │отделения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│ДЮСШ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448" w:name="100449"/>
      <w:bookmarkEnd w:id="448"/>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Высшего   │ с учетом │не рекомен- │не рекомен-│     по      │  основная   │  основная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спортивного │спортивных│   дуется   │  дуется   │согласованию │   функция   │  функция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мастерства  │достижений│            │           │с учредителем│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449" w:name="100450"/>
      <w:bookmarkEnd w:id="449"/>
      <w:r w:rsidRPr="00616CD9">
        <w:rPr>
          <w:rFonts w:ascii="Courier New" w:eastAsia="Times New Roman" w:hAnsi="Courier New" w:cs="Courier New"/>
          <w:sz w:val="20"/>
          <w:szCs w:val="20"/>
        </w:rPr>
        <w:t>│ Совершенст- │ с учетом │по согласо- │по согласо-│  основная   │  основная   │   по сог-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вования   │спортивных│  ванию с   │  ванию с  │   функция   │   функция   │ласованию с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спортивного │достижений│учредителем │учредителем│             │             │учредителем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мастерства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450" w:name="100451"/>
      <w:bookmarkEnd w:id="450"/>
      <w:r w:rsidRPr="00616CD9">
        <w:rPr>
          <w:rFonts w:ascii="Courier New" w:eastAsia="Times New Roman" w:hAnsi="Courier New" w:cs="Courier New"/>
          <w:sz w:val="20"/>
          <w:szCs w:val="20"/>
        </w:rPr>
        <w:t>│Тренировочный│ до 5 лет │допускается │ основная  │  основная   │     по      │  не реко-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функция  │   функция   │согласованию │ мендуется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             │с учредителем│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451" w:name="100452"/>
      <w:bookmarkEnd w:id="451"/>
      <w:r w:rsidRPr="00616CD9">
        <w:rPr>
          <w:rFonts w:ascii="Courier New" w:eastAsia="Times New Roman" w:hAnsi="Courier New" w:cs="Courier New"/>
          <w:sz w:val="20"/>
          <w:szCs w:val="20"/>
        </w:rPr>
        <w:t>│  Начальной  │ до 2 лет │  основная  │ основная  │ допускается │не рекоменду-│  не реко-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подготовки  │          │  функция   │  функция  │             │     ется    │ мендуется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452" w:name="100453"/>
      <w:bookmarkEnd w:id="452"/>
      <w:r w:rsidRPr="00616CD9">
        <w:rPr>
          <w:rFonts w:ascii="Courier New" w:eastAsia="Times New Roman" w:hAnsi="Courier New" w:cs="Courier New"/>
          <w:sz w:val="20"/>
          <w:szCs w:val="20"/>
        </w:rPr>
        <w:t>│ Спортивно-  │   весь   │  основная  │допускается│     по      │не рекоменду-│  не реко-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оздорови-  │  период  │  функция   │           │согласованию │     ется    │ мендуется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тельный    │          │            │           │с учредителем│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53" w:name="100454"/>
      <w:bookmarkEnd w:id="453"/>
      <w:r w:rsidRPr="00616CD9">
        <w:rPr>
          <w:rFonts w:ascii="inherit" w:eastAsia="Times New Roman" w:hAnsi="inherit" w:cs="Arial"/>
          <w:sz w:val="23"/>
          <w:szCs w:val="23"/>
        </w:rPr>
        <w:t>Спортивно-оздоровительные группы в организациях, осуществляющих спортивную подготовку, открываются по решению учредителя, при отсутствии в данной территории развитой системы спортивно-оздоровительных детских центров и других учреждений дополнительного образования детей, имеющих в том числе физкультурно-спортивную направленность.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54" w:name="100455"/>
      <w:bookmarkEnd w:id="454"/>
      <w:r w:rsidRPr="00616CD9">
        <w:rPr>
          <w:rFonts w:ascii="inherit" w:eastAsia="Times New Roman" w:hAnsi="inherit" w:cs="Arial"/>
          <w:sz w:val="23"/>
          <w:szCs w:val="23"/>
        </w:rPr>
        <w:t>При невозможности зачисления в спортивно-оздоровительные группы всех желающих отбор в организации, осуществляющей спортивную подготовку, может производиться на конкурсной основе. Порядок проведения отбора устанавливается уставом или другим локальным актом организации, осуществляющей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55" w:name="100456"/>
      <w:bookmarkEnd w:id="455"/>
      <w:r w:rsidRPr="00616CD9">
        <w:rPr>
          <w:rFonts w:ascii="inherit" w:eastAsia="Times New Roman" w:hAnsi="inherit" w:cs="Arial"/>
          <w:sz w:val="23"/>
          <w:szCs w:val="23"/>
        </w:rPr>
        <w:t>Требования к наполняемости групп и максимальный объем тренировочной нагрузки на этапах спортивной подготовки (за исключением спортивно-оздоровительного) устанавливаются федеральными стандартами спортивной подготовки. В случаях, когда не применяются федеральные стандарты спортивной подготовки, рекомендуется руководствоваться Таблицей N 3.</w:t>
      </w: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456" w:name="100457"/>
      <w:bookmarkEnd w:id="456"/>
      <w:r w:rsidRPr="00616CD9">
        <w:rPr>
          <w:rFonts w:ascii="inherit" w:eastAsia="Times New Roman" w:hAnsi="inherit" w:cs="Arial"/>
          <w:sz w:val="23"/>
          <w:szCs w:val="23"/>
        </w:rPr>
        <w:t>Таблица N 3</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457" w:name="100458"/>
      <w:bookmarkEnd w:id="457"/>
      <w:r w:rsidRPr="00616CD9">
        <w:rPr>
          <w:rFonts w:ascii="inherit" w:eastAsia="Times New Roman" w:hAnsi="inherit" w:cs="Arial"/>
          <w:sz w:val="23"/>
          <w:szCs w:val="23"/>
        </w:rPr>
        <w:t>Рекомендации по наполняемости групп и максимальный</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объем недельной тренировочной нагрузки на каждом этапе</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подготовки в часах</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458" w:name="100459"/>
      <w:bookmarkEnd w:id="458"/>
      <w:r w:rsidRPr="00616CD9">
        <w:rPr>
          <w:rFonts w:ascii="Courier New" w:eastAsia="Times New Roman" w:hAnsi="Courier New" w:cs="Courier New"/>
          <w:sz w:val="20"/>
          <w:szCs w:val="20"/>
        </w:rPr>
        <w:t>│ Этап подготовки  │   Период   │  Минимальная   │  Оптимальный  │ Максимальный │  Максимальный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обучения  │ наполняемость  │(рекомендуемый)│количественный│     объем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(лет)    │  групп (чел.)  │количественный │состав группы │ тренировочной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состав группы │    (чел.)    │   нагрузки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(чел.)     │              │в неделю (час.)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459" w:name="100460"/>
      <w:bookmarkEnd w:id="459"/>
      <w:r w:rsidRPr="00616CD9">
        <w:rPr>
          <w:rFonts w:ascii="Courier New" w:eastAsia="Times New Roman" w:hAnsi="Courier New" w:cs="Courier New"/>
          <w:sz w:val="20"/>
          <w:szCs w:val="20"/>
        </w:rPr>
        <w:t>│     Высшего      │ постоянно  │       1        │     3 - 4     │      8       │       32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спортивного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мастерства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460" w:name="100461"/>
      <w:bookmarkEnd w:id="460"/>
      <w:r w:rsidRPr="00616CD9">
        <w:rPr>
          <w:rFonts w:ascii="Courier New" w:eastAsia="Times New Roman" w:hAnsi="Courier New" w:cs="Courier New"/>
          <w:sz w:val="20"/>
          <w:szCs w:val="20"/>
        </w:rPr>
        <w:t>│Совершенствования │ до одного  │       2        │     6 - 8     │      10      │       24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спортивного    │    года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мастерства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461" w:name="100462"/>
      <w:bookmarkEnd w:id="461"/>
      <w:r w:rsidRPr="00616CD9">
        <w:rPr>
          <w:rFonts w:ascii="Courier New" w:eastAsia="Times New Roman" w:hAnsi="Courier New" w:cs="Courier New"/>
          <w:sz w:val="20"/>
          <w:szCs w:val="20"/>
        </w:rPr>
        <w:t>│                  │   свыше    │       1        │     4 - 6     │      8       │       28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│одного года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462" w:name="100463"/>
      <w:bookmarkEnd w:id="462"/>
      <w:r w:rsidRPr="00616CD9">
        <w:rPr>
          <w:rFonts w:ascii="Courier New" w:eastAsia="Times New Roman" w:hAnsi="Courier New" w:cs="Courier New"/>
          <w:sz w:val="20"/>
          <w:szCs w:val="20"/>
        </w:rPr>
        <w:t>│  Тренировочный   │ первый год │Устанавливается │    10 - 12    │      20      │       12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этап (этап    ├────────────┤  учреждением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463" w:name="100464"/>
      <w:bookmarkEnd w:id="463"/>
      <w:r w:rsidRPr="00616CD9">
        <w:rPr>
          <w:rFonts w:ascii="Courier New" w:eastAsia="Times New Roman" w:hAnsi="Courier New" w:cs="Courier New"/>
          <w:sz w:val="20"/>
          <w:szCs w:val="20"/>
        </w:rPr>
        <w:t>│    спортивной    │ второй год │                │    9 - 11     │      20      │       14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специализации)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464" w:name="100465"/>
      <w:bookmarkEnd w:id="464"/>
      <w:r w:rsidRPr="00616CD9">
        <w:rPr>
          <w:rFonts w:ascii="Courier New" w:eastAsia="Times New Roman" w:hAnsi="Courier New" w:cs="Courier New"/>
          <w:sz w:val="20"/>
          <w:szCs w:val="20"/>
        </w:rPr>
        <w:t>│                  │ третий год │                │    8 - 10     │      16      │       16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465" w:name="100466"/>
      <w:bookmarkEnd w:id="465"/>
      <w:r w:rsidRPr="00616CD9">
        <w:rPr>
          <w:rFonts w:ascii="Courier New" w:eastAsia="Times New Roman" w:hAnsi="Courier New" w:cs="Courier New"/>
          <w:sz w:val="20"/>
          <w:szCs w:val="20"/>
        </w:rPr>
        <w:t>│                  │ четвертый  │                │     7 - 9     │      14      │       18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год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466" w:name="100467"/>
      <w:bookmarkEnd w:id="466"/>
      <w:r w:rsidRPr="00616CD9">
        <w:rPr>
          <w:rFonts w:ascii="Courier New" w:eastAsia="Times New Roman" w:hAnsi="Courier New" w:cs="Courier New"/>
          <w:sz w:val="20"/>
          <w:szCs w:val="20"/>
        </w:rPr>
        <w:t>│                  │ пятый год  │                │     6 - 8     │      12      │       20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467" w:name="100468"/>
      <w:bookmarkEnd w:id="467"/>
      <w:r w:rsidRPr="00616CD9">
        <w:rPr>
          <w:rFonts w:ascii="Courier New" w:eastAsia="Times New Roman" w:hAnsi="Courier New" w:cs="Courier New"/>
          <w:sz w:val="20"/>
          <w:szCs w:val="20"/>
        </w:rPr>
        <w:t>│    Начальной     │ первый год │Устанавливается │    14 - 16    │      30      │       6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подготовки    ├────────────┤  учреждением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468" w:name="100469"/>
      <w:bookmarkEnd w:id="468"/>
      <w:r w:rsidRPr="00616CD9">
        <w:rPr>
          <w:rFonts w:ascii="Courier New" w:eastAsia="Times New Roman" w:hAnsi="Courier New" w:cs="Courier New"/>
          <w:sz w:val="20"/>
          <w:szCs w:val="20"/>
        </w:rPr>
        <w:t>│                  │ второй год │                │    12 - 14    │      24      │       9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469" w:name="100470"/>
      <w:bookmarkEnd w:id="469"/>
      <w:r w:rsidRPr="00616CD9">
        <w:rPr>
          <w:rFonts w:ascii="Courier New" w:eastAsia="Times New Roman" w:hAnsi="Courier New" w:cs="Courier New"/>
          <w:sz w:val="20"/>
          <w:szCs w:val="20"/>
        </w:rPr>
        <w:t xml:space="preserve">│    Спортивно-    │весь период │       10       │    12 - 15    │      30      │    до 6 </w:t>
      </w:r>
      <w:hyperlink r:id="rId52" w:anchor="100472" w:history="1">
        <w:r w:rsidRPr="00616CD9">
          <w:rPr>
            <w:rFonts w:ascii="Courier New" w:eastAsia="Times New Roman" w:hAnsi="Courier New" w:cs="Courier New"/>
            <w:color w:val="005EA5"/>
            <w:sz w:val="20"/>
            <w:szCs w:val="20"/>
            <w:u w:val="single"/>
          </w:rPr>
          <w:t>&lt;*&gt;</w:t>
        </w:r>
      </w:hyperlink>
      <w:r w:rsidRPr="00616CD9">
        <w:rPr>
          <w:rFonts w:ascii="Courier New" w:eastAsia="Times New Roman" w:hAnsi="Courier New" w:cs="Courier New"/>
          <w:sz w:val="20"/>
          <w:szCs w:val="20"/>
        </w:rPr>
        <w:t xml:space="preserve">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оздоровительный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70" w:name="100471"/>
      <w:bookmarkEnd w:id="470"/>
      <w:r w:rsidRPr="00616CD9">
        <w:rPr>
          <w:rFonts w:ascii="inherit" w:eastAsia="Times New Roman" w:hAnsi="inherit" w:cs="Arial"/>
          <w:sz w:val="23"/>
          <w:szCs w:val="23"/>
        </w:rPr>
        <w:t>--------------------------------</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71" w:name="100472"/>
      <w:bookmarkEnd w:id="471"/>
      <w:r w:rsidRPr="00616CD9">
        <w:rPr>
          <w:rFonts w:ascii="inherit" w:eastAsia="Times New Roman" w:hAnsi="inherit" w:cs="Arial"/>
          <w:sz w:val="23"/>
          <w:szCs w:val="23"/>
        </w:rPr>
        <w:t>&lt;*&gt; 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72" w:name="100473"/>
      <w:bookmarkEnd w:id="472"/>
      <w:r w:rsidRPr="00616CD9">
        <w:rPr>
          <w:rFonts w:ascii="inherit" w:eastAsia="Times New Roman" w:hAnsi="inherit" w:cs="Arial"/>
          <w:sz w:val="23"/>
          <w:szCs w:val="23"/>
        </w:rPr>
        <w:t>11.2. Порядок приема лиц в организации, осуществляющие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73" w:name="100474"/>
      <w:bookmarkEnd w:id="473"/>
      <w:r w:rsidRPr="00616CD9">
        <w:rPr>
          <w:rFonts w:ascii="inherit" w:eastAsia="Times New Roman" w:hAnsi="inherit" w:cs="Arial"/>
          <w:sz w:val="23"/>
          <w:szCs w:val="23"/>
        </w:rPr>
        <w:t>В соответствии с </w:t>
      </w:r>
      <w:hyperlink r:id="rId53" w:anchor="000183" w:history="1">
        <w:r w:rsidRPr="00616CD9">
          <w:rPr>
            <w:rFonts w:ascii="inherit" w:eastAsia="Times New Roman" w:hAnsi="inherit" w:cs="Arial"/>
            <w:color w:val="005EA5"/>
            <w:sz w:val="23"/>
            <w:u w:val="single"/>
          </w:rPr>
          <w:t>частью 3 статьи 34.1</w:t>
        </w:r>
      </w:hyperlink>
      <w:r w:rsidRPr="00616CD9">
        <w:rPr>
          <w:rFonts w:ascii="inherit" w:eastAsia="Times New Roman" w:hAnsi="inherit" w:cs="Arial"/>
          <w:sz w:val="23"/>
          <w:szCs w:val="23"/>
        </w:rPr>
        <w:t> Федерального закона порядок приема лиц в организации, осуществляющие спортивную подготовку, созданные Российской Федерацией, устанавливается Министерством спорта Российской Федерации, 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74" w:name="100475"/>
      <w:bookmarkEnd w:id="474"/>
      <w:r w:rsidRPr="00616CD9">
        <w:rPr>
          <w:rFonts w:ascii="inherit" w:eastAsia="Times New Roman" w:hAnsi="inherit" w:cs="Arial"/>
          <w:sz w:val="23"/>
          <w:szCs w:val="23"/>
        </w:rPr>
        <w:t>Правила приема лиц в организации, осуществляющие спортивную подготовку, устанавливаются учредителем в соответствии с законодательством Российской Федерации и закрепляются в ее Уставе и локальном акте.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75" w:name="100476"/>
      <w:bookmarkEnd w:id="475"/>
      <w:r w:rsidRPr="00616CD9">
        <w:rPr>
          <w:rFonts w:ascii="inherit" w:eastAsia="Times New Roman" w:hAnsi="inherit" w:cs="Arial"/>
          <w:sz w:val="23"/>
          <w:szCs w:val="23"/>
        </w:rPr>
        <w:t>Для обеспечения этапов многолетней спортивной подготовки организации, осуществляющие спортивную подготовку, используют систему спортивного отбора, представляющего собой целевой поиск и определение состава перспективных спортсменов, имеющих возможность достижения высоких спортивных результатов.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76" w:name="100477"/>
      <w:bookmarkEnd w:id="476"/>
      <w:r w:rsidRPr="00616CD9">
        <w:rPr>
          <w:rFonts w:ascii="inherit" w:eastAsia="Times New Roman" w:hAnsi="inherit" w:cs="Arial"/>
          <w:sz w:val="23"/>
          <w:szCs w:val="23"/>
        </w:rPr>
        <w:t>Система спортивного отбора включает в себя: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77" w:name="100478"/>
      <w:bookmarkEnd w:id="477"/>
      <w:r w:rsidRPr="00616CD9">
        <w:rPr>
          <w:rFonts w:ascii="inherit" w:eastAsia="Times New Roman" w:hAnsi="inherit" w:cs="Arial"/>
          <w:sz w:val="23"/>
          <w:szCs w:val="23"/>
        </w:rPr>
        <w:t>а) массовый просмотр и тестирование детей с целью ориентирования их на занятия спортом;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78" w:name="100479"/>
      <w:bookmarkEnd w:id="478"/>
      <w:r w:rsidRPr="00616CD9">
        <w:rPr>
          <w:rFonts w:ascii="inherit" w:eastAsia="Times New Roman" w:hAnsi="inherit" w:cs="Arial"/>
          <w:sz w:val="23"/>
          <w:szCs w:val="23"/>
        </w:rPr>
        <w:t>б) отбор перспективных спортсменов для комплектования групп спортивной подготовки по видам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79" w:name="100480"/>
      <w:bookmarkEnd w:id="479"/>
      <w:r w:rsidRPr="00616CD9">
        <w:rPr>
          <w:rFonts w:ascii="inherit" w:eastAsia="Times New Roman" w:hAnsi="inherit" w:cs="Arial"/>
          <w:sz w:val="23"/>
          <w:szCs w:val="23"/>
        </w:rPr>
        <w:t>в) просмотр и отбор перспективных спортсменов на тренировочных сборах и соревнованиях.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80" w:name="100481"/>
      <w:bookmarkEnd w:id="480"/>
      <w:r w:rsidRPr="00616CD9">
        <w:rPr>
          <w:rFonts w:ascii="inherit" w:eastAsia="Times New Roman" w:hAnsi="inherit" w:cs="Arial"/>
          <w:sz w:val="23"/>
          <w:szCs w:val="23"/>
        </w:rPr>
        <w:t xml:space="preserve">Возраст поступающих и занимающихся в организациях, осуществляющих спортивную подготовку, а также наполняемость спортивных групп и режим спортивной подготовки </w:t>
      </w:r>
      <w:r w:rsidRPr="00616CD9">
        <w:rPr>
          <w:rFonts w:ascii="inherit" w:eastAsia="Times New Roman" w:hAnsi="inherit" w:cs="Arial"/>
          <w:sz w:val="23"/>
          <w:szCs w:val="23"/>
        </w:rPr>
        <w:lastRenderedPageBreak/>
        <w:t>должен соответствовать требованиям, установленным Министерством спорта Российской Федерации в федеральных стандартах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81" w:name="100482"/>
      <w:bookmarkEnd w:id="481"/>
      <w:r w:rsidRPr="00616CD9">
        <w:rPr>
          <w:rFonts w:ascii="inherit" w:eastAsia="Times New Roman" w:hAnsi="inherit" w:cs="Arial"/>
          <w:sz w:val="23"/>
          <w:szCs w:val="23"/>
        </w:rPr>
        <w:t>Максимальный возраст занимающихся по программам спортивной подготовки не ограничивается в организациях, осуществляющих спортивную подготовку (в части реализации программ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82" w:name="100483"/>
      <w:bookmarkEnd w:id="482"/>
      <w:r w:rsidRPr="00616CD9">
        <w:rPr>
          <w:rFonts w:ascii="inherit" w:eastAsia="Times New Roman" w:hAnsi="inherit" w:cs="Arial"/>
          <w:sz w:val="23"/>
          <w:szCs w:val="23"/>
        </w:rPr>
        <w:t>УОР для перспективных выпускников, проходящих спортивную подготовку на этапах высшего спортивного мастерства или совершенствования спортивного мастерства, по согласованию с учредителем, могут предоставлять возможность прохождения дальнейшей спортивной подготовки в УОР за счет бюджетных или внебюджетных средств.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83" w:name="100484"/>
      <w:bookmarkEnd w:id="483"/>
      <w:r w:rsidRPr="00616CD9">
        <w:rPr>
          <w:rFonts w:ascii="inherit" w:eastAsia="Times New Roman" w:hAnsi="inherit" w:cs="Arial"/>
          <w:sz w:val="23"/>
          <w:szCs w:val="23"/>
        </w:rPr>
        <w:t>По решению учредителя в организации, осуществляющие спортивную подготовку, в том числе спортивные школы, допускается зачисление для прохождения спортивной подготовки на этапах высшего спортивного мастерства или совершенствования спортивного мастерства лиц старше 17 лет. Порядок финансирования расходов на подготовку данных спортсменов определяется решением учредителя.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84" w:name="100485"/>
      <w:bookmarkEnd w:id="484"/>
      <w:r w:rsidRPr="00616CD9">
        <w:rPr>
          <w:rFonts w:ascii="inherit" w:eastAsia="Times New Roman" w:hAnsi="inherit" w:cs="Arial"/>
          <w:sz w:val="23"/>
          <w:szCs w:val="23"/>
        </w:rPr>
        <w:t>Спортсмен, успешно проходящий спортивную подготовку и выполняющий минимальные требования программы спортивной подготовки, до окончания освоения данной программы на соответствующем этапе спортивной подготовки не может быть отчислен из учреждения по возрастному критерию.</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85" w:name="100486"/>
      <w:bookmarkEnd w:id="485"/>
      <w:r w:rsidRPr="00616CD9">
        <w:rPr>
          <w:rFonts w:ascii="inherit" w:eastAsia="Times New Roman" w:hAnsi="inherit" w:cs="Arial"/>
          <w:sz w:val="23"/>
          <w:szCs w:val="23"/>
        </w:rPr>
        <w:t>Организации, осуществляющие спортивную подготовку, могут осуществлять набор детей дошкольного возраста (4 - 6 лет) на спортивно-оздоровительный этап при соблюдении следующих условий: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86" w:name="100487"/>
      <w:bookmarkEnd w:id="486"/>
      <w:r w:rsidRPr="00616CD9">
        <w:rPr>
          <w:rFonts w:ascii="inherit" w:eastAsia="Times New Roman" w:hAnsi="inherit" w:cs="Arial"/>
          <w:sz w:val="23"/>
          <w:szCs w:val="23"/>
        </w:rPr>
        <w:t>- наличие решения учредителя и письменного подтверждения общероссийской спортивной федерации о возможности начала тренировочного процесса с детьми раннего возраста в данном виде спорта (спортивной дисциплине);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87" w:name="100488"/>
      <w:bookmarkEnd w:id="487"/>
      <w:r w:rsidRPr="00616CD9">
        <w:rPr>
          <w:rFonts w:ascii="inherit" w:eastAsia="Times New Roman" w:hAnsi="inherit" w:cs="Arial"/>
          <w:sz w:val="23"/>
          <w:szCs w:val="23"/>
        </w:rPr>
        <w:t>- соблюдение обеспечения организационно-методических и медицинских требований в соответствии с возрастными особенностями юных спортсменов;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88" w:name="100489"/>
      <w:bookmarkEnd w:id="488"/>
      <w:r w:rsidRPr="00616CD9">
        <w:rPr>
          <w:rFonts w:ascii="inherit" w:eastAsia="Times New Roman" w:hAnsi="inherit" w:cs="Arial"/>
          <w:sz w:val="23"/>
          <w:szCs w:val="23"/>
        </w:rPr>
        <w:t>- наличие оформленного в письменной форме согласия одного из родителей (законного представителя) ребенка;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89" w:name="100490"/>
      <w:bookmarkEnd w:id="489"/>
      <w:r w:rsidRPr="00616CD9">
        <w:rPr>
          <w:rFonts w:ascii="inherit" w:eastAsia="Times New Roman" w:hAnsi="inherit" w:cs="Arial"/>
          <w:sz w:val="23"/>
          <w:szCs w:val="23"/>
        </w:rPr>
        <w:t>- наличие утвержденной программы по виду спорта, в которой изложена методика спортивной подготовки детей раннего возраста;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90" w:name="100491"/>
      <w:bookmarkEnd w:id="490"/>
      <w:r w:rsidRPr="00616CD9">
        <w:rPr>
          <w:rFonts w:ascii="inherit" w:eastAsia="Times New Roman" w:hAnsi="inherit" w:cs="Arial"/>
          <w:sz w:val="23"/>
          <w:szCs w:val="23"/>
        </w:rPr>
        <w:t>- сохранение в учреждении набора детей в группы на этап начальной подготовки в возрастном диапазоне, рекомендованном программой спортивной подготовки по виду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91" w:name="100492"/>
      <w:bookmarkEnd w:id="491"/>
      <w:r w:rsidRPr="00616CD9">
        <w:rPr>
          <w:rFonts w:ascii="inherit" w:eastAsia="Times New Roman" w:hAnsi="inherit" w:cs="Arial"/>
          <w:sz w:val="23"/>
          <w:szCs w:val="23"/>
        </w:rPr>
        <w:t>- наличие у тренера, тренера-преподавателя, привлеченного к работе с детьми раннего возраста, профильного образования, соответствующей квалификационной категории или специальных курсов повышения квалификации, обеспечивающего возможность работы с детьми указанного возраста.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92" w:name="100493"/>
      <w:bookmarkEnd w:id="492"/>
      <w:r w:rsidRPr="00616CD9">
        <w:rPr>
          <w:rFonts w:ascii="inherit" w:eastAsia="Times New Roman" w:hAnsi="inherit" w:cs="Arial"/>
          <w:sz w:val="23"/>
          <w:szCs w:val="23"/>
        </w:rPr>
        <w:t>11.3. Комплектование групп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93" w:name="100494"/>
      <w:bookmarkEnd w:id="493"/>
      <w:r w:rsidRPr="00616CD9">
        <w:rPr>
          <w:rFonts w:ascii="inherit" w:eastAsia="Times New Roman" w:hAnsi="inherit" w:cs="Arial"/>
          <w:sz w:val="23"/>
          <w:szCs w:val="23"/>
        </w:rPr>
        <w:t>Зачисление лиц в организации, осуществляющие спортивную подготовку производится по письменному заявлению на имя руководителя (директора) одного из родителей (законного представителя) лица, 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заключения врача по спортивной медицине о допуске к тренировочным занятиям по избранному виду спорта. При этом заключение врача делается на основании результатов анкетирования и данных о состоянии здоровья из амбулаторно-</w:t>
      </w:r>
      <w:r w:rsidRPr="00616CD9">
        <w:rPr>
          <w:rFonts w:ascii="inherit" w:eastAsia="Times New Roman" w:hAnsi="inherit" w:cs="Arial"/>
          <w:sz w:val="23"/>
          <w:szCs w:val="23"/>
        </w:rPr>
        <w:lastRenderedPageBreak/>
        <w:t>поликлинических подразделений педиатрической службы лечебно-профилактических учреждений (ф. 086-у не более месячной давности).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94" w:name="100495"/>
      <w:bookmarkEnd w:id="494"/>
      <w:r w:rsidRPr="00616CD9">
        <w:rPr>
          <w:rFonts w:ascii="inherit" w:eastAsia="Times New Roman" w:hAnsi="inherit" w:cs="Arial"/>
          <w:sz w:val="23"/>
          <w:szCs w:val="23"/>
        </w:rPr>
        <w:t>В случае выбытия лица, проходящего спортивную подготовку, из группы спортивно-оздоровительного этапа или этапа начальной подготовки, руководитель организации, осуществляющей спортивную подготовку, в месячный срок принимает меры по ее доукомплектованию.</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95" w:name="100496"/>
      <w:bookmarkEnd w:id="495"/>
      <w:r w:rsidRPr="00616CD9">
        <w:rPr>
          <w:rFonts w:ascii="inherit" w:eastAsia="Times New Roman" w:hAnsi="inherit" w:cs="Arial"/>
          <w:sz w:val="23"/>
          <w:szCs w:val="23"/>
        </w:rPr>
        <w:t>Родителям рекомендуется перед выбором вида спорта для занятий проконсультироваться со специалистами для определения состояния здоровья ребенка и имеющихся противопоказаний.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96" w:name="100497"/>
      <w:bookmarkEnd w:id="496"/>
      <w:r w:rsidRPr="00616CD9">
        <w:rPr>
          <w:rFonts w:ascii="inherit" w:eastAsia="Times New Roman" w:hAnsi="inherit" w:cs="Arial"/>
          <w:sz w:val="23"/>
          <w:szCs w:val="23"/>
        </w:rPr>
        <w:t>Зачисление в организации, осуществляющие спортивную подготовку оформляется приказом руководителя.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97" w:name="100498"/>
      <w:bookmarkEnd w:id="497"/>
      <w:r w:rsidRPr="00616CD9">
        <w:rPr>
          <w:rFonts w:ascii="inherit" w:eastAsia="Times New Roman" w:hAnsi="inherit" w:cs="Arial"/>
          <w:sz w:val="23"/>
          <w:szCs w:val="23"/>
        </w:rPr>
        <w:t>В случае нехватки лиц, проходящих спортивную подготовку, и/или тренерского состава руководитель имеет право по решению органа самоуправления организации, осуществляющей спортивную подготовку (тренерского или методического совета), группы мальчиков и девочек объединить в одну группу занимающихся.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98" w:name="100499"/>
      <w:bookmarkEnd w:id="498"/>
      <w:r w:rsidRPr="00616CD9">
        <w:rPr>
          <w:rFonts w:ascii="inherit" w:eastAsia="Times New Roman" w:hAnsi="inherit" w:cs="Arial"/>
          <w:sz w:val="23"/>
          <w:szCs w:val="23"/>
        </w:rPr>
        <w:t>12. Договор оказания услуг по спортивной подготовке.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499" w:name="100500"/>
      <w:bookmarkEnd w:id="499"/>
      <w:r w:rsidRPr="00616CD9">
        <w:rPr>
          <w:rFonts w:ascii="inherit" w:eastAsia="Times New Roman" w:hAnsi="inherit" w:cs="Arial"/>
          <w:sz w:val="23"/>
          <w:szCs w:val="23"/>
        </w:rPr>
        <w:t>Физкультурно-спортивная организация, не осуществляющая спортивную подготовку,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00" w:name="100501"/>
      <w:bookmarkEnd w:id="500"/>
      <w:r w:rsidRPr="00616CD9">
        <w:rPr>
          <w:rFonts w:ascii="inherit" w:eastAsia="Times New Roman" w:hAnsi="inherit" w:cs="Arial"/>
          <w:sz w:val="23"/>
          <w:szCs w:val="23"/>
        </w:rPr>
        <w:t>В соответствии с </w:t>
      </w:r>
      <w:hyperlink r:id="rId54" w:anchor="000189" w:history="1">
        <w:r w:rsidRPr="00616CD9">
          <w:rPr>
            <w:rFonts w:ascii="inherit" w:eastAsia="Times New Roman" w:hAnsi="inherit" w:cs="Arial"/>
            <w:color w:val="005EA5"/>
            <w:sz w:val="23"/>
            <w:u w:val="single"/>
          </w:rPr>
          <w:t>частью 3 статьи 34.2</w:t>
        </w:r>
      </w:hyperlink>
      <w:r w:rsidRPr="00616CD9">
        <w:rPr>
          <w:rFonts w:ascii="inherit" w:eastAsia="Times New Roman" w:hAnsi="inherit" w:cs="Arial"/>
          <w:sz w:val="23"/>
          <w:szCs w:val="23"/>
        </w:rPr>
        <w:t> Федерального закона примерная форма договора оказания услуг по спортивной подготовке утверждается Министерством спорта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01" w:name="100502"/>
      <w:bookmarkEnd w:id="501"/>
      <w:r w:rsidRPr="00616CD9">
        <w:rPr>
          <w:rFonts w:ascii="inherit" w:eastAsia="Times New Roman" w:hAnsi="inherit" w:cs="Arial"/>
          <w:sz w:val="23"/>
          <w:szCs w:val="23"/>
        </w:rPr>
        <w:t>Согласно </w:t>
      </w:r>
      <w:hyperlink r:id="rId55" w:anchor="000196" w:history="1">
        <w:r w:rsidRPr="00616CD9">
          <w:rPr>
            <w:rFonts w:ascii="inherit" w:eastAsia="Times New Roman" w:hAnsi="inherit" w:cs="Arial"/>
            <w:color w:val="005EA5"/>
            <w:sz w:val="23"/>
            <w:u w:val="single"/>
          </w:rPr>
          <w:t>части 6 статьи 34.2</w:t>
        </w:r>
      </w:hyperlink>
      <w:r w:rsidRPr="00616CD9">
        <w:rPr>
          <w:rFonts w:ascii="inherit" w:eastAsia="Times New Roman" w:hAnsi="inherit" w:cs="Arial"/>
          <w:sz w:val="23"/>
          <w:szCs w:val="23"/>
        </w:rPr>
        <w:t> Федерального закона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02" w:name="100503"/>
      <w:bookmarkEnd w:id="502"/>
      <w:r w:rsidRPr="00616CD9">
        <w:rPr>
          <w:rFonts w:ascii="inherit" w:eastAsia="Times New Roman" w:hAnsi="inherit" w:cs="Arial"/>
          <w:sz w:val="23"/>
          <w:szCs w:val="23"/>
        </w:rPr>
        <w:t>Отсутствие договора оказания услуг по спортивной подготовке со спортсменом не освобождает организацию, осуществляющую спортивную подготовку, от предоставления данному спортсмену тренера (в соответствии с трудовым договором).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03" w:name="100504"/>
      <w:bookmarkEnd w:id="503"/>
      <w:r w:rsidRPr="00616CD9">
        <w:rPr>
          <w:rFonts w:ascii="inherit" w:eastAsia="Times New Roman" w:hAnsi="inherit" w:cs="Arial"/>
          <w:sz w:val="23"/>
          <w:szCs w:val="23"/>
        </w:rPr>
        <w:t>В случае если тренер осуществляет свою трудовую деятельность постоянно или на условиях совместительства в организации, осуществляющей спортивную подготовку, с которой спортсмен заключил трудовой договор, то спортивные результаты данного спортсмена учитываются тренеру при расчете его нормирования и оплаты труда на общих основаниях в соответствии с системой оплаты труда, установленной в данной организации, осуществляющей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04" w:name="100505"/>
      <w:bookmarkEnd w:id="504"/>
      <w:r w:rsidRPr="00616CD9">
        <w:rPr>
          <w:rFonts w:ascii="inherit" w:eastAsia="Times New Roman" w:hAnsi="inherit" w:cs="Arial"/>
          <w:sz w:val="23"/>
          <w:szCs w:val="23"/>
        </w:rPr>
        <w:t>13. Организация тренировочного процесса в организации, осуществляющей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05" w:name="100506"/>
      <w:bookmarkEnd w:id="505"/>
      <w:r w:rsidRPr="00616CD9">
        <w:rPr>
          <w:rFonts w:ascii="inherit" w:eastAsia="Times New Roman" w:hAnsi="inherit" w:cs="Arial"/>
          <w:sz w:val="23"/>
          <w:szCs w:val="23"/>
        </w:rPr>
        <w:t>13.1. Порядок организации тренировочного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06" w:name="100507"/>
      <w:bookmarkEnd w:id="506"/>
      <w:r w:rsidRPr="00616CD9">
        <w:rPr>
          <w:rFonts w:ascii="inherit" w:eastAsia="Times New Roman" w:hAnsi="inherit" w:cs="Arial"/>
          <w:sz w:val="23"/>
          <w:szCs w:val="23"/>
        </w:rPr>
        <w:lastRenderedPageBreak/>
        <w:t>Спортивная подготовка ведется на основе программ спортивной подготовки, разрабатываемых и утверждаемых организацией, осуществляющей спортивную подготовку, в соответствии с федеральными стандартами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07" w:name="100508"/>
      <w:bookmarkEnd w:id="507"/>
      <w:r w:rsidRPr="00616CD9">
        <w:rPr>
          <w:rFonts w:ascii="inherit" w:eastAsia="Times New Roman" w:hAnsi="inherit" w:cs="Arial"/>
          <w:sz w:val="23"/>
          <w:szCs w:val="23"/>
        </w:rPr>
        <w:t>Организация, осуществляющая спортивную подготовку, обеспечивает непрерывный в течение календарного года тренировочный процесс, который подлежит планированию, на срок не менее 3 - 6 месяцев при проведении индивидуальных занятий по программам спортивной подготовки и 1 года при проведении групповых занятий по программам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08" w:name="100509"/>
      <w:bookmarkEnd w:id="508"/>
      <w:r w:rsidRPr="00616CD9">
        <w:rPr>
          <w:rFonts w:ascii="inherit" w:eastAsia="Times New Roman" w:hAnsi="inherit" w:cs="Arial"/>
          <w:sz w:val="23"/>
          <w:szCs w:val="23"/>
        </w:rPr>
        <w:t>Сроки начала и окончания тренировочного процесса зависят от календарного плана спортивных соревнований, периодизации спортивной подготовки и устанавливаются непосредственно организацией, осуществляющей спортивную подготовку, для каждого вида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09" w:name="100510"/>
      <w:bookmarkEnd w:id="509"/>
      <w:r w:rsidRPr="00616CD9">
        <w:rPr>
          <w:rFonts w:ascii="inherit" w:eastAsia="Times New Roman" w:hAnsi="inherit" w:cs="Arial"/>
          <w:sz w:val="23"/>
          <w:szCs w:val="23"/>
        </w:rPr>
        <w:t>Тренировочный процесс в учреждении, осуществляющем спортивную подготовку, ведется в соответствии с годовым тренировочным планом, рассчитанным на 52 недели.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10" w:name="100511"/>
      <w:bookmarkEnd w:id="510"/>
      <w:r w:rsidRPr="00616CD9">
        <w:rPr>
          <w:rFonts w:ascii="inherit" w:eastAsia="Times New Roman" w:hAnsi="inherit" w:cs="Arial"/>
          <w:sz w:val="23"/>
          <w:szCs w:val="23"/>
        </w:rPr>
        <w:t>В соответствии с </w:t>
      </w:r>
      <w:hyperlink r:id="rId56" w:anchor="000232" w:history="1">
        <w:r w:rsidRPr="00616CD9">
          <w:rPr>
            <w:rFonts w:ascii="inherit" w:eastAsia="Times New Roman" w:hAnsi="inherit" w:cs="Arial"/>
            <w:color w:val="005EA5"/>
            <w:sz w:val="23"/>
            <w:u w:val="single"/>
          </w:rPr>
          <w:t>частью 2 статьи 34.5</w:t>
        </w:r>
      </w:hyperlink>
      <w:r w:rsidRPr="00616CD9">
        <w:rPr>
          <w:rFonts w:ascii="inherit" w:eastAsia="Times New Roman" w:hAnsi="inherit" w:cs="Arial"/>
          <w:sz w:val="23"/>
          <w:szCs w:val="23"/>
        </w:rPr>
        <w:t> Федерального закона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11" w:name="100512"/>
      <w:bookmarkEnd w:id="511"/>
      <w:r w:rsidRPr="00616CD9">
        <w:rPr>
          <w:rFonts w:ascii="inherit" w:eastAsia="Times New Roman" w:hAnsi="inherit" w:cs="Arial"/>
          <w:sz w:val="23"/>
          <w:szCs w:val="23"/>
        </w:rPr>
        <w:t>13.2. Формы организации тренировочного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12" w:name="100513"/>
      <w:bookmarkEnd w:id="512"/>
      <w:r w:rsidRPr="00616CD9">
        <w:rPr>
          <w:rFonts w:ascii="inherit" w:eastAsia="Times New Roman" w:hAnsi="inherit" w:cs="Arial"/>
          <w:sz w:val="23"/>
          <w:szCs w:val="23"/>
        </w:rPr>
        <w:t>Основными формами организации тренировочного процесса 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13" w:name="100514"/>
      <w:bookmarkEnd w:id="513"/>
      <w:r w:rsidRPr="00616CD9">
        <w:rPr>
          <w:rFonts w:ascii="inherit" w:eastAsia="Times New Roman" w:hAnsi="inherit" w:cs="Arial"/>
          <w:sz w:val="23"/>
          <w:szCs w:val="23"/>
        </w:rPr>
        <w:t>- групповые и индивидуальные тренировочные и теоретические занятия;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14" w:name="100515"/>
      <w:bookmarkEnd w:id="514"/>
      <w:r w:rsidRPr="00616CD9">
        <w:rPr>
          <w:rFonts w:ascii="inherit" w:eastAsia="Times New Roman" w:hAnsi="inherit" w:cs="Arial"/>
          <w:sz w:val="23"/>
          <w:szCs w:val="23"/>
        </w:rPr>
        <w:t>- работа по индивидуальным планам;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15" w:name="100516"/>
      <w:bookmarkEnd w:id="515"/>
      <w:r w:rsidRPr="00616CD9">
        <w:rPr>
          <w:rFonts w:ascii="inherit" w:eastAsia="Times New Roman" w:hAnsi="inherit" w:cs="Arial"/>
          <w:sz w:val="23"/>
          <w:szCs w:val="23"/>
        </w:rPr>
        <w:t>- тренировочные сборы;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16" w:name="100517"/>
      <w:bookmarkEnd w:id="516"/>
      <w:r w:rsidRPr="00616CD9">
        <w:rPr>
          <w:rFonts w:ascii="inherit" w:eastAsia="Times New Roman" w:hAnsi="inherit" w:cs="Arial"/>
          <w:sz w:val="23"/>
          <w:szCs w:val="23"/>
        </w:rPr>
        <w:t>- участие в спортивных соревнованиях и иных мероприятиях;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17" w:name="100518"/>
      <w:bookmarkEnd w:id="517"/>
      <w:r w:rsidRPr="00616CD9">
        <w:rPr>
          <w:rFonts w:ascii="inherit" w:eastAsia="Times New Roman" w:hAnsi="inherit" w:cs="Arial"/>
          <w:sz w:val="23"/>
          <w:szCs w:val="23"/>
        </w:rPr>
        <w:t>- инструкторская и судейская практика;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18" w:name="100519"/>
      <w:bookmarkEnd w:id="518"/>
      <w:r w:rsidRPr="00616CD9">
        <w:rPr>
          <w:rFonts w:ascii="inherit" w:eastAsia="Times New Roman" w:hAnsi="inherit" w:cs="Arial"/>
          <w:sz w:val="23"/>
          <w:szCs w:val="23"/>
        </w:rPr>
        <w:t>- медико-восстановительные мероприятия;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19" w:name="100520"/>
      <w:bookmarkEnd w:id="519"/>
      <w:r w:rsidRPr="00616CD9">
        <w:rPr>
          <w:rFonts w:ascii="inherit" w:eastAsia="Times New Roman" w:hAnsi="inherit" w:cs="Arial"/>
          <w:sz w:val="23"/>
          <w:szCs w:val="23"/>
        </w:rPr>
        <w:t>- медицинское тестирование и контроль.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20" w:name="100521"/>
      <w:bookmarkEnd w:id="520"/>
      <w:r w:rsidRPr="00616CD9">
        <w:rPr>
          <w:rFonts w:ascii="inherit" w:eastAsia="Times New Roman" w:hAnsi="inherit" w:cs="Arial"/>
          <w:sz w:val="23"/>
          <w:szCs w:val="23"/>
        </w:rPr>
        <w:t>Работа по индивидуальным планам в обязательном порядке осуществляется на этапах совершенствования спортивного мастерства и высшего спортивного мастерства.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21" w:name="100522"/>
      <w:bookmarkEnd w:id="521"/>
      <w:r w:rsidRPr="00616CD9">
        <w:rPr>
          <w:rFonts w:ascii="inherit" w:eastAsia="Times New Roman" w:hAnsi="inherit" w:cs="Arial"/>
          <w:sz w:val="23"/>
          <w:szCs w:val="23"/>
        </w:rPr>
        <w:t>13.3. Расписание тренировочных занятий.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22" w:name="100523"/>
      <w:bookmarkEnd w:id="522"/>
      <w:r w:rsidRPr="00616CD9">
        <w:rPr>
          <w:rFonts w:ascii="inherit" w:eastAsia="Times New Roman" w:hAnsi="inherit" w:cs="Arial"/>
          <w:sz w:val="23"/>
          <w:szCs w:val="23"/>
        </w:rPr>
        <w:t>Расписание занятий (тренировок) утверждается руководителем (директором) организации, осуществляющей спортивную подготовку,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учреждениях.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23" w:name="100524"/>
      <w:bookmarkEnd w:id="523"/>
      <w:r w:rsidRPr="00616CD9">
        <w:rPr>
          <w:rFonts w:ascii="inherit" w:eastAsia="Times New Roman" w:hAnsi="inherit" w:cs="Arial"/>
          <w:sz w:val="23"/>
          <w:szCs w:val="23"/>
        </w:rPr>
        <w:t>13.4. Особенности организации тренировочного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24" w:name="100525"/>
      <w:bookmarkEnd w:id="524"/>
      <w:r w:rsidRPr="00616CD9">
        <w:rPr>
          <w:rFonts w:ascii="inherit" w:eastAsia="Times New Roman" w:hAnsi="inherit" w:cs="Arial"/>
          <w:sz w:val="23"/>
          <w:szCs w:val="23"/>
        </w:rPr>
        <w:t>Для проведения занятий в группах на всех этапах спортивной подготовки в пределах количества часов программы спортивной подготовки, установленных режимом тренировочной работы для конкретной группы, кроме основного тренера (тренера-преподавателя), по всем видам спорта, может привлекаться дополнительно второй тренер (тренер-преподаватель), хореограф при условии одновременной работы со спортсменами и обоснованием совместной работы тренеров в программе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25" w:name="100526"/>
      <w:bookmarkEnd w:id="525"/>
      <w:r w:rsidRPr="00616CD9">
        <w:rPr>
          <w:rFonts w:ascii="inherit" w:eastAsia="Times New Roman" w:hAnsi="inherit" w:cs="Arial"/>
          <w:sz w:val="23"/>
          <w:szCs w:val="23"/>
        </w:rPr>
        <w:t xml:space="preserve">Во всех группах, где это предусмотрено программой спортивной подготовки (до 70% от общего количества тренировочных часов), занятия могут проводиться с музыкальным </w:t>
      </w:r>
      <w:r w:rsidRPr="00616CD9">
        <w:rPr>
          <w:rFonts w:ascii="inherit" w:eastAsia="Times New Roman" w:hAnsi="inherit" w:cs="Arial"/>
          <w:sz w:val="23"/>
          <w:szCs w:val="23"/>
        </w:rPr>
        <w:lastRenderedPageBreak/>
        <w:t>сопровождением и привлечением необходимых специалистов (хореограф, аккомпаниатор и другие).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26" w:name="100527"/>
      <w:bookmarkEnd w:id="526"/>
      <w:r w:rsidRPr="00616CD9">
        <w:rPr>
          <w:rFonts w:ascii="inherit" w:eastAsia="Times New Roman" w:hAnsi="inherit" w:cs="Arial"/>
          <w:sz w:val="23"/>
          <w:szCs w:val="23"/>
        </w:rPr>
        <w:t>При объединении в одну группу лиц, проходящих спортивную подготовку разных по спортивной подготовленности, разница в уровне их спортивного мастерства не должна превышать двух спортивных разрядов.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27" w:name="100528"/>
      <w:bookmarkEnd w:id="527"/>
      <w:r w:rsidRPr="00616CD9">
        <w:rPr>
          <w:rFonts w:ascii="inherit" w:eastAsia="Times New Roman" w:hAnsi="inherit" w:cs="Arial"/>
          <w:sz w:val="23"/>
          <w:szCs w:val="23"/>
        </w:rPr>
        <w:t>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приказу руководителя (директора) организации, осуществляющей спортивную подготовку на основании решения органа самоуправления (тренерского, методического совета) с учетом стажа занятий, выполнения контрольно-переводных нормативов.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28" w:name="100529"/>
      <w:bookmarkEnd w:id="528"/>
      <w:r w:rsidRPr="00616CD9">
        <w:rPr>
          <w:rFonts w:ascii="inherit" w:eastAsia="Times New Roman" w:hAnsi="inherit" w:cs="Arial"/>
          <w:sz w:val="23"/>
          <w:szCs w:val="23"/>
        </w:rPr>
        <w:t>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перевод на следующий этап спортивной подготовки не допускается.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29" w:name="100530"/>
      <w:bookmarkEnd w:id="529"/>
      <w:r w:rsidRPr="00616CD9">
        <w:rPr>
          <w:rFonts w:ascii="inherit" w:eastAsia="Times New Roman" w:hAnsi="inherit" w:cs="Arial"/>
          <w:sz w:val="23"/>
          <w:szCs w:val="23"/>
        </w:rPr>
        <w:t>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осуществляющей спортивную подготовку. Такие лица могут решением органа самоуправления учреждением (тренерского, методического совета) продолжать спортивную подготовку повторно, но не более одного раза на данном этапе.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30" w:name="100531"/>
      <w:bookmarkEnd w:id="530"/>
      <w:r w:rsidRPr="00616CD9">
        <w:rPr>
          <w:rFonts w:ascii="inherit" w:eastAsia="Times New Roman" w:hAnsi="inherit" w:cs="Arial"/>
          <w:sz w:val="23"/>
          <w:szCs w:val="23"/>
        </w:rPr>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органа самоуправления (тренерского, методического совета) при персональном разрешении врача.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31" w:name="100532"/>
      <w:bookmarkEnd w:id="531"/>
      <w:r w:rsidRPr="00616CD9">
        <w:rPr>
          <w:rFonts w:ascii="inherit" w:eastAsia="Times New Roman" w:hAnsi="inherit" w:cs="Arial"/>
          <w:sz w:val="23"/>
          <w:szCs w:val="23"/>
        </w:rPr>
        <w:t>Организация тренировочного процесса включает в себя также обеспечение лиц, проходящих спортивную подготовку, и лиц, осуществляющих спортивную подготовку, спортивной экипировкой, оборудованием и спортивным инвентарем, проезда к месту проведения спортивных мероприятий и обратно, питания и проживания в период проведения спортивных мероприятий, медицинское обеспечение лиц, проходящих спортивную подготовку, в том числе организацию систематического медицинского контроля,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 в порядке и на условиях, устанавливаемых локальными актами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32" w:name="100533"/>
      <w:bookmarkEnd w:id="532"/>
      <w:r w:rsidRPr="00616CD9">
        <w:rPr>
          <w:rFonts w:ascii="inherit" w:eastAsia="Times New Roman" w:hAnsi="inherit" w:cs="Arial"/>
          <w:sz w:val="23"/>
          <w:szCs w:val="23"/>
        </w:rPr>
        <w:t>14. Соревновательная деятельность, тренировочные сборы и иные спортивные мероприятия.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33" w:name="100534"/>
      <w:bookmarkEnd w:id="533"/>
      <w:r w:rsidRPr="00616CD9">
        <w:rPr>
          <w:rFonts w:ascii="inherit" w:eastAsia="Times New Roman" w:hAnsi="inherit" w:cs="Arial"/>
          <w:sz w:val="23"/>
          <w:szCs w:val="23"/>
        </w:rPr>
        <w:t>14.1. Требования к организации соревновательной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34" w:name="100535"/>
      <w:bookmarkEnd w:id="534"/>
      <w:r w:rsidRPr="00616CD9">
        <w:rPr>
          <w:rFonts w:ascii="inherit" w:eastAsia="Times New Roman" w:hAnsi="inherit" w:cs="Arial"/>
          <w:sz w:val="23"/>
          <w:szCs w:val="23"/>
        </w:rPr>
        <w:t xml:space="preserve">При участии команд и спортсменов в официальных соревнованиях и других спортивных мероприятиях, проводимых в соответствии с Единым календарным планом межрегиональных, всероссийских и международных спортивных соревнований и мероприятий по подготовке к ним по различным видам, утвержденным Министерством спорта Российской Федерации, календарными планами спортивных мероприятий субъектов Российской Федерации, муниципальных образований, календарными планами всероссийских федераций по видам спорта, организации, осуществляющие спортивную подготовку, направляющие команды и </w:t>
      </w:r>
      <w:r w:rsidRPr="00616CD9">
        <w:rPr>
          <w:rFonts w:ascii="inherit" w:eastAsia="Times New Roman" w:hAnsi="inherit" w:cs="Arial"/>
          <w:sz w:val="23"/>
          <w:szCs w:val="23"/>
        </w:rPr>
        <w:lastRenderedPageBreak/>
        <w:t>спортсменов на соревнования, оплачивают расходы за счет и в пределах выделенных бюджетных ассигнований, а при их отсутствии за счет внебюджетных средств.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35" w:name="100536"/>
      <w:bookmarkEnd w:id="535"/>
      <w:r w:rsidRPr="00616CD9">
        <w:rPr>
          <w:rFonts w:ascii="inherit" w:eastAsia="Times New Roman" w:hAnsi="inherit" w:cs="Arial"/>
          <w:sz w:val="23"/>
          <w:szCs w:val="23"/>
        </w:rPr>
        <w:t>Требования к участию в спортивных соревнованиях лиц, проходящих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36" w:name="100537"/>
      <w:bookmarkEnd w:id="536"/>
      <w:r w:rsidRPr="00616CD9">
        <w:rPr>
          <w:rFonts w:ascii="inherit" w:eastAsia="Times New Roman" w:hAnsi="inherit" w:cs="Arial"/>
          <w:sz w:val="23"/>
          <w:szCs w:val="23"/>
        </w:rPr>
        <w:t>- соответствие возраста участника с учетом пола и статуса спортивного соревнования;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37" w:name="100538"/>
      <w:bookmarkEnd w:id="537"/>
      <w:r w:rsidRPr="00616CD9">
        <w:rPr>
          <w:rFonts w:ascii="inherit" w:eastAsia="Times New Roman" w:hAnsi="inherit" w:cs="Arial"/>
          <w:sz w:val="23"/>
          <w:szCs w:val="23"/>
        </w:rPr>
        <w:t>- уровень спортивной квалификации в соответствии с Единой всероссийской спортивной классификацией, положением (регламентом) о спортивном соревновании и правилами по виду спорта дзюдо;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38" w:name="100539"/>
      <w:bookmarkEnd w:id="538"/>
      <w:r w:rsidRPr="00616CD9">
        <w:rPr>
          <w:rFonts w:ascii="inherit" w:eastAsia="Times New Roman" w:hAnsi="inherit" w:cs="Arial"/>
          <w:sz w:val="23"/>
          <w:szCs w:val="23"/>
        </w:rPr>
        <w:t>- выполнение плана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39" w:name="100540"/>
      <w:bookmarkEnd w:id="539"/>
      <w:r w:rsidRPr="00616CD9">
        <w:rPr>
          <w:rFonts w:ascii="inherit" w:eastAsia="Times New Roman" w:hAnsi="inherit" w:cs="Arial"/>
          <w:sz w:val="23"/>
          <w:szCs w:val="23"/>
        </w:rPr>
        <w:t>- прохождение предварительного соревновательного отбора;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40" w:name="100541"/>
      <w:bookmarkEnd w:id="540"/>
      <w:r w:rsidRPr="00616CD9">
        <w:rPr>
          <w:rFonts w:ascii="inherit" w:eastAsia="Times New Roman" w:hAnsi="inherit" w:cs="Arial"/>
          <w:sz w:val="23"/>
          <w:szCs w:val="23"/>
        </w:rPr>
        <w:t>- динамические наблюдения (текущее медицинское наблюдение, периодические медицинские осмотры, углубленные медицинские обследования, врачебно-педагогические наблюдения) за состоянием здоровья лиц, проходящих спортивную подготовку и оформление специалистами соответствующего медицинского заключения о допуске к спортивной подготовке и участию в спортивных соревнованиях;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41" w:name="100542"/>
      <w:bookmarkEnd w:id="541"/>
      <w:r w:rsidRPr="00616CD9">
        <w:rPr>
          <w:rFonts w:ascii="inherit" w:eastAsia="Times New Roman" w:hAnsi="inherit" w:cs="Arial"/>
          <w:sz w:val="23"/>
          <w:szCs w:val="23"/>
        </w:rPr>
        <w:t>- соблюдение антидопинговых правил.</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42" w:name="100543"/>
      <w:bookmarkEnd w:id="542"/>
      <w:r w:rsidRPr="00616CD9">
        <w:rPr>
          <w:rFonts w:ascii="inherit" w:eastAsia="Times New Roman" w:hAnsi="inherit" w:cs="Arial"/>
          <w:sz w:val="23"/>
          <w:szCs w:val="23"/>
        </w:rPr>
        <w:t>Обязательным документом для направления спортсменов на соревнования является положение (регламент) о проведении спортивных соревнований. Документом, подтверждающим участие в соревнованиях, является официальный протокол соревнований, заверенный печатью организаторов и (или) размещенный на официальном сайте общероссийской спортивной федерации по виду спорта (его регионального, местного отделения)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43" w:name="100544"/>
      <w:bookmarkEnd w:id="543"/>
      <w:r w:rsidRPr="00616CD9">
        <w:rPr>
          <w:rFonts w:ascii="inherit" w:eastAsia="Times New Roman" w:hAnsi="inherit" w:cs="Arial"/>
          <w:sz w:val="23"/>
          <w:szCs w:val="23"/>
        </w:rPr>
        <w:t>14.2. Порядок организации тренировочных сборов.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44" w:name="100545"/>
      <w:bookmarkEnd w:id="544"/>
      <w:r w:rsidRPr="00616CD9">
        <w:rPr>
          <w:rFonts w:ascii="inherit" w:eastAsia="Times New Roman" w:hAnsi="inherit" w:cs="Arial"/>
          <w:sz w:val="23"/>
          <w:szCs w:val="23"/>
        </w:rPr>
        <w:t>В целях качественной подготовки спортсменов и повышения их спортивного мастерства организацией, осуществляющей спортивную подготовку, проводятся тренировочные сборы по планам подготовки, утвержденным в установленном порядке.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45" w:name="100546"/>
      <w:bookmarkEnd w:id="545"/>
      <w:r w:rsidRPr="00616CD9">
        <w:rPr>
          <w:rFonts w:ascii="inherit" w:eastAsia="Times New Roman" w:hAnsi="inherit" w:cs="Arial"/>
          <w:sz w:val="23"/>
          <w:szCs w:val="23"/>
        </w:rPr>
        <w:t>Направленность, содержание и продолжительность сборов определяются в зависимости от уровня подготовленности спортсменов, задач и ранга предстоящих соревнований согласно рекомендуемой классификации тренировочных сборов, приведенной в </w:t>
      </w:r>
      <w:hyperlink r:id="rId57" w:anchor="101945" w:history="1">
        <w:r w:rsidRPr="00616CD9">
          <w:rPr>
            <w:rFonts w:ascii="inherit" w:eastAsia="Times New Roman" w:hAnsi="inherit" w:cs="Arial"/>
            <w:color w:val="005EA5"/>
            <w:sz w:val="23"/>
            <w:u w:val="single"/>
          </w:rPr>
          <w:t>Приложении N 11</w:t>
        </w:r>
      </w:hyperlink>
      <w:r w:rsidRPr="00616CD9">
        <w:rPr>
          <w:rFonts w:ascii="inherit" w:eastAsia="Times New Roman" w:hAnsi="inherit" w:cs="Arial"/>
          <w:sz w:val="23"/>
          <w:szCs w:val="23"/>
        </w:rPr>
        <w:t> к настоящим Методическим.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46" w:name="100547"/>
      <w:bookmarkEnd w:id="546"/>
      <w:r w:rsidRPr="00616CD9">
        <w:rPr>
          <w:rFonts w:ascii="inherit" w:eastAsia="Times New Roman" w:hAnsi="inherit" w:cs="Arial"/>
          <w:sz w:val="23"/>
          <w:szCs w:val="23"/>
        </w:rPr>
        <w:t>Персональный состав участников сборов в пределах численности, предусмотренной планом обеспечения спортивных мероприятий, оформляется списком участников сборов, утверждаемым руководителем организации, осуществляющей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47" w:name="100548"/>
      <w:bookmarkEnd w:id="547"/>
      <w:r w:rsidRPr="00616CD9">
        <w:rPr>
          <w:rFonts w:ascii="inherit" w:eastAsia="Times New Roman" w:hAnsi="inherit" w:cs="Arial"/>
          <w:sz w:val="23"/>
          <w:szCs w:val="23"/>
        </w:rPr>
        <w:t>Организациям, осуществляющим спортивную подготовку, при проведении тренировочных сборов в обязательном порядке необходимо: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48" w:name="100549"/>
      <w:bookmarkEnd w:id="548"/>
      <w:r w:rsidRPr="00616CD9">
        <w:rPr>
          <w:rFonts w:ascii="inherit" w:eastAsia="Times New Roman" w:hAnsi="inherit" w:cs="Arial"/>
          <w:sz w:val="23"/>
          <w:szCs w:val="23"/>
        </w:rPr>
        <w:t>- утверждать персональные списки спортсменов и других участников сборов;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49" w:name="100550"/>
      <w:bookmarkEnd w:id="549"/>
      <w:r w:rsidRPr="00616CD9">
        <w:rPr>
          <w:rFonts w:ascii="inherit" w:eastAsia="Times New Roman" w:hAnsi="inherit" w:cs="Arial"/>
          <w:sz w:val="23"/>
          <w:szCs w:val="23"/>
        </w:rPr>
        <w:t>- рассматривать и утверждать планы теоретических и практических занятий, индивидуальные планы подготовки спортсменов, планы работы по научному сопровождению спортивной подготовки, медицинского обеспечения и мероприятий по соблюдению требований безопасности занятий, планы культурно-массовой работы со спортсменами;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50" w:name="100551"/>
      <w:bookmarkEnd w:id="550"/>
      <w:r w:rsidRPr="00616CD9">
        <w:rPr>
          <w:rFonts w:ascii="inherit" w:eastAsia="Times New Roman" w:hAnsi="inherit" w:cs="Arial"/>
          <w:sz w:val="23"/>
          <w:szCs w:val="23"/>
        </w:rPr>
        <w:lastRenderedPageBreak/>
        <w:t>- организовывать качественное проведение тренировочного процесса, способствующее выполнению программы спортивной подготовки, в том числе совершенствованию профессионального мастерства спортсменов;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51" w:name="100552"/>
      <w:bookmarkEnd w:id="551"/>
      <w:r w:rsidRPr="00616CD9">
        <w:rPr>
          <w:rFonts w:ascii="inherit" w:eastAsia="Times New Roman" w:hAnsi="inherit" w:cs="Arial"/>
          <w:sz w:val="23"/>
          <w:szCs w:val="23"/>
        </w:rPr>
        <w:t>- привлекать тренерский состав и других специалистов при этом, назначать начальника тренировочного сбора и его заместителя (либо возлагать их функции на одного из тренеров, тренеров-преподавателей, с установлением доплаты к ставке заработной платы до 30% от должностного оклада);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52" w:name="100553"/>
      <w:bookmarkEnd w:id="552"/>
      <w:r w:rsidRPr="00616CD9">
        <w:rPr>
          <w:rFonts w:ascii="inherit" w:eastAsia="Times New Roman" w:hAnsi="inherit" w:cs="Arial"/>
          <w:sz w:val="23"/>
          <w:szCs w:val="23"/>
        </w:rPr>
        <w:t>- утверждать сметы расходов на проведение тренировочных сборов в соответствии с нормами и нормативами, предусмотренными локальными актами организации, осуществляющей спортивную подготовку (либо ее учредителем), нормативными актами местного самоуправления, субъекта Российской Федерации,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53" w:name="100554"/>
      <w:bookmarkEnd w:id="553"/>
      <w:r w:rsidRPr="00616CD9">
        <w:rPr>
          <w:rFonts w:ascii="inherit" w:eastAsia="Times New Roman" w:hAnsi="inherit" w:cs="Arial"/>
          <w:sz w:val="23"/>
          <w:szCs w:val="23"/>
        </w:rPr>
        <w:t>- осуществлять контроль за проведением тренировочных сборов, рациональным расходованием выделенных средств.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54" w:name="100555"/>
      <w:bookmarkEnd w:id="554"/>
      <w:r w:rsidRPr="00616CD9">
        <w:rPr>
          <w:rFonts w:ascii="inherit" w:eastAsia="Times New Roman" w:hAnsi="inherit" w:cs="Arial"/>
          <w:sz w:val="23"/>
          <w:szCs w:val="23"/>
        </w:rPr>
        <w:t>Для планирования работы на тренировочных сборах и учета выполняемых мероприятий начальником сбора и тренерским составом разрабатываются следующие документы, утверждаемые организацией, осуществляющей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55" w:name="100556"/>
      <w:bookmarkEnd w:id="555"/>
      <w:r w:rsidRPr="00616CD9">
        <w:rPr>
          <w:rFonts w:ascii="inherit" w:eastAsia="Times New Roman" w:hAnsi="inherit" w:cs="Arial"/>
          <w:sz w:val="23"/>
          <w:szCs w:val="23"/>
        </w:rPr>
        <w:t>- план-график или расписание теоретических и практических занятий с указанием количества тренировочных занятий в день, их продолжительности, объема тренировочных нагрузок с указанием конкретного содержания программы спортивной подготовки на весь период сборов;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56" w:name="100557"/>
      <w:bookmarkEnd w:id="556"/>
      <w:r w:rsidRPr="00616CD9">
        <w:rPr>
          <w:rFonts w:ascii="inherit" w:eastAsia="Times New Roman" w:hAnsi="inherit" w:cs="Arial"/>
          <w:sz w:val="23"/>
          <w:szCs w:val="23"/>
        </w:rPr>
        <w:t>- распорядок дня спортсменов;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57" w:name="100558"/>
      <w:bookmarkEnd w:id="557"/>
      <w:r w:rsidRPr="00616CD9">
        <w:rPr>
          <w:rFonts w:ascii="inherit" w:eastAsia="Times New Roman" w:hAnsi="inherit" w:cs="Arial"/>
          <w:sz w:val="23"/>
          <w:szCs w:val="23"/>
        </w:rPr>
        <w:t>- журнал учета проведения и посещения тренировочных занятий.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58" w:name="100559"/>
      <w:bookmarkEnd w:id="558"/>
      <w:r w:rsidRPr="00616CD9">
        <w:rPr>
          <w:rFonts w:ascii="inherit" w:eastAsia="Times New Roman" w:hAnsi="inherit" w:cs="Arial"/>
          <w:sz w:val="23"/>
          <w:szCs w:val="23"/>
        </w:rPr>
        <w:t>14.3. Возмещение затрат, связанных с участием в соревновательной деятельности, тренировочных сборах и иных мероприятиях.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59" w:name="100560"/>
      <w:bookmarkEnd w:id="559"/>
      <w:r w:rsidRPr="00616CD9">
        <w:rPr>
          <w:rFonts w:ascii="inherit" w:eastAsia="Times New Roman" w:hAnsi="inherit" w:cs="Arial"/>
          <w:sz w:val="23"/>
          <w:szCs w:val="23"/>
        </w:rPr>
        <w:t>На основании представленных документов (товарных и кассовых чеков, квитанций, счетов и другое) по решению руководителя организации, осуществляющей спортивную подготовку, в смету расходов включаются дополнительные расходы, связанные с арендой спортивных сооружений, спортивного инвентаря и оборудования, почтово-телеграфные, канцелярские и другое.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60" w:name="100561"/>
      <w:bookmarkEnd w:id="560"/>
      <w:r w:rsidRPr="00616CD9">
        <w:rPr>
          <w:rFonts w:ascii="inherit" w:eastAsia="Times New Roman" w:hAnsi="inherit" w:cs="Arial"/>
          <w:sz w:val="23"/>
          <w:szCs w:val="23"/>
        </w:rPr>
        <w:t>Спортсмены, тренерский состав и другие специалисты из числа участников соревнований, тренировочных сборов и иных мероприятий обеспечиваются, как правило, следующими категориями проезда: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61" w:name="100562"/>
      <w:bookmarkEnd w:id="561"/>
      <w:r w:rsidRPr="00616CD9">
        <w:rPr>
          <w:rFonts w:ascii="inherit" w:eastAsia="Times New Roman" w:hAnsi="inherit" w:cs="Arial"/>
          <w:sz w:val="23"/>
          <w:szCs w:val="23"/>
        </w:rPr>
        <w:t>1) железнодорожным транспортом - в купейных вагонах с четырехместными купе любой категории поезда;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62" w:name="100563"/>
      <w:bookmarkEnd w:id="562"/>
      <w:r w:rsidRPr="00616CD9">
        <w:rPr>
          <w:rFonts w:ascii="inherit" w:eastAsia="Times New Roman" w:hAnsi="inherit" w:cs="Arial"/>
          <w:sz w:val="23"/>
          <w:szCs w:val="23"/>
        </w:rPr>
        <w:t>2) морским транспортом - в каютах III категории судов транспортных линий;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63" w:name="100564"/>
      <w:bookmarkEnd w:id="563"/>
      <w:r w:rsidRPr="00616CD9">
        <w:rPr>
          <w:rFonts w:ascii="inherit" w:eastAsia="Times New Roman" w:hAnsi="inherit" w:cs="Arial"/>
          <w:sz w:val="23"/>
          <w:szCs w:val="23"/>
        </w:rPr>
        <w:t>3) внутренним водным транспортом - на местах II категории судов транспортных линий;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64" w:name="100565"/>
      <w:bookmarkEnd w:id="564"/>
      <w:r w:rsidRPr="00616CD9">
        <w:rPr>
          <w:rFonts w:ascii="inherit" w:eastAsia="Times New Roman" w:hAnsi="inherit" w:cs="Arial"/>
          <w:sz w:val="23"/>
          <w:szCs w:val="23"/>
        </w:rPr>
        <w:t>4) воздушным транспортом - самолетами в салонах экономического (низшего) класса;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65" w:name="100566"/>
      <w:bookmarkEnd w:id="565"/>
      <w:r w:rsidRPr="00616CD9">
        <w:rPr>
          <w:rFonts w:ascii="inherit" w:eastAsia="Times New Roman" w:hAnsi="inherit" w:cs="Arial"/>
          <w:sz w:val="23"/>
          <w:szCs w:val="23"/>
        </w:rPr>
        <w:t>5) автомобильным транспортом - в мягких автобусах.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66" w:name="100567"/>
      <w:bookmarkEnd w:id="566"/>
      <w:r w:rsidRPr="00616CD9">
        <w:rPr>
          <w:rFonts w:ascii="inherit" w:eastAsia="Times New Roman" w:hAnsi="inherit" w:cs="Arial"/>
          <w:sz w:val="23"/>
          <w:szCs w:val="23"/>
        </w:rPr>
        <w:t>Указанным выше категориям участников соревнований, тренировочных сборов и иных мероприятий также возмещаются расходы, связанные с пользованием постельными принадлежностями, оплатой установленных на транспорте дополнительных сборов (за исключением расходов, связанных с доставкой билетов на дом, переоформлением билетов по инициативе пассажира и пр. аналогичных дополнительных услуг).</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67" w:name="100568"/>
      <w:bookmarkEnd w:id="567"/>
      <w:r w:rsidRPr="00616CD9">
        <w:rPr>
          <w:rFonts w:ascii="inherit" w:eastAsia="Times New Roman" w:hAnsi="inherit" w:cs="Arial"/>
          <w:sz w:val="23"/>
          <w:szCs w:val="23"/>
        </w:rPr>
        <w:lastRenderedPageBreak/>
        <w:t>При проведении соревнований, тренировочных сборов и иных мероприятий перевозка участников от мест проживания к местам проведения соревнований или тренировочных занятий, местам питания участников, если они расположены на значительном удалении (три километра и более), производится в организованном порядке автомобильным транспортом организации, осуществляющей спортивную подготовку, или арендованным транспортом.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68" w:name="100569"/>
      <w:bookmarkEnd w:id="568"/>
      <w:r w:rsidRPr="00616CD9">
        <w:rPr>
          <w:rFonts w:ascii="inherit" w:eastAsia="Times New Roman" w:hAnsi="inherit" w:cs="Arial"/>
          <w:sz w:val="23"/>
          <w:szCs w:val="23"/>
        </w:rPr>
        <w:t>При направлении одиночных спортсменов в возрасте до 16 лет на соревнования, тренировочные сборы и иные мероприятия разрешается направлять для их сопровождения тренера или другого представителя за счет средств командирующей организации.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69" w:name="100570"/>
      <w:bookmarkEnd w:id="569"/>
      <w:r w:rsidRPr="00616CD9">
        <w:rPr>
          <w:rFonts w:ascii="inherit" w:eastAsia="Times New Roman" w:hAnsi="inherit" w:cs="Arial"/>
          <w:sz w:val="23"/>
          <w:szCs w:val="23"/>
        </w:rPr>
        <w:t>Обеспечение питанием участников соревнований, тренировочных сборов и иных мероприятий производится во все дни, включая день прохождения мандатной комиссии, опробования спортивных снарядов, контрольных тренировок, квалификационного отбора и иных мероприятий, предусмотренных положением (регламентом) о проведении соревнований, а также при необходимости в целях недопущения снижения спортивной формы и последующего восстановления - спортсменам в пути следования к месту проведения соревнований и сборов и обратно.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70" w:name="100571"/>
      <w:bookmarkEnd w:id="570"/>
      <w:r w:rsidRPr="00616CD9">
        <w:rPr>
          <w:rFonts w:ascii="inherit" w:eastAsia="Times New Roman" w:hAnsi="inherit" w:cs="Arial"/>
          <w:sz w:val="23"/>
          <w:szCs w:val="23"/>
        </w:rPr>
        <w:t>При отсутствии возможности обеспечения организованного питания участникам соревнований, тренировочных сборов и иных мероприятий выдаются наличные деньги по нормам, установленным нормативными актами Российской Федерации, субъекта Российской Федерации, местного самоуправления.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71" w:name="100572"/>
      <w:bookmarkEnd w:id="571"/>
      <w:r w:rsidRPr="00616CD9">
        <w:rPr>
          <w:rFonts w:ascii="inherit" w:eastAsia="Times New Roman" w:hAnsi="inherit" w:cs="Arial"/>
          <w:sz w:val="23"/>
          <w:szCs w:val="23"/>
        </w:rPr>
        <w:t>Решение о целесообразности выдачи наличных денег на питание участникам соревнований и сборов принимается руководителем организации, осуществляющей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72" w:name="100573"/>
      <w:bookmarkEnd w:id="572"/>
      <w:r w:rsidRPr="00616CD9">
        <w:rPr>
          <w:rFonts w:ascii="inherit" w:eastAsia="Times New Roman" w:hAnsi="inherit" w:cs="Arial"/>
          <w:sz w:val="23"/>
          <w:szCs w:val="23"/>
        </w:rPr>
        <w:t>15. Страхование жизни и здоровья участников спортивных соревнований, тренировочных сборов и иных мероприятий.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73" w:name="100574"/>
      <w:bookmarkEnd w:id="573"/>
      <w:r w:rsidRPr="00616CD9">
        <w:rPr>
          <w:rFonts w:ascii="inherit" w:eastAsia="Times New Roman" w:hAnsi="inherit" w:cs="Arial"/>
          <w:sz w:val="23"/>
          <w:szCs w:val="23"/>
        </w:rPr>
        <w:t>Страхование жизни и здоровья участников спортивных соревнований, тренировочных сборов и иных мероприятий осуществляется в соответствии с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74" w:name="100575"/>
      <w:bookmarkEnd w:id="574"/>
      <w:r w:rsidRPr="00616CD9">
        <w:rPr>
          <w:rFonts w:ascii="inherit" w:eastAsia="Times New Roman" w:hAnsi="inherit" w:cs="Arial"/>
          <w:sz w:val="23"/>
          <w:szCs w:val="23"/>
        </w:rPr>
        <w:t>Дополнительное страхование лиц, проходящих спортивную подготовку, является мерой дополнительной защиты данных лиц с целью получения ими медицинской помощи за счет накопленных средств и финансирования профилактических и лечебных мероприятий при наступлении страхового случая.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75" w:name="100576"/>
      <w:bookmarkEnd w:id="575"/>
      <w:r w:rsidRPr="00616CD9">
        <w:rPr>
          <w:rFonts w:ascii="inherit" w:eastAsia="Times New Roman" w:hAnsi="inherit" w:cs="Arial"/>
          <w:sz w:val="23"/>
          <w:szCs w:val="23"/>
        </w:rPr>
        <w:t>Дополнительное страхование лиц, проходящих спортивную подготовку, осуществляется в виде дополнительного добровольного медицинского страхования в соответствии с законодательством.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76" w:name="100577"/>
      <w:bookmarkEnd w:id="576"/>
      <w:r w:rsidRPr="00616CD9">
        <w:rPr>
          <w:rFonts w:ascii="inherit" w:eastAsia="Times New Roman" w:hAnsi="inherit" w:cs="Arial"/>
          <w:sz w:val="23"/>
          <w:szCs w:val="23"/>
        </w:rPr>
        <w:t>16. Организация спортивной подготовки несколькими организациями, осуществляющими спортивную подготовку. Переход спортсмена для продолжения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77" w:name="100578"/>
      <w:bookmarkEnd w:id="577"/>
      <w:r w:rsidRPr="00616CD9">
        <w:rPr>
          <w:rFonts w:ascii="inherit" w:eastAsia="Times New Roman" w:hAnsi="inherit" w:cs="Arial"/>
          <w:sz w:val="23"/>
          <w:szCs w:val="23"/>
        </w:rPr>
        <w:t>16.1. Кластерная форма реализации программ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78" w:name="100579"/>
      <w:bookmarkEnd w:id="578"/>
      <w:r w:rsidRPr="00616CD9">
        <w:rPr>
          <w:rFonts w:ascii="inherit" w:eastAsia="Times New Roman" w:hAnsi="inherit" w:cs="Arial"/>
          <w:sz w:val="23"/>
          <w:szCs w:val="23"/>
        </w:rPr>
        <w:t>В целях обеспечения качественной подготовки спортсменов организации, осуществляющей спортивную подготовку, могут осуществлять ее совместно, в том числе на условиях кластерного подхода.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79" w:name="100580"/>
      <w:bookmarkEnd w:id="579"/>
      <w:r w:rsidRPr="00616CD9">
        <w:rPr>
          <w:rFonts w:ascii="inherit" w:eastAsia="Times New Roman" w:hAnsi="inherit" w:cs="Arial"/>
          <w:sz w:val="23"/>
          <w:szCs w:val="23"/>
        </w:rPr>
        <w:t>Кластерная форма реализации программ спортивной подготовки представляет собой реализацию организацией, осуществляющей спортивную подготовку, программ спортивной подготовки совместно с иными организациями, осуществляющими спортивную подготовку, в том числе расположенных на территории иного субъекта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80" w:name="100581"/>
      <w:bookmarkEnd w:id="580"/>
      <w:r w:rsidRPr="00616CD9">
        <w:rPr>
          <w:rFonts w:ascii="inherit" w:eastAsia="Times New Roman" w:hAnsi="inherit" w:cs="Arial"/>
          <w:sz w:val="23"/>
          <w:szCs w:val="23"/>
        </w:rPr>
        <w:lastRenderedPageBreak/>
        <w:t>В кластерной форме реализации программ спортивной подготовки могут также участвовать организации науки, здравоохранения, образовательные и иные организации, обладающие ресурсами, необходимыми для осуществления спортивной подготовки и предусмотренными соответствующей программой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81" w:name="100582"/>
      <w:bookmarkEnd w:id="581"/>
      <w:r w:rsidRPr="00616CD9">
        <w:rPr>
          <w:rFonts w:ascii="inherit" w:eastAsia="Times New Roman" w:hAnsi="inherit" w:cs="Arial"/>
          <w:sz w:val="23"/>
          <w:szCs w:val="23"/>
        </w:rPr>
        <w:t>16.2. Соглашение о сотрудничестве организаций, осуществляющих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82" w:name="100583"/>
      <w:bookmarkEnd w:id="582"/>
      <w:r w:rsidRPr="00616CD9">
        <w:rPr>
          <w:rFonts w:ascii="inherit" w:eastAsia="Times New Roman" w:hAnsi="inherit" w:cs="Arial"/>
          <w:sz w:val="23"/>
          <w:szCs w:val="23"/>
        </w:rPr>
        <w:t>Порядок взаимодействия организаций, осуществляющих спортивную подготовку, а также иных организаций, участвующих в реализации программы спортивной подготовки, определяется на основании соглашения о сотрудничестве, предметом которого является совместное осуществление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83" w:name="100584"/>
      <w:bookmarkEnd w:id="583"/>
      <w:r w:rsidRPr="00616CD9">
        <w:rPr>
          <w:rFonts w:ascii="inherit" w:eastAsia="Times New Roman" w:hAnsi="inherit" w:cs="Arial"/>
          <w:sz w:val="23"/>
          <w:szCs w:val="23"/>
        </w:rPr>
        <w:t>Спортсмен, проходящий спортивную подготовку в двух или нескольких организациях, осуществляющих спортивную подготовку, на основании соглашения о сотрудничестве между данными организациями, на официальных спортивных соревнованиях может быть заявлен и выступать за эти организации, в порядке, предусмотренном решением общероссийской спортивной федерации по соответствующему виду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84" w:name="100585"/>
      <w:bookmarkEnd w:id="584"/>
      <w:r w:rsidRPr="00616CD9">
        <w:rPr>
          <w:rFonts w:ascii="inherit" w:eastAsia="Times New Roman" w:hAnsi="inherit" w:cs="Arial"/>
          <w:sz w:val="23"/>
          <w:szCs w:val="23"/>
        </w:rPr>
        <w:t>При переходе спортсмена из одной организации, осуществляющей спортивную подготовку, в другую организацию, с которой есть договор о взаимодействии (соглашение о сотрудничестве), в том числе в рамках спортивного кластера, данный спортсмен включается в списочные составы данных учреждений, осуществляющих спортивную подготовку, и может учитываться при нормировании труда и оплате труда тренерского и руководящего состава данных учреждений в порядке, установленном локальными актами учреждения (либо его учредителя), нормативными актами муниципальных органов управления, органов управления субъекта Российской Федерации в сфере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85" w:name="100586"/>
      <w:bookmarkEnd w:id="585"/>
      <w:r w:rsidRPr="00616CD9">
        <w:rPr>
          <w:rFonts w:ascii="inherit" w:eastAsia="Times New Roman" w:hAnsi="inherit" w:cs="Arial"/>
          <w:sz w:val="23"/>
          <w:szCs w:val="23"/>
        </w:rPr>
        <w:t>Образовательные учреждения, осуществляющие деятельность в области физической культуры и спорта, могут участвовать в кластерном взаимодействии по спортивной подготовке как непосредственно реализующие программы спортивной подготовки (полностью или в части какого либо компонента программы), так и осуществляющие педагогическое сопровождение спортсмена, ранее проходящего спортивную подготовку в данном образовательном учреждении, но перешедшего в другое учреждение, осуществляющее спортивную подготовку, для повышения уровня спортивного мастерства.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86" w:name="100587"/>
      <w:bookmarkEnd w:id="586"/>
      <w:r w:rsidRPr="00616CD9">
        <w:rPr>
          <w:rFonts w:ascii="inherit" w:eastAsia="Times New Roman" w:hAnsi="inherit" w:cs="Arial"/>
          <w:sz w:val="23"/>
          <w:szCs w:val="23"/>
        </w:rPr>
        <w:t>16.3. Федеральные и региональные экспериментальные (инновационные) площадки по развитию системы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87" w:name="100588"/>
      <w:bookmarkEnd w:id="587"/>
      <w:r w:rsidRPr="00616CD9">
        <w:rPr>
          <w:rFonts w:ascii="inherit" w:eastAsia="Times New Roman" w:hAnsi="inherit" w:cs="Arial"/>
          <w:sz w:val="23"/>
          <w:szCs w:val="23"/>
        </w:rPr>
        <w:t>В рамках кластерного взаимодействия, включая и органы управления в области физической культуры и спорта, могут функционировать федеральные и региональные экспериментальные (инновационные) площадки по развитию системы спортивной подготовки (далее - экспериментальная (инновационная) площадка).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88" w:name="100589"/>
      <w:bookmarkEnd w:id="588"/>
      <w:r w:rsidRPr="00616CD9">
        <w:rPr>
          <w:rFonts w:ascii="inherit" w:eastAsia="Times New Roman" w:hAnsi="inherit" w:cs="Arial"/>
          <w:sz w:val="23"/>
          <w:szCs w:val="23"/>
        </w:rPr>
        <w:t>Экспериментальная (инновационная) площадка создается с целью реализации "пилотных" проектов по подготовке спортивного резерва, формированию и апробации подходов к совершенствованию деятельности организаций, осуществляющих спортивную подготовку, проведения оперативного мониторинга подготовки спортивного резерва на федеральном, межрегиональном и региональном уровнях.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89" w:name="100590"/>
      <w:bookmarkEnd w:id="589"/>
      <w:r w:rsidRPr="00616CD9">
        <w:rPr>
          <w:rFonts w:ascii="inherit" w:eastAsia="Times New Roman" w:hAnsi="inherit" w:cs="Arial"/>
          <w:sz w:val="23"/>
          <w:szCs w:val="23"/>
        </w:rPr>
        <w:t>Организации, осуществляющие спортивную подготовку, на базе которых осуществляет деятельность экспериментальная (инновационная) площадка, могут: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90" w:name="100591"/>
      <w:bookmarkEnd w:id="590"/>
      <w:r w:rsidRPr="00616CD9">
        <w:rPr>
          <w:rFonts w:ascii="inherit" w:eastAsia="Times New Roman" w:hAnsi="inherit" w:cs="Arial"/>
          <w:sz w:val="23"/>
          <w:szCs w:val="23"/>
        </w:rPr>
        <w:t>- устанавливать 10% надбавку к должностному окладу для работников, участвующих в экспериментальной, инновационной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91" w:name="100592"/>
      <w:bookmarkEnd w:id="591"/>
      <w:r w:rsidRPr="00616CD9">
        <w:rPr>
          <w:rFonts w:ascii="inherit" w:eastAsia="Times New Roman" w:hAnsi="inherit" w:cs="Arial"/>
          <w:sz w:val="23"/>
          <w:szCs w:val="23"/>
        </w:rPr>
        <w:lastRenderedPageBreak/>
        <w:t>- по согласованию с соответствующими органами управления в области физической культуры и спорта разрабатывать и осуществлять деятельность на основании внутренних локальных актов, отличных от норм и правил, установленных для данного уровня (вида) учреждений соответствующими органами управления в области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92" w:name="100593"/>
      <w:bookmarkEnd w:id="592"/>
      <w:r w:rsidRPr="00616CD9">
        <w:rPr>
          <w:rFonts w:ascii="inherit" w:eastAsia="Times New Roman" w:hAnsi="inherit" w:cs="Arial"/>
          <w:sz w:val="23"/>
          <w:szCs w:val="23"/>
        </w:rPr>
        <w:t>- взаимодействовать с научно-исследовательскими организациями с целью научно-методического сопровождения деятельности, а также иметь собственное структурное подразделение по научно-методическому сопровождению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93" w:name="100594"/>
      <w:bookmarkEnd w:id="593"/>
      <w:r w:rsidRPr="00616CD9">
        <w:rPr>
          <w:rFonts w:ascii="inherit" w:eastAsia="Times New Roman" w:hAnsi="inherit" w:cs="Arial"/>
          <w:sz w:val="23"/>
          <w:szCs w:val="23"/>
        </w:rPr>
        <w:t>17. Особенности организации деятельности специализированных классов с продленным днем обучения и углубленным тренировочным процессом в общеобразовательных учреждениях.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94" w:name="100595"/>
      <w:bookmarkEnd w:id="594"/>
      <w:r w:rsidRPr="00616CD9">
        <w:rPr>
          <w:rFonts w:ascii="inherit" w:eastAsia="Times New Roman" w:hAnsi="inherit" w:cs="Arial"/>
          <w:sz w:val="23"/>
          <w:szCs w:val="23"/>
        </w:rPr>
        <w:t>Организации, осуществляющие спортивную подготовку, совместно с общеобразовательными школами, гимназиями, лицеями и другими учебными заведениями (в дальнейшем - школы) могут создавать для наиболее перспективных спортсменов (далее - спортсменов-учащихся) специализированные классы с продленным днем обучения и углубленным тренировочным процессом (далее - спортклассы).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95" w:name="100596"/>
      <w:bookmarkEnd w:id="595"/>
      <w:r w:rsidRPr="00616CD9">
        <w:rPr>
          <w:rFonts w:ascii="inherit" w:eastAsia="Times New Roman" w:hAnsi="inherit" w:cs="Arial"/>
          <w:sz w:val="23"/>
          <w:szCs w:val="23"/>
        </w:rPr>
        <w:t>Создание спортклассов осуществляется совместным решением администрации школы и организации, осуществляющей спортивную подготовку, на основе заключенного между ними договора и по согласованию с соответствующими органами образования,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96" w:name="100597"/>
      <w:bookmarkEnd w:id="596"/>
      <w:r w:rsidRPr="00616CD9">
        <w:rPr>
          <w:rFonts w:ascii="inherit" w:eastAsia="Times New Roman" w:hAnsi="inherit" w:cs="Arial"/>
          <w:sz w:val="23"/>
          <w:szCs w:val="23"/>
        </w:rPr>
        <w:t>Договором определяются обязательства сторон по порядку финансирования, комплектования, рационального сочетания учебы с занятиями спортом, организации медицинского контроля и восстановительных мероприятий (включая питание спортсменов-учащихся в данном образовательном учреждении или организованное иным способом) и другие обязательства.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97" w:name="100598"/>
      <w:bookmarkEnd w:id="597"/>
      <w:r w:rsidRPr="00616CD9">
        <w:rPr>
          <w:rFonts w:ascii="inherit" w:eastAsia="Times New Roman" w:hAnsi="inherit" w:cs="Arial"/>
          <w:sz w:val="23"/>
          <w:szCs w:val="23"/>
        </w:rPr>
        <w:t>Спортклассы комплектуются из числа наиболее перспективных спортсменов-учащихся, прошедших спортивную подготовку не менее одного года на тренировочном этапе. В эти классы могут переводиться спортсмены-учащиеся из разных школ по решению органов образования при согласии родителей (законных представителей).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98" w:name="100599"/>
      <w:bookmarkEnd w:id="598"/>
      <w:r w:rsidRPr="00616CD9">
        <w:rPr>
          <w:rFonts w:ascii="inherit" w:eastAsia="Times New Roman" w:hAnsi="inherit" w:cs="Arial"/>
          <w:sz w:val="23"/>
          <w:szCs w:val="23"/>
        </w:rPr>
        <w:t>Спортсмены-учащиеся спортклассов, не выполняющие требования по уровню спортивной подготовки, переводятся в обычные классы данной или другой школы по окончании учебного года или с согласия родителей (законных представителей) в течение учебного года.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599" w:name="100600"/>
      <w:bookmarkEnd w:id="599"/>
      <w:r w:rsidRPr="00616CD9">
        <w:rPr>
          <w:rFonts w:ascii="inherit" w:eastAsia="Times New Roman" w:hAnsi="inherit" w:cs="Arial"/>
          <w:sz w:val="23"/>
          <w:szCs w:val="23"/>
        </w:rPr>
        <w:t>Режим продленного дня, расписание занятий по общеобразовательным предметам и спортивной подготовке для спортклассов устанавливаются администрацией школы по согласованию с руководством учреждения, осуществляющего спортивную подготовку, в зависимости от местных условий и вида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00" w:name="100601"/>
      <w:bookmarkEnd w:id="600"/>
      <w:r w:rsidRPr="00616CD9">
        <w:rPr>
          <w:rFonts w:ascii="inherit" w:eastAsia="Times New Roman" w:hAnsi="inherit" w:cs="Arial"/>
          <w:sz w:val="23"/>
          <w:szCs w:val="23"/>
        </w:rPr>
        <w:t>Спортсмены-учащиеся могут освобождаться от посещения уроков физической культуры.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01" w:name="100602"/>
      <w:bookmarkEnd w:id="601"/>
      <w:r w:rsidRPr="00616CD9">
        <w:rPr>
          <w:rFonts w:ascii="inherit" w:eastAsia="Times New Roman" w:hAnsi="inherit" w:cs="Arial"/>
          <w:sz w:val="23"/>
          <w:szCs w:val="23"/>
        </w:rPr>
        <w:t>Объем недельной тренировочной нагрузки в каникулярный период может быть увеличен, но не более чем на 10%. В остальной период следует руководствоваться нормами часов недельной нагрузки, указанных в Таблице N 4, которые могут конкретизироваться с учетом требований федеральных стандартов спортивной подготовки по видам спорта для каждого спорткласса.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02" w:name="100603"/>
      <w:bookmarkEnd w:id="602"/>
      <w:r w:rsidRPr="00616CD9">
        <w:rPr>
          <w:rFonts w:ascii="inherit" w:eastAsia="Times New Roman" w:hAnsi="inherit" w:cs="Arial"/>
          <w:sz w:val="23"/>
          <w:szCs w:val="23"/>
        </w:rPr>
        <w:t>Тренировочные занятия со спортсменами-учащимися в спортклассах проводятся тренерским составом организации, осуществляющей спортивную подготовку, не реже двух раз в день и не менее 10 раз в неделю с учетом этапов спортивной подготовки и требований федеральных стандартов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03" w:name="100604"/>
      <w:bookmarkEnd w:id="603"/>
      <w:r w:rsidRPr="00616CD9">
        <w:rPr>
          <w:rFonts w:ascii="inherit" w:eastAsia="Times New Roman" w:hAnsi="inherit" w:cs="Arial"/>
          <w:sz w:val="23"/>
          <w:szCs w:val="23"/>
        </w:rPr>
        <w:lastRenderedPageBreak/>
        <w:t>Проведение двухразовых тренировочных занятий дает право на планирование первых уроков по общеобразовательным предметам в более позднее, чем в обычных классах, время.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04" w:name="100605"/>
      <w:bookmarkEnd w:id="604"/>
      <w:r w:rsidRPr="00616CD9">
        <w:rPr>
          <w:rFonts w:ascii="inherit" w:eastAsia="Times New Roman" w:hAnsi="inherit" w:cs="Arial"/>
          <w:sz w:val="23"/>
          <w:szCs w:val="23"/>
        </w:rPr>
        <w:t>Организации, осуществляющие спортивную подготовку, несут расходы по организации и проведению тренировочных занятий, тренировочных сборов, участию в соревнованиях, медико-восстановительных и оздоровительных мероприятиях, обеспечению спортсменов-учащихся спортклассов спортивной экипировкой, инвентарем и оборудованием, в порядке, установленном организацией, осуществляющей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05" w:name="100606"/>
      <w:bookmarkEnd w:id="605"/>
      <w:r w:rsidRPr="00616CD9">
        <w:rPr>
          <w:rFonts w:ascii="inherit" w:eastAsia="Times New Roman" w:hAnsi="inherit" w:cs="Arial"/>
          <w:sz w:val="23"/>
          <w:szCs w:val="23"/>
        </w:rPr>
        <w:t>18. Особенности организации спортивной подготовки по адаптивному спорту.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06" w:name="100607"/>
      <w:bookmarkEnd w:id="606"/>
      <w:r w:rsidRPr="00616CD9">
        <w:rPr>
          <w:rFonts w:ascii="inherit" w:eastAsia="Times New Roman" w:hAnsi="inherit" w:cs="Arial"/>
          <w:sz w:val="23"/>
          <w:szCs w:val="23"/>
        </w:rPr>
        <w:t>В соответствии со </w:t>
      </w:r>
      <w:hyperlink r:id="rId58" w:anchor="100398" w:history="1">
        <w:r w:rsidRPr="00616CD9">
          <w:rPr>
            <w:rFonts w:ascii="inherit" w:eastAsia="Times New Roman" w:hAnsi="inherit" w:cs="Arial"/>
            <w:color w:val="005EA5"/>
            <w:sz w:val="23"/>
            <w:u w:val="single"/>
          </w:rPr>
          <w:t>статьей 31</w:t>
        </w:r>
      </w:hyperlink>
      <w:r w:rsidRPr="00616CD9">
        <w:rPr>
          <w:rFonts w:ascii="inherit" w:eastAsia="Times New Roman" w:hAnsi="inherit" w:cs="Arial"/>
          <w:sz w:val="23"/>
          <w:szCs w:val="23"/>
        </w:rPr>
        <w:t> Федерального закона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07" w:name="100608"/>
      <w:bookmarkEnd w:id="607"/>
      <w:r w:rsidRPr="00616CD9">
        <w:rPr>
          <w:rFonts w:ascii="inherit" w:eastAsia="Times New Roman" w:hAnsi="inherit" w:cs="Arial"/>
          <w:sz w:val="23"/>
          <w:szCs w:val="23"/>
        </w:rPr>
        <w:t>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08" w:name="100609"/>
      <w:bookmarkEnd w:id="608"/>
      <w:r w:rsidRPr="00616CD9">
        <w:rPr>
          <w:rFonts w:ascii="inherit" w:eastAsia="Times New Roman" w:hAnsi="inherit" w:cs="Arial"/>
          <w:sz w:val="23"/>
          <w:szCs w:val="23"/>
        </w:rPr>
        <w:t>Для инвалидов и лиц с ограниченными возможностями здоровья, обучающихся в соответствующих образовательных учреждениях,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09" w:name="100610"/>
      <w:bookmarkEnd w:id="609"/>
      <w:r w:rsidRPr="00616CD9">
        <w:rPr>
          <w:rFonts w:ascii="inherit" w:eastAsia="Times New Roman" w:hAnsi="inherit" w:cs="Arial"/>
          <w:sz w:val="23"/>
          <w:szCs w:val="23"/>
        </w:rPr>
        <w:t>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может осуществляться также в реабилитационных центрах, физкультурно-спортивных клубах, физкультурно-спортивных организациях.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10" w:name="100611"/>
      <w:bookmarkEnd w:id="610"/>
      <w:r w:rsidRPr="00616CD9">
        <w:rPr>
          <w:rFonts w:ascii="inherit" w:eastAsia="Times New Roman" w:hAnsi="inherit" w:cs="Arial"/>
          <w:sz w:val="23"/>
          <w:szCs w:val="23"/>
        </w:rPr>
        <w:t>Группа степени функциональных возможностей, к которой относится занимающийся, определяется в зависимости от степени функциональных возможностей спортсмена, требующихся для занятий определенным видом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11" w:name="100612"/>
      <w:bookmarkEnd w:id="611"/>
      <w:r w:rsidRPr="00616CD9">
        <w:rPr>
          <w:rFonts w:ascii="inherit" w:eastAsia="Times New Roman" w:hAnsi="inherit" w:cs="Arial"/>
          <w:sz w:val="23"/>
          <w:szCs w:val="23"/>
        </w:rPr>
        <w:t>К III группе степени функциональных возможностей относятся лица,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 меньшей посторонней помощи во время занятий или участия в соревнованиях.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12" w:name="100613"/>
      <w:bookmarkEnd w:id="612"/>
      <w:r w:rsidRPr="00616CD9">
        <w:rPr>
          <w:rFonts w:ascii="inherit" w:eastAsia="Times New Roman" w:hAnsi="inherit" w:cs="Arial"/>
          <w:sz w:val="23"/>
          <w:szCs w:val="23"/>
        </w:rPr>
        <w:t>Ко II группе относятся лица, у которых функциональные возможности, требующиеся для занятий определенным видом спорта, ограничиваются достаточно выраженными нарушениями.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13" w:name="100614"/>
      <w:bookmarkEnd w:id="613"/>
      <w:r w:rsidRPr="00616CD9">
        <w:rPr>
          <w:rFonts w:ascii="inherit" w:eastAsia="Times New Roman" w:hAnsi="inherit" w:cs="Arial"/>
          <w:sz w:val="23"/>
          <w:szCs w:val="23"/>
        </w:rPr>
        <w:t>К I группе относятся лица, у которых функциональные возможности, требующиеся для занятий определенным видом спорта, ограничены значительно, поэтому они нуждаются в посторонней помощи во время занятий или участия в соревнованиях.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14" w:name="100615"/>
      <w:bookmarkEnd w:id="614"/>
      <w:r w:rsidRPr="00616CD9">
        <w:rPr>
          <w:rFonts w:ascii="inherit" w:eastAsia="Times New Roman" w:hAnsi="inherit" w:cs="Arial"/>
          <w:sz w:val="23"/>
          <w:szCs w:val="23"/>
        </w:rPr>
        <w:t xml:space="preserve">Распределение спортсменов на группы по степени функциональных возможностей для занятий определенным видом спорта возлагается на организацию, осуществляющую спортивную подготовку, и осуществляется один раз в год (в начале учебного года). Для определения группы по степени функциональных возможностей спортсмена с поражением опорно-двигательного аппарата приказом организации, осуществляющей спортивную подготовку, создается комиссия, в которую входят: директор, старший тренер-преподаватель (или тренер-преподаватель) по адаптивной физической культуре и спорту, врач (невролог, травматолог, при необходимости - офтальмолог). Если у спортсмена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w:t>
      </w:r>
      <w:r w:rsidRPr="00616CD9">
        <w:rPr>
          <w:rFonts w:ascii="inherit" w:eastAsia="Times New Roman" w:hAnsi="inherit" w:cs="Arial"/>
          <w:sz w:val="23"/>
          <w:szCs w:val="23"/>
        </w:rPr>
        <w:lastRenderedPageBreak/>
        <w:t>то отнесение спортсмена к группе по степени функциональных возможностей осуществляется на основании определения его класса, данного этой комиссией.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15" w:name="100616"/>
      <w:bookmarkEnd w:id="615"/>
      <w:r w:rsidRPr="00616CD9">
        <w:rPr>
          <w:rFonts w:ascii="inherit" w:eastAsia="Times New Roman" w:hAnsi="inherit" w:cs="Arial"/>
          <w:sz w:val="23"/>
          <w:szCs w:val="23"/>
        </w:rPr>
        <w:t>В случае необходимости объединения в одну группу спортивной подготовки разных по возрасту, функциональному классу или уровню спортивной подготовленности, разница в степени функциональных возможностей не должна превышать трех функциональных классов, разница в уровне спортивной подготовленности не должна превышать двух спортивных разрядов. В игровых видах спорта комплектование учебных групп производится с учетом композиции функциональных классов в команде в соответствии с правилами соревнований.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16" w:name="100617"/>
      <w:bookmarkEnd w:id="616"/>
      <w:r w:rsidRPr="00616CD9">
        <w:rPr>
          <w:rFonts w:ascii="inherit" w:eastAsia="Times New Roman" w:hAnsi="inherit" w:cs="Arial"/>
          <w:sz w:val="23"/>
          <w:szCs w:val="23"/>
        </w:rPr>
        <w:t>На всех этапах спортивной подготовки могут привлекаться дополнительно к основному тренеру, тренеру-преподавателю как тренеры-преподаватели по смежным видам спорта, так и специалисты, непосредственно обеспечивающие спортивную подготовку, в том числе психологи, спортсмены-ведущие, сурдопереводчики и иные специалисты в соответствии с требованиями специальных федеральных стандартов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17" w:name="100618"/>
      <w:bookmarkEnd w:id="617"/>
      <w:r w:rsidRPr="00616CD9">
        <w:rPr>
          <w:rFonts w:ascii="inherit" w:eastAsia="Times New Roman" w:hAnsi="inherit" w:cs="Arial"/>
          <w:sz w:val="23"/>
          <w:szCs w:val="23"/>
        </w:rPr>
        <w:t>19. Требования к программам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18" w:name="100619"/>
      <w:bookmarkEnd w:id="618"/>
      <w:r w:rsidRPr="00616CD9">
        <w:rPr>
          <w:rFonts w:ascii="inherit" w:eastAsia="Times New Roman" w:hAnsi="inherit" w:cs="Arial"/>
          <w:sz w:val="23"/>
          <w:szCs w:val="23"/>
        </w:rPr>
        <w:t>19.1. Структура программы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19" w:name="100620"/>
      <w:bookmarkEnd w:id="619"/>
      <w:r w:rsidRPr="00616CD9">
        <w:rPr>
          <w:rFonts w:ascii="inherit" w:eastAsia="Times New Roman" w:hAnsi="inherit" w:cs="Arial"/>
          <w:sz w:val="23"/>
          <w:szCs w:val="23"/>
        </w:rPr>
        <w:t>Программа спортивной подготовки по виду спорта должна содержать следующие разделы: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20" w:name="100621"/>
      <w:bookmarkEnd w:id="620"/>
      <w:r w:rsidRPr="00616CD9">
        <w:rPr>
          <w:rFonts w:ascii="inherit" w:eastAsia="Times New Roman" w:hAnsi="inherit" w:cs="Arial"/>
          <w:sz w:val="23"/>
          <w:szCs w:val="23"/>
        </w:rPr>
        <w:t>- введение;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21" w:name="100622"/>
      <w:bookmarkEnd w:id="621"/>
      <w:r w:rsidRPr="00616CD9">
        <w:rPr>
          <w:rFonts w:ascii="inherit" w:eastAsia="Times New Roman" w:hAnsi="inherit" w:cs="Arial"/>
          <w:sz w:val="23"/>
          <w:szCs w:val="23"/>
        </w:rPr>
        <w:t>- нормативную часть;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22" w:name="100623"/>
      <w:bookmarkEnd w:id="622"/>
      <w:r w:rsidRPr="00616CD9">
        <w:rPr>
          <w:rFonts w:ascii="inherit" w:eastAsia="Times New Roman" w:hAnsi="inherit" w:cs="Arial"/>
          <w:sz w:val="23"/>
          <w:szCs w:val="23"/>
        </w:rPr>
        <w:t>- методическую часть;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23" w:name="100624"/>
      <w:bookmarkEnd w:id="623"/>
      <w:r w:rsidRPr="00616CD9">
        <w:rPr>
          <w:rFonts w:ascii="inherit" w:eastAsia="Times New Roman" w:hAnsi="inherit" w:cs="Arial"/>
          <w:sz w:val="23"/>
          <w:szCs w:val="23"/>
        </w:rPr>
        <w:t>- заключительные положения;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24" w:name="100625"/>
      <w:bookmarkEnd w:id="624"/>
      <w:r w:rsidRPr="00616CD9">
        <w:rPr>
          <w:rFonts w:ascii="inherit" w:eastAsia="Times New Roman" w:hAnsi="inherit" w:cs="Arial"/>
          <w:sz w:val="23"/>
          <w:szCs w:val="23"/>
        </w:rPr>
        <w:t>- приложение.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25" w:name="100626"/>
      <w:bookmarkEnd w:id="625"/>
      <w:r w:rsidRPr="00616CD9">
        <w:rPr>
          <w:rFonts w:ascii="inherit" w:eastAsia="Times New Roman" w:hAnsi="inherit" w:cs="Arial"/>
          <w:sz w:val="23"/>
          <w:szCs w:val="23"/>
        </w:rPr>
        <w:t>В "Введении" поясняется основное назначение программы спортивной подготовки в системе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26" w:name="100627"/>
      <w:bookmarkEnd w:id="626"/>
      <w:r w:rsidRPr="00616CD9">
        <w:rPr>
          <w:rFonts w:ascii="inherit" w:eastAsia="Times New Roman" w:hAnsi="inherit" w:cs="Arial"/>
          <w:sz w:val="23"/>
          <w:szCs w:val="23"/>
        </w:rPr>
        <w:t>Рекомендуется в "Ведении" давать характеристику виду спорта, его отличительные особенности и специфику организации тренировочного процесса, пояснять структуру системы многолетней подготовки (этапы, уровни, ступени).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27" w:name="100628"/>
      <w:bookmarkEnd w:id="627"/>
      <w:r w:rsidRPr="00616CD9">
        <w:rPr>
          <w:rFonts w:ascii="inherit" w:eastAsia="Times New Roman" w:hAnsi="inherit" w:cs="Arial"/>
          <w:sz w:val="23"/>
          <w:szCs w:val="23"/>
        </w:rPr>
        <w:t>"Нормативная часть" программы спортивной подготовки должна содержать: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28" w:name="100629"/>
      <w:bookmarkEnd w:id="628"/>
      <w:r w:rsidRPr="00616CD9">
        <w:rPr>
          <w:rFonts w:ascii="inherit" w:eastAsia="Times New Roman" w:hAnsi="inherit" w:cs="Arial"/>
          <w:sz w:val="23"/>
          <w:szCs w:val="23"/>
        </w:rPr>
        <w:t>Продолжительность этапов спортивной подготовки, минимальный возраст для зачисления занимающихся и минимальное количество занимающихся в группе.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29" w:name="100630"/>
      <w:bookmarkEnd w:id="629"/>
      <w:r w:rsidRPr="00616CD9">
        <w:rPr>
          <w:rFonts w:ascii="inherit" w:eastAsia="Times New Roman" w:hAnsi="inherit" w:cs="Arial"/>
          <w:sz w:val="23"/>
          <w:szCs w:val="23"/>
        </w:rPr>
        <w:t>Этапные нормативы по видам спортивной подготовки и их парциальное соотношение.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30" w:name="100631"/>
      <w:bookmarkEnd w:id="630"/>
      <w:r w:rsidRPr="00616CD9">
        <w:rPr>
          <w:rFonts w:ascii="inherit" w:eastAsia="Times New Roman" w:hAnsi="inherit" w:cs="Arial"/>
          <w:sz w:val="23"/>
          <w:szCs w:val="23"/>
        </w:rPr>
        <w:t>Планируемые показатели системы соревнований.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31" w:name="100632"/>
      <w:bookmarkEnd w:id="631"/>
      <w:r w:rsidRPr="00616CD9">
        <w:rPr>
          <w:rFonts w:ascii="inherit" w:eastAsia="Times New Roman" w:hAnsi="inherit" w:cs="Arial"/>
          <w:sz w:val="23"/>
          <w:szCs w:val="23"/>
        </w:rPr>
        <w:t>Нормативы спортивной подготовленности, выполнение которых дает основание для перевода спортсмена на следующий этап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32" w:name="100633"/>
      <w:bookmarkEnd w:id="632"/>
      <w:r w:rsidRPr="00616CD9">
        <w:rPr>
          <w:rFonts w:ascii="inherit" w:eastAsia="Times New Roman" w:hAnsi="inherit" w:cs="Arial"/>
          <w:sz w:val="23"/>
          <w:szCs w:val="23"/>
        </w:rPr>
        <w:t>Нормативная часть программы спортивной подготовки также должна содержать: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33" w:name="100634"/>
      <w:bookmarkEnd w:id="633"/>
      <w:r w:rsidRPr="00616CD9">
        <w:rPr>
          <w:rFonts w:ascii="inherit" w:eastAsia="Times New Roman" w:hAnsi="inherit" w:cs="Arial"/>
          <w:sz w:val="23"/>
          <w:szCs w:val="23"/>
        </w:rPr>
        <w:t>- режимы тренировочной работы;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34" w:name="100635"/>
      <w:bookmarkEnd w:id="634"/>
      <w:r w:rsidRPr="00616CD9">
        <w:rPr>
          <w:rFonts w:ascii="inherit" w:eastAsia="Times New Roman" w:hAnsi="inherit" w:cs="Arial"/>
          <w:sz w:val="23"/>
          <w:szCs w:val="23"/>
        </w:rPr>
        <w:t>- медицинские, возрастные и психофизические требования к лицам, проходящим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35" w:name="100636"/>
      <w:bookmarkEnd w:id="635"/>
      <w:r w:rsidRPr="00616CD9">
        <w:rPr>
          <w:rFonts w:ascii="inherit" w:eastAsia="Times New Roman" w:hAnsi="inherit" w:cs="Arial"/>
          <w:sz w:val="23"/>
          <w:szCs w:val="23"/>
        </w:rPr>
        <w:t>- предельные тренировочные нагрузки;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36" w:name="100637"/>
      <w:bookmarkEnd w:id="636"/>
      <w:r w:rsidRPr="00616CD9">
        <w:rPr>
          <w:rFonts w:ascii="inherit" w:eastAsia="Times New Roman" w:hAnsi="inherit" w:cs="Arial"/>
          <w:sz w:val="23"/>
          <w:szCs w:val="23"/>
        </w:rPr>
        <w:t>- минимальный и предельный объем соревновательной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37" w:name="100638"/>
      <w:bookmarkEnd w:id="637"/>
      <w:r w:rsidRPr="00616CD9">
        <w:rPr>
          <w:rFonts w:ascii="inherit" w:eastAsia="Times New Roman" w:hAnsi="inherit" w:cs="Arial"/>
          <w:sz w:val="23"/>
          <w:szCs w:val="23"/>
        </w:rPr>
        <w:t>- минимальные требования к спортивному инвентарю и оборудованию, а также обеспеченности объектами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38" w:name="100639"/>
      <w:bookmarkEnd w:id="638"/>
      <w:r w:rsidRPr="00616CD9">
        <w:rPr>
          <w:rFonts w:ascii="inherit" w:eastAsia="Times New Roman" w:hAnsi="inherit" w:cs="Arial"/>
          <w:sz w:val="23"/>
          <w:szCs w:val="23"/>
        </w:rPr>
        <w:t>- объем индивидуальной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39" w:name="100640"/>
      <w:bookmarkEnd w:id="639"/>
      <w:r w:rsidRPr="00616CD9">
        <w:rPr>
          <w:rFonts w:ascii="inherit" w:eastAsia="Times New Roman" w:hAnsi="inherit" w:cs="Arial"/>
          <w:sz w:val="23"/>
          <w:szCs w:val="23"/>
        </w:rPr>
        <w:t>- структуру годичного цикла (название и продолжительность периодов, этапов, мезоциклов).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40" w:name="100641"/>
      <w:bookmarkEnd w:id="640"/>
      <w:r w:rsidRPr="00616CD9">
        <w:rPr>
          <w:rFonts w:ascii="inherit" w:eastAsia="Times New Roman" w:hAnsi="inherit" w:cs="Arial"/>
          <w:sz w:val="23"/>
          <w:szCs w:val="23"/>
        </w:rPr>
        <w:lastRenderedPageBreak/>
        <w:t>Показатели соревновательной деятельности и выполнение нормативов по общей, специальной и технической подготовке фиксируются в индивидуальных планах, обязательных для групп на этапах спортивного совершенствования и высшего спортивного мастерства. Выполнение нормативов и соревновательной деятельности в группах на этапе начальной подготовки и на тренировочном этапе (этапе спортивной специализации) фиксируются в рабочей документации тренера (планы-конспекты занятий, рабочий дневник).</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41" w:name="100642"/>
      <w:bookmarkEnd w:id="641"/>
      <w:r w:rsidRPr="00616CD9">
        <w:rPr>
          <w:rFonts w:ascii="inherit" w:eastAsia="Times New Roman" w:hAnsi="inherit" w:cs="Arial"/>
          <w:sz w:val="23"/>
          <w:szCs w:val="23"/>
        </w:rPr>
        <w:t>"Методическая часть" программы спортивной подготовки должна включать практические материалы по методике организации тренировочного процесса на всех этапах спортивной подготовки по: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42" w:name="100643"/>
      <w:bookmarkEnd w:id="642"/>
      <w:r w:rsidRPr="00616CD9">
        <w:rPr>
          <w:rFonts w:ascii="inherit" w:eastAsia="Times New Roman" w:hAnsi="inherit" w:cs="Arial"/>
          <w:sz w:val="23"/>
          <w:szCs w:val="23"/>
        </w:rPr>
        <w:t>- теоретической подготовке и воспитательной работе;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43" w:name="100644"/>
      <w:bookmarkEnd w:id="643"/>
      <w:r w:rsidRPr="00616CD9">
        <w:rPr>
          <w:rFonts w:ascii="inherit" w:eastAsia="Times New Roman" w:hAnsi="inherit" w:cs="Arial"/>
          <w:sz w:val="23"/>
          <w:szCs w:val="23"/>
        </w:rPr>
        <w:t>- практическим занятиям на основе современных технологий построения спортивной подготовки по общей физической и специальной физической подготовке, с учетом гендерных особенностей, сенситивных периодов и влияния физических качеств и морфофункциональных показателей на результативность;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44" w:name="100645"/>
      <w:bookmarkEnd w:id="644"/>
      <w:r w:rsidRPr="00616CD9">
        <w:rPr>
          <w:rFonts w:ascii="inherit" w:eastAsia="Times New Roman" w:hAnsi="inherit" w:cs="Arial"/>
          <w:sz w:val="23"/>
          <w:szCs w:val="23"/>
        </w:rPr>
        <w:t>- распределению программного материала по средствам спортивной подготовки, с учетом их соотношения на каждом этапе спортивной подготовки в зависимости от соревновательной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45" w:name="100646"/>
      <w:bookmarkEnd w:id="645"/>
      <w:r w:rsidRPr="00616CD9">
        <w:rPr>
          <w:rFonts w:ascii="inherit" w:eastAsia="Times New Roman" w:hAnsi="inherit" w:cs="Arial"/>
          <w:sz w:val="23"/>
          <w:szCs w:val="23"/>
        </w:rPr>
        <w:t>- средствам и мероприятиям по психологической подготовке;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46" w:name="100647"/>
      <w:bookmarkEnd w:id="646"/>
      <w:r w:rsidRPr="00616CD9">
        <w:rPr>
          <w:rFonts w:ascii="inherit" w:eastAsia="Times New Roman" w:hAnsi="inherit" w:cs="Arial"/>
          <w:sz w:val="23"/>
          <w:szCs w:val="23"/>
        </w:rPr>
        <w:t>- восстановительным средствам и мероприятиям;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47" w:name="100648"/>
      <w:bookmarkEnd w:id="647"/>
      <w:r w:rsidRPr="00616CD9">
        <w:rPr>
          <w:rFonts w:ascii="inherit" w:eastAsia="Times New Roman" w:hAnsi="inherit" w:cs="Arial"/>
          <w:sz w:val="23"/>
          <w:szCs w:val="23"/>
        </w:rPr>
        <w:t>- мероприятиям по обеспечению контроля спортивной подготовленности спортсменов, включая оценку состояния здоровья, научно-методическое и медико-биологическое сопровождение, антидопинговое обеспечение;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48" w:name="100649"/>
      <w:bookmarkEnd w:id="648"/>
      <w:r w:rsidRPr="00616CD9">
        <w:rPr>
          <w:rFonts w:ascii="inherit" w:eastAsia="Times New Roman" w:hAnsi="inherit" w:cs="Arial"/>
          <w:sz w:val="23"/>
          <w:szCs w:val="23"/>
        </w:rPr>
        <w:t>- организации инструкторской и судейской практики.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49" w:name="100650"/>
      <w:bookmarkEnd w:id="649"/>
      <w:r w:rsidRPr="00616CD9">
        <w:rPr>
          <w:rFonts w:ascii="inherit" w:eastAsia="Times New Roman" w:hAnsi="inherit" w:cs="Arial"/>
          <w:sz w:val="23"/>
          <w:szCs w:val="23"/>
        </w:rPr>
        <w:t>"Заключительные положения" программы спортивной подготовки включают в себя список используемой литературы.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50" w:name="100651"/>
      <w:bookmarkEnd w:id="650"/>
      <w:r w:rsidRPr="00616CD9">
        <w:rPr>
          <w:rFonts w:ascii="inherit" w:eastAsia="Times New Roman" w:hAnsi="inherit" w:cs="Arial"/>
          <w:sz w:val="23"/>
          <w:szCs w:val="23"/>
        </w:rPr>
        <w:t>В "Приложениях" к программе спортивной подготовки отражаются методики и способы контроля физических, технико-тактических и психологических возможностей, в соответствии с Программой.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51" w:name="100652"/>
      <w:bookmarkEnd w:id="651"/>
      <w:r w:rsidRPr="00616CD9">
        <w:rPr>
          <w:rFonts w:ascii="inherit" w:eastAsia="Times New Roman" w:hAnsi="inherit" w:cs="Arial"/>
          <w:sz w:val="23"/>
          <w:szCs w:val="23"/>
        </w:rPr>
        <w:t>19.2. Принципы и подходы к методической основе тренировочного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52" w:name="100653"/>
      <w:bookmarkEnd w:id="652"/>
      <w:r w:rsidRPr="00616CD9">
        <w:rPr>
          <w:rFonts w:ascii="inherit" w:eastAsia="Times New Roman" w:hAnsi="inherit" w:cs="Arial"/>
          <w:sz w:val="23"/>
          <w:szCs w:val="23"/>
        </w:rPr>
        <w:t>При разработке и описании в программе спортивной подготовки требований к методической основе тренировочного процесса рекомендуется руководствоваться следующими принципами и подходами: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53" w:name="100654"/>
      <w:bookmarkEnd w:id="653"/>
      <w:r w:rsidRPr="00616CD9">
        <w:rPr>
          <w:rFonts w:ascii="inherit" w:eastAsia="Times New Roman" w:hAnsi="inherit" w:cs="Arial"/>
          <w:sz w:val="23"/>
          <w:szCs w:val="23"/>
        </w:rPr>
        <w:t>а) Направленность на максимально возможные достижения.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54" w:name="100655"/>
      <w:bookmarkEnd w:id="654"/>
      <w:r w:rsidRPr="00616CD9">
        <w:rPr>
          <w:rFonts w:ascii="inherit" w:eastAsia="Times New Roman" w:hAnsi="inherit" w:cs="Arial"/>
          <w:sz w:val="23"/>
          <w:szCs w:val="23"/>
        </w:rP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55" w:name="100656"/>
      <w:bookmarkEnd w:id="655"/>
      <w:r w:rsidRPr="00616CD9">
        <w:rPr>
          <w:rFonts w:ascii="inherit" w:eastAsia="Times New Roman" w:hAnsi="inherit" w:cs="Arial"/>
          <w:sz w:val="23"/>
          <w:szCs w:val="23"/>
        </w:rPr>
        <w:t>б) Программно-целевой подход к организации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56" w:name="100657"/>
      <w:bookmarkEnd w:id="656"/>
      <w:r w:rsidRPr="00616CD9">
        <w:rPr>
          <w:rFonts w:ascii="inherit" w:eastAsia="Times New Roman" w:hAnsi="inherit" w:cs="Arial"/>
          <w:sz w:val="23"/>
          <w:szCs w:val="23"/>
        </w:rPr>
        <w:t xml:space="preserve">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w:t>
      </w:r>
      <w:r w:rsidRPr="00616CD9">
        <w:rPr>
          <w:rFonts w:ascii="inherit" w:eastAsia="Times New Roman" w:hAnsi="inherit" w:cs="Arial"/>
          <w:sz w:val="23"/>
          <w:szCs w:val="23"/>
        </w:rPr>
        <w:lastRenderedPageBreak/>
        <w:t>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57" w:name="100658"/>
      <w:bookmarkEnd w:id="657"/>
      <w:r w:rsidRPr="00616CD9">
        <w:rPr>
          <w:rFonts w:ascii="inherit" w:eastAsia="Times New Roman" w:hAnsi="inherit" w:cs="Arial"/>
          <w:sz w:val="23"/>
          <w:szCs w:val="23"/>
        </w:rPr>
        <w:t>в) Индивидуализация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58" w:name="100659"/>
      <w:bookmarkEnd w:id="658"/>
      <w:r w:rsidRPr="00616CD9">
        <w:rPr>
          <w:rFonts w:ascii="inherit" w:eastAsia="Times New Roman" w:hAnsi="inherit" w:cs="Arial"/>
          <w:sz w:val="23"/>
          <w:szCs w:val="23"/>
        </w:rPr>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59" w:name="100660"/>
      <w:bookmarkEnd w:id="659"/>
      <w:r w:rsidRPr="00616CD9">
        <w:rPr>
          <w:rFonts w:ascii="inherit" w:eastAsia="Times New Roman" w:hAnsi="inherit" w:cs="Arial"/>
          <w:sz w:val="23"/>
          <w:szCs w:val="23"/>
        </w:rPr>
        <w:t>г) Единство общей и специальной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60" w:name="100661"/>
      <w:bookmarkEnd w:id="660"/>
      <w:r w:rsidRPr="00616CD9">
        <w:rPr>
          <w:rFonts w:ascii="inherit" w:eastAsia="Times New Roman" w:hAnsi="inherit" w:cs="Arial"/>
          <w:sz w:val="23"/>
          <w:szCs w:val="23"/>
        </w:rPr>
        <w:t>На основе основной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61" w:name="100662"/>
      <w:bookmarkEnd w:id="661"/>
      <w:r w:rsidRPr="00616CD9">
        <w:rPr>
          <w:rFonts w:ascii="inherit" w:eastAsia="Times New Roman" w:hAnsi="inherit" w:cs="Arial"/>
          <w:sz w:val="23"/>
          <w:szCs w:val="23"/>
        </w:rPr>
        <w:t>д) Непрерывность и цикличность процесса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62" w:name="100663"/>
      <w:bookmarkEnd w:id="662"/>
      <w:r w:rsidRPr="00616CD9">
        <w:rPr>
          <w:rFonts w:ascii="inherit" w:eastAsia="Times New Roman" w:hAnsi="inherit" w:cs="Arial"/>
          <w:sz w:val="23"/>
          <w:szCs w:val="23"/>
        </w:rP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63" w:name="100664"/>
      <w:bookmarkEnd w:id="663"/>
      <w:r w:rsidRPr="00616CD9">
        <w:rPr>
          <w:rFonts w:ascii="inherit" w:eastAsia="Times New Roman" w:hAnsi="inherit" w:cs="Arial"/>
          <w:sz w:val="23"/>
          <w:szCs w:val="23"/>
        </w:rPr>
        <w:t>е) Возрастание нагрузок.</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64" w:name="100665"/>
      <w:bookmarkEnd w:id="664"/>
      <w:r w:rsidRPr="00616CD9">
        <w:rPr>
          <w:rFonts w:ascii="inherit" w:eastAsia="Times New Roman" w:hAnsi="inherit" w:cs="Arial"/>
          <w:sz w:val="23"/>
          <w:szCs w:val="23"/>
        </w:rP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65" w:name="100666"/>
      <w:bookmarkEnd w:id="665"/>
      <w:r w:rsidRPr="00616CD9">
        <w:rPr>
          <w:rFonts w:ascii="inherit" w:eastAsia="Times New Roman" w:hAnsi="inherit" w:cs="Arial"/>
          <w:sz w:val="23"/>
          <w:szCs w:val="23"/>
        </w:rPr>
        <w:t>ж) Взаимосвязанность спортивной подготовки и соревновательной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66" w:name="100667"/>
      <w:bookmarkEnd w:id="666"/>
      <w:r w:rsidRPr="00616CD9">
        <w:rPr>
          <w:rFonts w:ascii="inherit" w:eastAsia="Times New Roman" w:hAnsi="inherit" w:cs="Arial"/>
          <w:sz w:val="23"/>
          <w:szCs w:val="23"/>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соревнованиях соответствующего уровня.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67" w:name="100668"/>
      <w:bookmarkEnd w:id="667"/>
      <w:r w:rsidRPr="00616CD9">
        <w:rPr>
          <w:rFonts w:ascii="inherit" w:eastAsia="Times New Roman" w:hAnsi="inherit" w:cs="Arial"/>
          <w:sz w:val="23"/>
          <w:szCs w:val="23"/>
        </w:rPr>
        <w:t>19.3. Система контроля и зачетные требования.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68" w:name="100669"/>
      <w:bookmarkEnd w:id="668"/>
      <w:r w:rsidRPr="00616CD9">
        <w:rPr>
          <w:rFonts w:ascii="inherit" w:eastAsia="Times New Roman" w:hAnsi="inherit" w:cs="Arial"/>
          <w:sz w:val="23"/>
          <w:szCs w:val="23"/>
        </w:rPr>
        <w:t>Система контроля и зачетные требования к выполнению программы спортивной подготовки должны включать: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69" w:name="100670"/>
      <w:bookmarkEnd w:id="669"/>
      <w:r w:rsidRPr="00616CD9">
        <w:rPr>
          <w:rFonts w:ascii="inherit" w:eastAsia="Times New Roman" w:hAnsi="inherit" w:cs="Arial"/>
          <w:sz w:val="23"/>
          <w:szCs w:val="23"/>
        </w:rPr>
        <w:t>- конкретизацию критериев подготовленности спортсменов на каждом этапе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70" w:name="100671"/>
      <w:bookmarkEnd w:id="670"/>
      <w:r w:rsidRPr="00616CD9">
        <w:rPr>
          <w:rFonts w:ascii="inherit" w:eastAsia="Times New Roman" w:hAnsi="inherit" w:cs="Arial"/>
          <w:sz w:val="23"/>
          <w:szCs w:val="23"/>
        </w:rPr>
        <w:t>-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71" w:name="100672"/>
      <w:bookmarkEnd w:id="671"/>
      <w:r w:rsidRPr="00616CD9">
        <w:rPr>
          <w:rFonts w:ascii="inherit" w:eastAsia="Times New Roman" w:hAnsi="inherit" w:cs="Arial"/>
          <w:sz w:val="23"/>
          <w:szCs w:val="23"/>
        </w:rPr>
        <w:t>- комплексы контрольных упражнений для оценки общей, специальной физической, технико-тактической подготовленности спортсменов, методические указания по организации тестирования.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72" w:name="100673"/>
      <w:bookmarkEnd w:id="672"/>
      <w:r w:rsidRPr="00616CD9">
        <w:rPr>
          <w:rFonts w:ascii="inherit" w:eastAsia="Times New Roman" w:hAnsi="inherit" w:cs="Arial"/>
          <w:sz w:val="23"/>
          <w:szCs w:val="23"/>
        </w:rPr>
        <w:t>20. Требования к организации контроля за процессом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73" w:name="100674"/>
      <w:bookmarkEnd w:id="673"/>
      <w:r w:rsidRPr="00616CD9">
        <w:rPr>
          <w:rFonts w:ascii="inherit" w:eastAsia="Times New Roman" w:hAnsi="inherit" w:cs="Arial"/>
          <w:sz w:val="23"/>
          <w:szCs w:val="23"/>
        </w:rPr>
        <w:t>Организация контроля за процессом спортивной подготовки, а также реализацией программ спортивной подготовки осуществляется в соответствии с локальными актами организации, осуществляющей спортивную подготовку (либо ее учредителем), нормативными актами Российской Федерации, субъектов Российской Федерации, органов местного самоуправления.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74" w:name="100675"/>
      <w:bookmarkEnd w:id="674"/>
      <w:r w:rsidRPr="00616CD9">
        <w:rPr>
          <w:rFonts w:ascii="inherit" w:eastAsia="Times New Roman" w:hAnsi="inherit" w:cs="Arial"/>
          <w:sz w:val="23"/>
          <w:szCs w:val="23"/>
        </w:rPr>
        <w:t>Организации, осуществляющие спортивную подготовку, самостоятельно разрабатывают систему организации контроля за спортивной подготовкой, основанной на критериях оценки эффективности деятельности организаций, утвержденных учредителем.</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675" w:name="100676"/>
      <w:bookmarkEnd w:id="675"/>
      <w:r w:rsidRPr="00616CD9">
        <w:rPr>
          <w:rFonts w:ascii="inherit" w:eastAsia="Times New Roman" w:hAnsi="inherit" w:cs="Arial"/>
          <w:sz w:val="23"/>
          <w:szCs w:val="23"/>
        </w:rPr>
        <w:lastRenderedPageBreak/>
        <w:t>IV. Критерии оценки эффективности деятельности организаций,</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осуществляющих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76" w:name="100677"/>
      <w:bookmarkEnd w:id="676"/>
      <w:r w:rsidRPr="00616CD9">
        <w:rPr>
          <w:rFonts w:ascii="inherit" w:eastAsia="Times New Roman" w:hAnsi="inherit" w:cs="Arial"/>
          <w:sz w:val="23"/>
          <w:szCs w:val="23"/>
        </w:rPr>
        <w:t>21. Для оценки эффективности деятельности организаций, осуществляющих спортивную подготовку, рекомендованы следующие критерии: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77" w:name="100678"/>
      <w:bookmarkEnd w:id="677"/>
      <w:r w:rsidRPr="00616CD9">
        <w:rPr>
          <w:rFonts w:ascii="inherit" w:eastAsia="Times New Roman" w:hAnsi="inherit" w:cs="Arial"/>
          <w:sz w:val="23"/>
          <w:szCs w:val="23"/>
        </w:rPr>
        <w:t>а) На спортивно-оздоровительном этапе: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78" w:name="100679"/>
      <w:bookmarkEnd w:id="678"/>
      <w:r w:rsidRPr="00616CD9">
        <w:rPr>
          <w:rFonts w:ascii="inherit" w:eastAsia="Times New Roman" w:hAnsi="inherit" w:cs="Arial"/>
          <w:sz w:val="23"/>
          <w:szCs w:val="23"/>
        </w:rPr>
        <w:t>- состояние здоровья занимающихся;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79" w:name="100680"/>
      <w:bookmarkEnd w:id="679"/>
      <w:r w:rsidRPr="00616CD9">
        <w:rPr>
          <w:rFonts w:ascii="inherit" w:eastAsia="Times New Roman" w:hAnsi="inherit" w:cs="Arial"/>
          <w:sz w:val="23"/>
          <w:szCs w:val="23"/>
        </w:rPr>
        <w:t>- стабильность состава занимающихся, регулярность посещения ими тренировочных занятий;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80" w:name="100681"/>
      <w:bookmarkEnd w:id="680"/>
      <w:r w:rsidRPr="00616CD9">
        <w:rPr>
          <w:rFonts w:ascii="inherit" w:eastAsia="Times New Roman" w:hAnsi="inherit" w:cs="Arial"/>
          <w:sz w:val="23"/>
          <w:szCs w:val="23"/>
        </w:rPr>
        <w:t>- гармоничное развитие занимающихся;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81" w:name="100682"/>
      <w:bookmarkEnd w:id="681"/>
      <w:r w:rsidRPr="00616CD9">
        <w:rPr>
          <w:rFonts w:ascii="inherit" w:eastAsia="Times New Roman" w:hAnsi="inherit" w:cs="Arial"/>
          <w:sz w:val="23"/>
          <w:szCs w:val="23"/>
        </w:rPr>
        <w:t>- уровень освоения основ знаний в области гигиены и первой медицинской помощи, а также овладения теоретическими основами физической культуры и навыков самоконтроля.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82" w:name="100683"/>
      <w:bookmarkEnd w:id="682"/>
      <w:r w:rsidRPr="00616CD9">
        <w:rPr>
          <w:rFonts w:ascii="inherit" w:eastAsia="Times New Roman" w:hAnsi="inherit" w:cs="Arial"/>
          <w:sz w:val="23"/>
          <w:szCs w:val="23"/>
        </w:rPr>
        <w:t>б) На этапе начальной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83" w:name="100684"/>
      <w:bookmarkEnd w:id="683"/>
      <w:r w:rsidRPr="00616CD9">
        <w:rPr>
          <w:rFonts w:ascii="inherit" w:eastAsia="Times New Roman" w:hAnsi="inherit" w:cs="Arial"/>
          <w:sz w:val="23"/>
          <w:szCs w:val="23"/>
        </w:rPr>
        <w:t>- стабильность состава занимающихся (контингента), установленного учреждением, при отсутствии рекомендаций;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84" w:name="100685"/>
      <w:bookmarkEnd w:id="684"/>
      <w:r w:rsidRPr="00616CD9">
        <w:rPr>
          <w:rFonts w:ascii="inherit" w:eastAsia="Times New Roman" w:hAnsi="inherit" w:cs="Arial"/>
          <w:sz w:val="23"/>
          <w:szCs w:val="23"/>
        </w:rPr>
        <w:t>- динамика прироста индивидуальных показателей физической подготовленности занимающихся;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85" w:name="100686"/>
      <w:bookmarkEnd w:id="685"/>
      <w:r w:rsidRPr="00616CD9">
        <w:rPr>
          <w:rFonts w:ascii="inherit" w:eastAsia="Times New Roman" w:hAnsi="inherit" w:cs="Arial"/>
          <w:sz w:val="23"/>
          <w:szCs w:val="23"/>
        </w:rPr>
        <w:t>- уровень освоения основ техники в избранном виде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86" w:name="100687"/>
      <w:bookmarkEnd w:id="686"/>
      <w:r w:rsidRPr="00616CD9">
        <w:rPr>
          <w:rFonts w:ascii="inherit" w:eastAsia="Times New Roman" w:hAnsi="inherit" w:cs="Arial"/>
          <w:sz w:val="23"/>
          <w:szCs w:val="23"/>
        </w:rPr>
        <w:t>в) На тренировочном этапе (этапе спортивной специализации):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87" w:name="100688"/>
      <w:bookmarkEnd w:id="687"/>
      <w:r w:rsidRPr="00616CD9">
        <w:rPr>
          <w:rFonts w:ascii="inherit" w:eastAsia="Times New Roman" w:hAnsi="inherit" w:cs="Arial"/>
          <w:sz w:val="23"/>
          <w:szCs w:val="23"/>
        </w:rPr>
        <w:t>Состояние здоровья, уровень физической подготовленности спортсменов: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88" w:name="100689"/>
      <w:bookmarkEnd w:id="688"/>
      <w:r w:rsidRPr="00616CD9">
        <w:rPr>
          <w:rFonts w:ascii="inherit" w:eastAsia="Times New Roman" w:hAnsi="inherit" w:cs="Arial"/>
          <w:sz w:val="23"/>
          <w:szCs w:val="23"/>
        </w:rPr>
        <w:t>- динамика роста уровня специальной физической и технико-тактической подготовленности занимающихся в соответствии с индивидуальными особенностями;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89" w:name="100690"/>
      <w:bookmarkEnd w:id="689"/>
      <w:r w:rsidRPr="00616CD9">
        <w:rPr>
          <w:rFonts w:ascii="inherit" w:eastAsia="Times New Roman" w:hAnsi="inherit" w:cs="Arial"/>
          <w:sz w:val="23"/>
          <w:szCs w:val="23"/>
        </w:rPr>
        <w:t>- уровень освоения объемов тренировочных нагрузок, предусмотренных программой спортивной подготовки по избранному виду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90" w:name="100691"/>
      <w:bookmarkEnd w:id="690"/>
      <w:r w:rsidRPr="00616CD9">
        <w:rPr>
          <w:rFonts w:ascii="inherit" w:eastAsia="Times New Roman" w:hAnsi="inherit" w:cs="Arial"/>
          <w:sz w:val="23"/>
          <w:szCs w:val="23"/>
        </w:rPr>
        <w:t>- результаты участия в спортивных соревнованиях.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91" w:name="100692"/>
      <w:bookmarkEnd w:id="691"/>
      <w:r w:rsidRPr="00616CD9">
        <w:rPr>
          <w:rFonts w:ascii="inherit" w:eastAsia="Times New Roman" w:hAnsi="inherit" w:cs="Arial"/>
          <w:sz w:val="23"/>
          <w:szCs w:val="23"/>
        </w:rPr>
        <w:t>г) На этапе совершенствования спортивного мастерства: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92" w:name="100693"/>
      <w:bookmarkEnd w:id="692"/>
      <w:r w:rsidRPr="00616CD9">
        <w:rPr>
          <w:rFonts w:ascii="inherit" w:eastAsia="Times New Roman" w:hAnsi="inherit" w:cs="Arial"/>
          <w:sz w:val="23"/>
          <w:szCs w:val="23"/>
        </w:rPr>
        <w:t>- уровень общего и специального физического развития и функционального состояния организма спортсменов;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93" w:name="100694"/>
      <w:bookmarkEnd w:id="693"/>
      <w:r w:rsidRPr="00616CD9">
        <w:rPr>
          <w:rFonts w:ascii="inherit" w:eastAsia="Times New Roman" w:hAnsi="inherit" w:cs="Arial"/>
          <w:sz w:val="23"/>
          <w:szCs w:val="23"/>
        </w:rPr>
        <w:t>- качество выполнения спортсменами объемов тренировочных и соревновательных нагрузок, предусмотренных программой спортивной подготовки по избранному виду спорта и индивидуальным планом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94" w:name="100695"/>
      <w:bookmarkEnd w:id="694"/>
      <w:r w:rsidRPr="00616CD9">
        <w:rPr>
          <w:rFonts w:ascii="inherit" w:eastAsia="Times New Roman" w:hAnsi="inherit" w:cs="Arial"/>
          <w:sz w:val="23"/>
          <w:szCs w:val="23"/>
        </w:rPr>
        <w:t>- динамика спортивных достижений, результаты выступлений в официальных всероссийских соревнованиях;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95" w:name="100696"/>
      <w:bookmarkEnd w:id="695"/>
      <w:r w:rsidRPr="00616CD9">
        <w:rPr>
          <w:rFonts w:ascii="inherit" w:eastAsia="Times New Roman" w:hAnsi="inherit" w:cs="Arial"/>
          <w:sz w:val="23"/>
          <w:szCs w:val="23"/>
        </w:rPr>
        <w:t>- перевод (зачисление) спортсменов из организации, осуществляющей спортивную подготовку, в организации другого вида (например: ЦСП и УОР).</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96" w:name="100697"/>
      <w:bookmarkEnd w:id="696"/>
      <w:r w:rsidRPr="00616CD9">
        <w:rPr>
          <w:rFonts w:ascii="inherit" w:eastAsia="Times New Roman" w:hAnsi="inherit" w:cs="Arial"/>
          <w:sz w:val="23"/>
          <w:szCs w:val="23"/>
        </w:rPr>
        <w:t>д) На этапе высшего спортивного мастерства: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97" w:name="100698"/>
      <w:bookmarkEnd w:id="697"/>
      <w:r w:rsidRPr="00616CD9">
        <w:rPr>
          <w:rFonts w:ascii="inherit" w:eastAsia="Times New Roman" w:hAnsi="inherit" w:cs="Arial"/>
          <w:sz w:val="23"/>
          <w:szCs w:val="23"/>
        </w:rPr>
        <w:t>- стабильность успешных результатов выступления в официальных всероссийских и международных спортивных соревнованиях в составах спортивных сборных команд Российской Федерации, субъектов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98" w:name="100699"/>
      <w:bookmarkEnd w:id="698"/>
      <w:r w:rsidRPr="00616CD9">
        <w:rPr>
          <w:rFonts w:ascii="inherit" w:eastAsia="Times New Roman" w:hAnsi="inherit" w:cs="Arial"/>
          <w:sz w:val="23"/>
          <w:szCs w:val="23"/>
        </w:rPr>
        <w:t>- выполнение требований для включения спортсменов в основной и резервный составы спортивных сборных команд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699" w:name="100700"/>
      <w:bookmarkEnd w:id="699"/>
      <w:r w:rsidRPr="00616CD9">
        <w:rPr>
          <w:rFonts w:ascii="inherit" w:eastAsia="Times New Roman" w:hAnsi="inherit" w:cs="Arial"/>
          <w:sz w:val="23"/>
          <w:szCs w:val="23"/>
        </w:rPr>
        <w:t>22. Контроль за соблюдением федеральных стандартов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00" w:name="100701"/>
      <w:bookmarkEnd w:id="700"/>
      <w:r w:rsidRPr="00616CD9">
        <w:rPr>
          <w:rFonts w:ascii="inherit" w:eastAsia="Times New Roman" w:hAnsi="inherit" w:cs="Arial"/>
          <w:sz w:val="23"/>
          <w:szCs w:val="23"/>
        </w:rPr>
        <w:t>22.1. Внешний контроль за деятельностью организаций, осуществляющих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01" w:name="100702"/>
      <w:bookmarkEnd w:id="701"/>
      <w:r w:rsidRPr="00616CD9">
        <w:rPr>
          <w:rFonts w:ascii="inherit" w:eastAsia="Times New Roman" w:hAnsi="inherit" w:cs="Arial"/>
          <w:sz w:val="23"/>
          <w:szCs w:val="23"/>
        </w:rPr>
        <w:lastRenderedPageBreak/>
        <w:t>В соответствии с </w:t>
      </w:r>
      <w:hyperlink r:id="rId59" w:anchor="000234" w:history="1">
        <w:r w:rsidRPr="00616CD9">
          <w:rPr>
            <w:rFonts w:ascii="inherit" w:eastAsia="Times New Roman" w:hAnsi="inherit" w:cs="Arial"/>
            <w:color w:val="005EA5"/>
            <w:sz w:val="23"/>
            <w:u w:val="single"/>
          </w:rPr>
          <w:t>частью 1 статьи 34.6</w:t>
        </w:r>
      </w:hyperlink>
      <w:r w:rsidRPr="00616CD9">
        <w:rPr>
          <w:rFonts w:ascii="inherit" w:eastAsia="Times New Roman" w:hAnsi="inherit" w:cs="Arial"/>
          <w:sz w:val="23"/>
          <w:szCs w:val="23"/>
        </w:rPr>
        <w:t> Федерального закона 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Министерством спорта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02" w:name="100703"/>
      <w:bookmarkEnd w:id="702"/>
      <w:r w:rsidRPr="00616CD9">
        <w:rPr>
          <w:rFonts w:ascii="inherit" w:eastAsia="Times New Roman" w:hAnsi="inherit" w:cs="Arial"/>
          <w:sz w:val="23"/>
          <w:szCs w:val="23"/>
        </w:rPr>
        <w:t>Должностные лица, в том числе руководители органов управления в области физической культуры и спорта, при организации и осуществлении контроля не вправе ограничивать руководителя организации, осуществляющей спортивную подготовку в принятии им самостоятельных решений, находящихся в его компетенции в соответствии с Уставом и трудовым договором с руководителем.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03" w:name="100704"/>
      <w:bookmarkEnd w:id="703"/>
      <w:r w:rsidRPr="00616CD9">
        <w:rPr>
          <w:rFonts w:ascii="inherit" w:eastAsia="Times New Roman" w:hAnsi="inherit" w:cs="Arial"/>
          <w:sz w:val="23"/>
          <w:szCs w:val="23"/>
        </w:rPr>
        <w:t>22.2. Общественный контроль за соблюдением федеральных стандартов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04" w:name="100705"/>
      <w:bookmarkEnd w:id="704"/>
      <w:r w:rsidRPr="00616CD9">
        <w:rPr>
          <w:rFonts w:ascii="inherit" w:eastAsia="Times New Roman" w:hAnsi="inherit" w:cs="Arial"/>
          <w:sz w:val="23"/>
          <w:szCs w:val="23"/>
        </w:rPr>
        <w:t>В соответствии с </w:t>
      </w:r>
      <w:hyperlink r:id="rId60" w:anchor="000234" w:history="1">
        <w:r w:rsidRPr="00616CD9">
          <w:rPr>
            <w:rFonts w:ascii="inherit" w:eastAsia="Times New Roman" w:hAnsi="inherit" w:cs="Arial"/>
            <w:color w:val="005EA5"/>
            <w:sz w:val="23"/>
            <w:u w:val="single"/>
          </w:rPr>
          <w:t>частью 1 статьи 34.6</w:t>
        </w:r>
      </w:hyperlink>
      <w:r w:rsidRPr="00616CD9">
        <w:rPr>
          <w:rFonts w:ascii="inherit" w:eastAsia="Times New Roman" w:hAnsi="inherit" w:cs="Arial"/>
          <w:sz w:val="23"/>
          <w:szCs w:val="23"/>
        </w:rPr>
        <w:t> Федерального закона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05" w:name="100706"/>
      <w:bookmarkEnd w:id="705"/>
      <w:r w:rsidRPr="00616CD9">
        <w:rPr>
          <w:rFonts w:ascii="inherit" w:eastAsia="Times New Roman" w:hAnsi="inherit" w:cs="Arial"/>
          <w:sz w:val="23"/>
          <w:szCs w:val="23"/>
        </w:rPr>
        <w:t>Уполномоченные спортивные федерации при проведении общественного контроля имеют право: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06" w:name="100707"/>
      <w:bookmarkEnd w:id="706"/>
      <w:r w:rsidRPr="00616CD9">
        <w:rPr>
          <w:rFonts w:ascii="inherit" w:eastAsia="Times New Roman" w:hAnsi="inherit" w:cs="Arial"/>
          <w:sz w:val="23"/>
          <w:szCs w:val="23"/>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07" w:name="100708"/>
      <w:bookmarkEnd w:id="707"/>
      <w:r w:rsidRPr="00616CD9">
        <w:rPr>
          <w:rFonts w:ascii="inherit" w:eastAsia="Times New Roman" w:hAnsi="inherit" w:cs="Arial"/>
          <w:sz w:val="23"/>
          <w:szCs w:val="23"/>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08" w:name="100709"/>
      <w:bookmarkEnd w:id="708"/>
      <w:r w:rsidRPr="00616CD9">
        <w:rPr>
          <w:rFonts w:ascii="inherit" w:eastAsia="Times New Roman" w:hAnsi="inherit" w:cs="Arial"/>
          <w:sz w:val="23"/>
          <w:szCs w:val="23"/>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09" w:name="100710"/>
      <w:bookmarkEnd w:id="709"/>
      <w:r w:rsidRPr="00616CD9">
        <w:rPr>
          <w:rFonts w:ascii="inherit" w:eastAsia="Times New Roman" w:hAnsi="inherit" w:cs="Arial"/>
          <w:sz w:val="23"/>
          <w:szCs w:val="23"/>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10" w:name="100711"/>
      <w:bookmarkEnd w:id="710"/>
      <w:r w:rsidRPr="00616CD9">
        <w:rPr>
          <w:rFonts w:ascii="inherit" w:eastAsia="Times New Roman" w:hAnsi="inherit" w:cs="Arial"/>
          <w:sz w:val="23"/>
          <w:szCs w:val="23"/>
        </w:rPr>
        <w:t>Согласно </w:t>
      </w:r>
      <w:hyperlink r:id="rId61" w:anchor="000241" w:history="1">
        <w:r w:rsidRPr="00616CD9">
          <w:rPr>
            <w:rFonts w:ascii="inherit" w:eastAsia="Times New Roman" w:hAnsi="inherit" w:cs="Arial"/>
            <w:color w:val="005EA5"/>
            <w:sz w:val="23"/>
            <w:u w:val="single"/>
          </w:rPr>
          <w:t>части 4</w:t>
        </w:r>
      </w:hyperlink>
      <w:r w:rsidRPr="00616CD9">
        <w:rPr>
          <w:rFonts w:ascii="inherit" w:eastAsia="Times New Roman" w:hAnsi="inherit" w:cs="Arial"/>
          <w:sz w:val="23"/>
          <w:szCs w:val="23"/>
        </w:rPr>
        <w:t> и </w:t>
      </w:r>
      <w:hyperlink r:id="rId62" w:anchor="000242" w:history="1">
        <w:r w:rsidRPr="00616CD9">
          <w:rPr>
            <w:rFonts w:ascii="inherit" w:eastAsia="Times New Roman" w:hAnsi="inherit" w:cs="Arial"/>
            <w:color w:val="005EA5"/>
            <w:sz w:val="23"/>
            <w:u w:val="single"/>
          </w:rPr>
          <w:t>5 статьи 34.6</w:t>
        </w:r>
      </w:hyperlink>
      <w:r w:rsidRPr="00616CD9">
        <w:rPr>
          <w:rFonts w:ascii="inherit" w:eastAsia="Times New Roman" w:hAnsi="inherit" w:cs="Arial"/>
          <w:sz w:val="23"/>
          <w:szCs w:val="23"/>
        </w:rPr>
        <w:t> Федерального закона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Министерством спорта Российской Федерации, а также с органами исполнительной власти субъектов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11" w:name="100712"/>
      <w:bookmarkEnd w:id="711"/>
      <w:r w:rsidRPr="00616CD9">
        <w:rPr>
          <w:rFonts w:ascii="inherit" w:eastAsia="Times New Roman" w:hAnsi="inherit" w:cs="Arial"/>
          <w:sz w:val="23"/>
          <w:szCs w:val="23"/>
        </w:rPr>
        <w:t>22.3. Внутренний контроль в организациях за реализацией требований федеральных стандартов спортивной подготовки и программ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12" w:name="100713"/>
      <w:bookmarkEnd w:id="712"/>
      <w:r w:rsidRPr="00616CD9">
        <w:rPr>
          <w:rFonts w:ascii="inherit" w:eastAsia="Times New Roman" w:hAnsi="inherit" w:cs="Arial"/>
          <w:sz w:val="23"/>
          <w:szCs w:val="23"/>
        </w:rPr>
        <w:t>22.3.1. Цель и задачи организации внутреннего контроля.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13" w:name="100714"/>
      <w:bookmarkEnd w:id="713"/>
      <w:r w:rsidRPr="00616CD9">
        <w:rPr>
          <w:rFonts w:ascii="inherit" w:eastAsia="Times New Roman" w:hAnsi="inherit" w:cs="Arial"/>
          <w:sz w:val="23"/>
          <w:szCs w:val="23"/>
        </w:rPr>
        <w:t>Основной целью внутреннего контроля за реализацией требований федеральных стандартов спортивной подготовки и программ спортивной подготовки (далее - внутренний контроль) является обеспечение необходимого качества и эффективности процесса спортивной подготовки, направленного на совершенствование спортивного мастерства спортсменов, реализацию программ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14" w:name="100715"/>
      <w:bookmarkEnd w:id="714"/>
      <w:r w:rsidRPr="00616CD9">
        <w:rPr>
          <w:rFonts w:ascii="inherit" w:eastAsia="Times New Roman" w:hAnsi="inherit" w:cs="Arial"/>
          <w:sz w:val="23"/>
          <w:szCs w:val="23"/>
        </w:rPr>
        <w:lastRenderedPageBreak/>
        <w:t>Задачи внутреннего контроля: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15" w:name="100716"/>
      <w:bookmarkEnd w:id="715"/>
      <w:r w:rsidRPr="00616CD9">
        <w:rPr>
          <w:rFonts w:ascii="inherit" w:eastAsia="Times New Roman" w:hAnsi="inherit" w:cs="Arial"/>
          <w:sz w:val="23"/>
          <w:szCs w:val="23"/>
        </w:rPr>
        <w:t>- установление соответствия содержания тренировочных занятий этапу подготовки спортсменов, планам подготовки, программе спортивной подготовки по виду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16" w:name="100717"/>
      <w:bookmarkEnd w:id="716"/>
      <w:r w:rsidRPr="00616CD9">
        <w:rPr>
          <w:rFonts w:ascii="inherit" w:eastAsia="Times New Roman" w:hAnsi="inherit" w:cs="Arial"/>
          <w:sz w:val="23"/>
          <w:szCs w:val="23"/>
        </w:rPr>
        <w:t>- содействие методически правильному планированию тренировочных занятий с целью формирования спортивного мастерства и воспитания спортсменов;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17" w:name="100718"/>
      <w:bookmarkEnd w:id="717"/>
      <w:r w:rsidRPr="00616CD9">
        <w:rPr>
          <w:rFonts w:ascii="inherit" w:eastAsia="Times New Roman" w:hAnsi="inherit" w:cs="Arial"/>
          <w:sz w:val="23"/>
          <w:szCs w:val="23"/>
        </w:rPr>
        <w:t>- своевременное предупреждение неблагоприятных воздействий на организм и психологию спортсменов, связанных с нарушениями методических и санитарно-гигиенических правил организации, обеспечения и осуществления тренировочного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18" w:name="100719"/>
      <w:bookmarkEnd w:id="718"/>
      <w:r w:rsidRPr="00616CD9">
        <w:rPr>
          <w:rFonts w:ascii="inherit" w:eastAsia="Times New Roman" w:hAnsi="inherit" w:cs="Arial"/>
          <w:sz w:val="23"/>
          <w:szCs w:val="23"/>
        </w:rPr>
        <w:t>- оценка уровня методической подготовленности тренерского состава учреждений, а также профессиональной компетенции медицинского персонала;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19" w:name="100720"/>
      <w:bookmarkEnd w:id="719"/>
      <w:r w:rsidRPr="00616CD9">
        <w:rPr>
          <w:rFonts w:ascii="inherit" w:eastAsia="Times New Roman" w:hAnsi="inherit" w:cs="Arial"/>
          <w:sz w:val="23"/>
          <w:szCs w:val="23"/>
        </w:rPr>
        <w:t>- оценка уровня спортивной подготовленности спортсменов и их физического развития;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20" w:name="100721"/>
      <w:bookmarkEnd w:id="720"/>
      <w:r w:rsidRPr="00616CD9">
        <w:rPr>
          <w:rFonts w:ascii="inherit" w:eastAsia="Times New Roman" w:hAnsi="inherit" w:cs="Arial"/>
          <w:sz w:val="23"/>
          <w:szCs w:val="23"/>
        </w:rPr>
        <w:t>- выявление, обобщение и распространение передового опыта организации, обеспечения и ведения спортивной подготовки в организациях, осуществляющих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21" w:name="100722"/>
      <w:bookmarkEnd w:id="721"/>
      <w:r w:rsidRPr="00616CD9">
        <w:rPr>
          <w:rFonts w:ascii="inherit" w:eastAsia="Times New Roman" w:hAnsi="inherit" w:cs="Arial"/>
          <w:sz w:val="23"/>
          <w:szCs w:val="23"/>
        </w:rPr>
        <w:t>Внутренний контроль включает проверку, анализ и оценку организации, обеспечения, проведения, содержания и эффективности тренировочного процесса. Он осуществляется до начала, в процессе и после завершения тренировочных занятий.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22" w:name="100723"/>
      <w:bookmarkEnd w:id="722"/>
      <w:r w:rsidRPr="00616CD9">
        <w:rPr>
          <w:rFonts w:ascii="inherit" w:eastAsia="Times New Roman" w:hAnsi="inherit" w:cs="Arial"/>
          <w:sz w:val="23"/>
          <w:szCs w:val="23"/>
        </w:rPr>
        <w:t>Обсуждение результатов внутреннего контроля целесообразно проводить в присутствии представителей руководства организации, осуществляющей спортивную подготовку, соответствующих специалистов.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23" w:name="100724"/>
      <w:bookmarkEnd w:id="723"/>
      <w:r w:rsidRPr="00616CD9">
        <w:rPr>
          <w:rFonts w:ascii="inherit" w:eastAsia="Times New Roman" w:hAnsi="inherit" w:cs="Arial"/>
          <w:sz w:val="23"/>
          <w:szCs w:val="23"/>
        </w:rPr>
        <w:t>22.3.2. Должностные лица, осуществляющие внутренний контроль.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24" w:name="100725"/>
      <w:bookmarkEnd w:id="724"/>
      <w:r w:rsidRPr="00616CD9">
        <w:rPr>
          <w:rFonts w:ascii="inherit" w:eastAsia="Times New Roman" w:hAnsi="inherit" w:cs="Arial"/>
          <w:sz w:val="23"/>
          <w:szCs w:val="23"/>
        </w:rPr>
        <w:t>Внутренний контроль организуется руководителем организации, осуществляющей спортивную подготовку, его заместителями по направлениям работы, старшими инструкторами-методистами (инструкторами-методистами), медицинскими работниками (в форме врачебно-педагогических наблюдений), а также иными должностными лицами в соответствии с их полномочиями.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25" w:name="100726"/>
      <w:bookmarkEnd w:id="725"/>
      <w:r w:rsidRPr="00616CD9">
        <w:rPr>
          <w:rFonts w:ascii="inherit" w:eastAsia="Times New Roman" w:hAnsi="inherit" w:cs="Arial"/>
          <w:sz w:val="23"/>
          <w:szCs w:val="23"/>
        </w:rPr>
        <w:t>Директор (руководитель) организации, осуществляющей спортивную подготовку, осуществляет общий контроль за качеством организации и ведения тренировочного процесса и процесса спортивной подготовки в целом по всем разделам работы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26" w:name="100727"/>
      <w:bookmarkEnd w:id="726"/>
      <w:r w:rsidRPr="00616CD9">
        <w:rPr>
          <w:rFonts w:ascii="inherit" w:eastAsia="Times New Roman" w:hAnsi="inherit" w:cs="Arial"/>
          <w:sz w:val="23"/>
          <w:szCs w:val="23"/>
        </w:rPr>
        <w:t>Заместитель директора, специалисты организации, осуществляющей спортивную подготовку, в должностные обязанности которых входят осуществление функций контроля, осуществляют внутренний контроль по следующим показателям: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27" w:name="100728"/>
      <w:bookmarkEnd w:id="727"/>
      <w:r w:rsidRPr="00616CD9">
        <w:rPr>
          <w:rFonts w:ascii="inherit" w:eastAsia="Times New Roman" w:hAnsi="inherit" w:cs="Arial"/>
          <w:sz w:val="23"/>
          <w:szCs w:val="23"/>
        </w:rPr>
        <w:t>- комплектование групп (отделений) организации, осуществляющей спортивную подготовку; оценка количественного и качественного состава спортсменов;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28" w:name="100729"/>
      <w:bookmarkEnd w:id="728"/>
      <w:r w:rsidRPr="00616CD9">
        <w:rPr>
          <w:rFonts w:ascii="inherit" w:eastAsia="Times New Roman" w:hAnsi="inherit" w:cs="Arial"/>
          <w:sz w:val="23"/>
          <w:szCs w:val="23"/>
        </w:rPr>
        <w:t>- посещаемость спортсменами тренировочных занятий в соответствии с расписанием, утвержденным директором организации, осуществляющей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29" w:name="100730"/>
      <w:bookmarkEnd w:id="729"/>
      <w:r w:rsidRPr="00616CD9">
        <w:rPr>
          <w:rFonts w:ascii="inherit" w:eastAsia="Times New Roman" w:hAnsi="inherit" w:cs="Arial"/>
          <w:sz w:val="23"/>
          <w:szCs w:val="23"/>
        </w:rPr>
        <w:t>- соблюдение закрепления тренеров, тренеров-преподавателей за группами спортсменов и установленной им тренировочной нагрузки;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30" w:name="100731"/>
      <w:bookmarkEnd w:id="730"/>
      <w:r w:rsidRPr="00616CD9">
        <w:rPr>
          <w:rFonts w:ascii="inherit" w:eastAsia="Times New Roman" w:hAnsi="inherit" w:cs="Arial"/>
          <w:sz w:val="23"/>
          <w:szCs w:val="23"/>
        </w:rPr>
        <w:t>- выполнение спортсменами требований программ спортивной подготовки, качество знаний, навыков и умений по избранной спортивной специализации (выполнение контрольно-переводных нормативов), плановых заданий и планируемого спортивного результата;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31" w:name="100732"/>
      <w:bookmarkEnd w:id="731"/>
      <w:r w:rsidRPr="00616CD9">
        <w:rPr>
          <w:rFonts w:ascii="inherit" w:eastAsia="Times New Roman" w:hAnsi="inherit" w:cs="Arial"/>
          <w:sz w:val="23"/>
          <w:szCs w:val="23"/>
        </w:rPr>
        <w:t>- уровень физической подготовленности спортсменов;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32" w:name="100733"/>
      <w:bookmarkEnd w:id="732"/>
      <w:r w:rsidRPr="00616CD9">
        <w:rPr>
          <w:rFonts w:ascii="inherit" w:eastAsia="Times New Roman" w:hAnsi="inherit" w:cs="Arial"/>
          <w:sz w:val="23"/>
          <w:szCs w:val="23"/>
        </w:rPr>
        <w:t>- содержание и эффективность тренировочных занятий;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33" w:name="100734"/>
      <w:bookmarkEnd w:id="733"/>
      <w:r w:rsidRPr="00616CD9">
        <w:rPr>
          <w:rFonts w:ascii="inherit" w:eastAsia="Times New Roman" w:hAnsi="inherit" w:cs="Arial"/>
          <w:sz w:val="23"/>
          <w:szCs w:val="23"/>
        </w:rPr>
        <w:lastRenderedPageBreak/>
        <w:t>- соответствие плана (плана-конспекта), разрабатываемого тренером, тренером-преподавателем на тренировочное занятие или на цикл тренировочных занятий, и утвержденных планов подготовки по реализации программы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34" w:name="100735"/>
      <w:bookmarkEnd w:id="734"/>
      <w:r w:rsidRPr="00616CD9">
        <w:rPr>
          <w:rFonts w:ascii="inherit" w:eastAsia="Times New Roman" w:hAnsi="inherit" w:cs="Arial"/>
          <w:sz w:val="23"/>
          <w:szCs w:val="23"/>
        </w:rPr>
        <w:t>- соответствие методических принципов и приемов, реализуемых и применяемых тренерами, тренерами-преподавателями в ходе занятий, современным методикам и технологиям;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35" w:name="100736"/>
      <w:bookmarkEnd w:id="735"/>
      <w:r w:rsidRPr="00616CD9">
        <w:rPr>
          <w:rFonts w:ascii="inherit" w:eastAsia="Times New Roman" w:hAnsi="inherit" w:cs="Arial"/>
          <w:sz w:val="23"/>
          <w:szCs w:val="23"/>
        </w:rPr>
        <w:t>- соблюдение техники безопасности и мер по охране труда, санитарно-гигиенических требований при подготовке и проведении тренировочного процесса, а также мер по профилактике и предотвращению спортивного травматизма; наличие и качество медицинского обеспечения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36" w:name="100737"/>
      <w:bookmarkEnd w:id="736"/>
      <w:r w:rsidRPr="00616CD9">
        <w:rPr>
          <w:rFonts w:ascii="inherit" w:eastAsia="Times New Roman" w:hAnsi="inherit" w:cs="Arial"/>
          <w:sz w:val="23"/>
          <w:szCs w:val="23"/>
        </w:rPr>
        <w:t>- содержание и результаты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37" w:name="100738"/>
      <w:bookmarkEnd w:id="737"/>
      <w:r w:rsidRPr="00616CD9">
        <w:rPr>
          <w:rFonts w:ascii="inherit" w:eastAsia="Times New Roman" w:hAnsi="inherit" w:cs="Arial"/>
          <w:sz w:val="23"/>
          <w:szCs w:val="23"/>
        </w:rPr>
        <w:t>- антидопинговые мероприятия.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38" w:name="100739"/>
      <w:bookmarkEnd w:id="738"/>
      <w:r w:rsidRPr="00616CD9">
        <w:rPr>
          <w:rFonts w:ascii="inherit" w:eastAsia="Times New Roman" w:hAnsi="inherit" w:cs="Arial"/>
          <w:sz w:val="23"/>
          <w:szCs w:val="23"/>
        </w:rPr>
        <w:t>22.3.3. Периодичность проведения внутреннего контроля.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39" w:name="100740"/>
      <w:bookmarkEnd w:id="739"/>
      <w:r w:rsidRPr="00616CD9">
        <w:rPr>
          <w:rFonts w:ascii="inherit" w:eastAsia="Times New Roman" w:hAnsi="inherit" w:cs="Arial"/>
          <w:sz w:val="23"/>
          <w:szCs w:val="23"/>
        </w:rPr>
        <w:t>Внутренний контроль должен быть систематическим, объективным и сочетаться с оказанием методической помощи (любые замечания делаются только после проведения тренировочного занятия или мероприятия, при этом недопустимо делать их в присутствии спортсменов и сторонних лиц).</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40" w:name="100741"/>
      <w:bookmarkEnd w:id="740"/>
      <w:r w:rsidRPr="00616CD9">
        <w:rPr>
          <w:rFonts w:ascii="inherit" w:eastAsia="Times New Roman" w:hAnsi="inherit" w:cs="Arial"/>
          <w:sz w:val="23"/>
          <w:szCs w:val="23"/>
        </w:rPr>
        <w:t>Проверки качества и эффективности организации и ведения спортивной подготовки могут быть плановыми (отражаемыми в годовом и месячном планах работы организации, осуществляющей спортивную подготовку, график их проведения доводится до сведения тренеров, тренеров-преподавателей) и внеплановыми.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41" w:name="100742"/>
      <w:bookmarkEnd w:id="741"/>
      <w:r w:rsidRPr="00616CD9">
        <w:rPr>
          <w:rFonts w:ascii="inherit" w:eastAsia="Times New Roman" w:hAnsi="inherit" w:cs="Arial"/>
          <w:sz w:val="23"/>
          <w:szCs w:val="23"/>
        </w:rPr>
        <w:t>Каждый тренер, тренер-преподаватель должен быть проверен и оценен порядка двух-четырех раз в течение календарного года (проверяется работа с каждой группой, внесенной в тарификационный список тренера, тренера-преподавателя, при этом проверка должна осуществляться в разные дни недели на основании утвержденного расписания занятий для ее объективности).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42" w:name="100743"/>
      <w:bookmarkEnd w:id="742"/>
      <w:r w:rsidRPr="00616CD9">
        <w:rPr>
          <w:rFonts w:ascii="inherit" w:eastAsia="Times New Roman" w:hAnsi="inherit" w:cs="Arial"/>
          <w:sz w:val="23"/>
          <w:szCs w:val="23"/>
        </w:rPr>
        <w:t>Результаты внутреннего контроля фиксируются в соответствующих журналах внутреннего контроля тренировочного процесса и учета групповых занятий в организации, осуществляющей спортивную подготовку.</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743" w:name="100744"/>
      <w:bookmarkEnd w:id="743"/>
      <w:r w:rsidRPr="00616CD9">
        <w:rPr>
          <w:rFonts w:ascii="inherit" w:eastAsia="Times New Roman" w:hAnsi="inherit" w:cs="Arial"/>
          <w:sz w:val="23"/>
          <w:szCs w:val="23"/>
        </w:rPr>
        <w:t>V. Системы оплаты труда работников организаций,</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осуществляющих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44" w:name="100745"/>
      <w:bookmarkEnd w:id="744"/>
      <w:r w:rsidRPr="00616CD9">
        <w:rPr>
          <w:rFonts w:ascii="inherit" w:eastAsia="Times New Roman" w:hAnsi="inherit" w:cs="Arial"/>
          <w:sz w:val="23"/>
          <w:szCs w:val="23"/>
        </w:rPr>
        <w:t>23. Системы оплаты труда работников государственных и муниципальных организаций, осуществляющих спортивную подготовку на федеральном, региональном и муниципальном уровнях формируются на основе следующих принципов: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45" w:name="100746"/>
      <w:bookmarkEnd w:id="745"/>
      <w:r w:rsidRPr="00616CD9">
        <w:rPr>
          <w:rFonts w:ascii="inherit" w:eastAsia="Times New Roman" w:hAnsi="inherit" w:cs="Arial"/>
          <w:sz w:val="23"/>
          <w:szCs w:val="23"/>
        </w:rPr>
        <w:t>а) верховенство </w:t>
      </w:r>
      <w:hyperlink r:id="rId63" w:history="1">
        <w:r w:rsidRPr="00616CD9">
          <w:rPr>
            <w:rFonts w:ascii="inherit" w:eastAsia="Times New Roman" w:hAnsi="inherit" w:cs="Arial"/>
            <w:color w:val="005EA5"/>
            <w:sz w:val="23"/>
            <w:u w:val="single"/>
          </w:rPr>
          <w:t>Конституции</w:t>
        </w:r>
      </w:hyperlink>
      <w:r w:rsidRPr="00616CD9">
        <w:rPr>
          <w:rFonts w:ascii="inherit" w:eastAsia="Times New Roman" w:hAnsi="inherit" w:cs="Arial"/>
          <w:sz w:val="23"/>
          <w:szCs w:val="23"/>
        </w:rPr>
        <w:t> Российской Федерации, федеральных законов и общепризнанных принципов и норм международного права на всей территории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46" w:name="100747"/>
      <w:bookmarkEnd w:id="746"/>
      <w:r w:rsidRPr="00616CD9">
        <w:rPr>
          <w:rFonts w:ascii="inherit" w:eastAsia="Times New Roman" w:hAnsi="inherit" w:cs="Arial"/>
          <w:sz w:val="23"/>
          <w:szCs w:val="23"/>
        </w:rPr>
        <w:t>б) недопущение снижения и (или) ухудшения размеров и условий оплаты труда работников государственных и муниципальных организаций, осуществляющих спортивную подготовку, по сравнению с размерами и условиями оплаты труда, предусмотренными Трудовым </w:t>
      </w:r>
      <w:hyperlink r:id="rId64" w:history="1">
        <w:r w:rsidRPr="00616CD9">
          <w:rPr>
            <w:rFonts w:ascii="inherit" w:eastAsia="Times New Roman" w:hAnsi="inherit" w:cs="Arial"/>
            <w:color w:val="005EA5"/>
            <w:sz w:val="23"/>
            <w:u w:val="single"/>
          </w:rPr>
          <w:t>кодексом</w:t>
        </w:r>
      </w:hyperlink>
      <w:r w:rsidRPr="00616CD9">
        <w:rPr>
          <w:rFonts w:ascii="inherit" w:eastAsia="Times New Roman" w:hAnsi="inherit" w:cs="Arial"/>
          <w:sz w:val="23"/>
          <w:szCs w:val="23"/>
        </w:rPr>
        <w:t>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47" w:name="100748"/>
      <w:bookmarkEnd w:id="747"/>
      <w:r w:rsidRPr="00616CD9">
        <w:rPr>
          <w:rFonts w:ascii="inherit" w:eastAsia="Times New Roman" w:hAnsi="inherit" w:cs="Arial"/>
          <w:sz w:val="23"/>
          <w:szCs w:val="23"/>
        </w:rPr>
        <w:lastRenderedPageBreak/>
        <w:t>в) установление в государственных и муниципальных организациях, осуществляющих спортивную подготовку, систем оплаты труда коллективными договорами, соглашениями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48" w:name="100749"/>
      <w:bookmarkEnd w:id="748"/>
      <w:r w:rsidRPr="00616CD9">
        <w:rPr>
          <w:rFonts w:ascii="inherit" w:eastAsia="Times New Roman" w:hAnsi="inherit" w:cs="Arial"/>
          <w:sz w:val="23"/>
          <w:szCs w:val="23"/>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49" w:name="100750"/>
      <w:bookmarkEnd w:id="749"/>
      <w:r w:rsidRPr="00616CD9">
        <w:rPr>
          <w:rFonts w:ascii="inherit" w:eastAsia="Times New Roman" w:hAnsi="inherit" w:cs="Arial"/>
          <w:sz w:val="23"/>
          <w:szCs w:val="23"/>
        </w:rPr>
        <w:t>д) обеспечение равной оплаты за труд равной ценности при установлении размеров тарифных ставок,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50" w:name="100751"/>
      <w:bookmarkEnd w:id="750"/>
      <w:r w:rsidRPr="00616CD9">
        <w:rPr>
          <w:rFonts w:ascii="inherit" w:eastAsia="Times New Roman" w:hAnsi="inherit" w:cs="Arial"/>
          <w:sz w:val="23"/>
          <w:szCs w:val="23"/>
        </w:rPr>
        <w:t>е) обеспечение повышения уровня реального содержания заработной платы работников государственных и муниципальных организаций, осуществляющих спортивную подготовку, и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51" w:name="100752"/>
      <w:bookmarkEnd w:id="751"/>
      <w:r w:rsidRPr="00616CD9">
        <w:rPr>
          <w:rFonts w:ascii="inherit" w:eastAsia="Times New Roman" w:hAnsi="inherit" w:cs="Arial"/>
          <w:sz w:val="23"/>
          <w:szCs w:val="23"/>
        </w:rPr>
        <w:t>24. Расчет размера заработной платы работников.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52" w:name="100753"/>
      <w:bookmarkEnd w:id="752"/>
      <w:r w:rsidRPr="00616CD9">
        <w:rPr>
          <w:rFonts w:ascii="inherit" w:eastAsia="Times New Roman" w:hAnsi="inherit" w:cs="Arial"/>
          <w:sz w:val="23"/>
          <w:szCs w:val="23"/>
        </w:rPr>
        <w:t>Размеры окладов (должностных окладов), ставок заработной платы устанавливаются руководителем организации, осуществляющей спортивную подготовку,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53" w:name="101962"/>
      <w:bookmarkEnd w:id="753"/>
      <w:r w:rsidRPr="00616CD9">
        <w:rPr>
          <w:rFonts w:ascii="inherit" w:eastAsia="Times New Roman" w:hAnsi="inherit" w:cs="Arial"/>
          <w:sz w:val="23"/>
          <w:szCs w:val="23"/>
        </w:rPr>
        <w:t>Система оплаты труда работников учреждений, включающая размеры окладов (должностных окладов), ставок (ставок заработной платы), выплаты стимулирующего и компенсационного характера, устанавливается коллективными договорами, соглашениями, локальными нормативными актами в соответствии с законодательством Российской Федерации, законодательными и нормативными правовыми актами субъектов Российской Федерации, а также с учетом мнения представительного органа работников.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54" w:name="101963"/>
      <w:bookmarkEnd w:id="754"/>
      <w:r w:rsidRPr="00616CD9">
        <w:rPr>
          <w:rFonts w:ascii="inherit" w:eastAsia="Times New Roman" w:hAnsi="inherit" w:cs="Arial"/>
          <w:sz w:val="23"/>
          <w:szCs w:val="23"/>
        </w:rPr>
        <w:t>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и условий оплаты труда, регламентируемых федеральными законами и иными нормативными правовыми актами Российской Федерации, содержащими нормы трудового права, рекомендуется использовать порядок формирования систем оплаты труда с учетом рекомендаций Российской трехсторонней комиссии по регулированию социально-трудовых отношений.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55" w:name="100754"/>
      <w:bookmarkEnd w:id="755"/>
      <w:r w:rsidRPr="00616CD9">
        <w:rPr>
          <w:rFonts w:ascii="inherit" w:eastAsia="Times New Roman" w:hAnsi="inherit" w:cs="Arial"/>
          <w:sz w:val="23"/>
          <w:szCs w:val="23"/>
        </w:rPr>
        <w:t>25. Повышающие коэффициенты при расчете размера заработной платы работников.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56" w:name="100755"/>
      <w:bookmarkEnd w:id="756"/>
      <w:r w:rsidRPr="00616CD9">
        <w:rPr>
          <w:rFonts w:ascii="inherit" w:eastAsia="Times New Roman" w:hAnsi="inherit" w:cs="Arial"/>
          <w:sz w:val="23"/>
          <w:szCs w:val="23"/>
        </w:rPr>
        <w:lastRenderedPageBreak/>
        <w:t>К минимальным должностным окладам, ставкам заработной платы по соответствующим профессиональным квалификационным группам, с учетом обеспечения финансовыми средствами, рекомендуется применять следующие повышающие коэффициенты: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57" w:name="100756"/>
      <w:bookmarkEnd w:id="757"/>
      <w:r w:rsidRPr="00616CD9">
        <w:rPr>
          <w:rFonts w:ascii="inherit" w:eastAsia="Times New Roman" w:hAnsi="inherit" w:cs="Arial"/>
          <w:sz w:val="23"/>
          <w:szCs w:val="23"/>
        </w:rPr>
        <w:t>- коэффициент квалификации;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58" w:name="100757"/>
      <w:bookmarkEnd w:id="758"/>
      <w:r w:rsidRPr="00616CD9">
        <w:rPr>
          <w:rFonts w:ascii="inherit" w:eastAsia="Times New Roman" w:hAnsi="inherit" w:cs="Arial"/>
          <w:sz w:val="23"/>
          <w:szCs w:val="23"/>
        </w:rPr>
        <w:t>- коэффициент специфики работы;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59" w:name="100758"/>
      <w:bookmarkEnd w:id="759"/>
      <w:r w:rsidRPr="00616CD9">
        <w:rPr>
          <w:rFonts w:ascii="inherit" w:eastAsia="Times New Roman" w:hAnsi="inherit" w:cs="Arial"/>
          <w:sz w:val="23"/>
          <w:szCs w:val="23"/>
        </w:rPr>
        <w:t>- персональный повышающий коэффициент.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60" w:name="100759"/>
      <w:bookmarkEnd w:id="760"/>
      <w:r w:rsidRPr="00616CD9">
        <w:rPr>
          <w:rFonts w:ascii="inherit" w:eastAsia="Times New Roman" w:hAnsi="inherit" w:cs="Arial"/>
          <w:sz w:val="23"/>
          <w:szCs w:val="23"/>
        </w:rPr>
        <w:t>Размеры повышающих коэффициентов могут быть изменены (увеличены) в нормативных правовых актах органов государственной власти субъектов Российской Федерации, органов местного самоуправления.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61" w:name="100760"/>
      <w:bookmarkEnd w:id="761"/>
      <w:r w:rsidRPr="00616CD9">
        <w:rPr>
          <w:rFonts w:ascii="inherit" w:eastAsia="Times New Roman" w:hAnsi="inherit" w:cs="Arial"/>
          <w:sz w:val="23"/>
          <w:szCs w:val="23"/>
        </w:rPr>
        <w:t>Повышающие коэффициенты к должностным окладам, ставкам устанавливаются на определенный период времени в течение соответствующего календарного года или на более длительный срок, например олимпийский цикл - 4 года.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62" w:name="100761"/>
      <w:bookmarkEnd w:id="762"/>
      <w:r w:rsidRPr="00616CD9">
        <w:rPr>
          <w:rFonts w:ascii="inherit" w:eastAsia="Times New Roman" w:hAnsi="inherit" w:cs="Arial"/>
          <w:sz w:val="23"/>
          <w:szCs w:val="23"/>
        </w:rPr>
        <w:t>Применение всех повышающих коэффициентов к должностным окладам, ставкам заработной платы работников не образует новый должностной оклад, ставку заработной платы работника и не учитывается при начислении стимулирующих и компенсационных выплат. Установленные повышающие коэффициенты при применении между собой складываются (а не перемножаются).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63" w:name="100762"/>
      <w:bookmarkEnd w:id="763"/>
      <w:r w:rsidRPr="00616CD9">
        <w:rPr>
          <w:rFonts w:ascii="inherit" w:eastAsia="Times New Roman" w:hAnsi="inherit" w:cs="Arial"/>
          <w:sz w:val="23"/>
          <w:szCs w:val="23"/>
        </w:rPr>
        <w:t>Повышающий коэффициент квалификации к должностному окладу, ставке заработной платы работника устанавливается с учетом уровня его профессиональной подготовки, компетентности и квалификации. 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64" w:name="100763"/>
      <w:bookmarkEnd w:id="764"/>
      <w:r w:rsidRPr="00616CD9">
        <w:rPr>
          <w:rFonts w:ascii="inherit" w:eastAsia="Times New Roman" w:hAnsi="inherit" w:cs="Arial"/>
          <w:sz w:val="23"/>
          <w:szCs w:val="23"/>
        </w:rPr>
        <w:t>Размер выплат по повышающему коэффициенту к ставке заработной платы определяется путем умножения ставки заработной платы с учетом объема фактической тренерской (педагогической - для тренеров-преподавателей) нагрузки на повышающий коэффициент. Выплаты по повышающему коэффициенту носят стимулирующий характер. Рекомендуемые размеры коэффициента квалификации приведены в Таблице N 5.</w:t>
      </w: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765" w:name="100764"/>
      <w:bookmarkEnd w:id="765"/>
      <w:r w:rsidRPr="00616CD9">
        <w:rPr>
          <w:rFonts w:ascii="inherit" w:eastAsia="Times New Roman" w:hAnsi="inherit" w:cs="Arial"/>
          <w:sz w:val="23"/>
          <w:szCs w:val="23"/>
        </w:rPr>
        <w:t>Таблица N 5</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766" w:name="100765"/>
      <w:bookmarkEnd w:id="766"/>
      <w:r w:rsidRPr="00616CD9">
        <w:rPr>
          <w:rFonts w:ascii="inherit" w:eastAsia="Times New Roman" w:hAnsi="inherit" w:cs="Arial"/>
          <w:sz w:val="23"/>
          <w:szCs w:val="23"/>
        </w:rPr>
        <w:t>Рекомендуемые размеры коэффициента квалификации</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67" w:name="100766"/>
      <w:bookmarkEnd w:id="767"/>
      <w:r w:rsidRPr="00616CD9">
        <w:rPr>
          <w:rFonts w:ascii="Courier New" w:eastAsia="Times New Roman" w:hAnsi="Courier New" w:cs="Courier New"/>
          <w:sz w:val="20"/>
          <w:szCs w:val="20"/>
        </w:rPr>
        <w:t>│          Уровень квалификации        │      Рекомендуемый размер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повышающего коэффициента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68" w:name="100767"/>
      <w:bookmarkEnd w:id="768"/>
      <w:r w:rsidRPr="00616CD9">
        <w:rPr>
          <w:rFonts w:ascii="Courier New" w:eastAsia="Times New Roman" w:hAnsi="Courier New" w:cs="Courier New"/>
          <w:sz w:val="20"/>
          <w:szCs w:val="20"/>
        </w:rPr>
        <w:t>│           - высшая категория         │             до 0,8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69" w:name="100768"/>
      <w:bookmarkEnd w:id="769"/>
      <w:r w:rsidRPr="00616CD9">
        <w:rPr>
          <w:rFonts w:ascii="Courier New" w:eastAsia="Times New Roman" w:hAnsi="Courier New" w:cs="Courier New"/>
          <w:sz w:val="20"/>
          <w:szCs w:val="20"/>
        </w:rPr>
        <w:t>│           - первая категория         │             до 0,5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70" w:name="100769"/>
      <w:bookmarkEnd w:id="770"/>
      <w:r w:rsidRPr="00616CD9">
        <w:rPr>
          <w:rFonts w:ascii="Courier New" w:eastAsia="Times New Roman" w:hAnsi="Courier New" w:cs="Courier New"/>
          <w:sz w:val="20"/>
          <w:szCs w:val="20"/>
        </w:rPr>
        <w:t>│    - вторая категория (при наличии)  │             до 0,3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71" w:name="100770"/>
      <w:bookmarkEnd w:id="771"/>
      <w:r w:rsidRPr="00616CD9">
        <w:rPr>
          <w:rFonts w:ascii="inherit" w:eastAsia="Times New Roman" w:hAnsi="inherit" w:cs="Arial"/>
          <w:sz w:val="23"/>
          <w:szCs w:val="23"/>
        </w:rPr>
        <w:t>Повышающий коэффициент специфики работы учитывает особенности деятельности организации, осуществляющей спортивную подготовку, а также специализированных отделений внутри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72" w:name="100771"/>
      <w:bookmarkEnd w:id="772"/>
      <w:r w:rsidRPr="00616CD9">
        <w:rPr>
          <w:rFonts w:ascii="inherit" w:eastAsia="Times New Roman" w:hAnsi="inherit" w:cs="Arial"/>
          <w:sz w:val="23"/>
          <w:szCs w:val="23"/>
        </w:rPr>
        <w:t xml:space="preserve">Коэффициент специфики работы для специализированных по олимпийским видам спорта отделений организаций, осуществляющих спортивную подготовку, рекомендуется </w:t>
      </w:r>
      <w:r w:rsidRPr="00616CD9">
        <w:rPr>
          <w:rFonts w:ascii="inherit" w:eastAsia="Times New Roman" w:hAnsi="inherit" w:cs="Arial"/>
          <w:sz w:val="23"/>
          <w:szCs w:val="23"/>
        </w:rPr>
        <w:lastRenderedPageBreak/>
        <w:t>устанавливать в размере 0,15 к должностному окладу тренерского состава, имеющих непосредственное отношение к организации работы указанного специализированного отделения (отделений). При этом для тренеров, тренеров-преподавателей учитывается фактический объем тренерской (педагогической - для тренеров-преподавателей) нагрузки.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73" w:name="100772"/>
      <w:bookmarkEnd w:id="773"/>
      <w:r w:rsidRPr="00616CD9">
        <w:rPr>
          <w:rFonts w:ascii="inherit" w:eastAsia="Times New Roman" w:hAnsi="inherit" w:cs="Arial"/>
          <w:sz w:val="23"/>
          <w:szCs w:val="23"/>
        </w:rPr>
        <w:t>Персональный повышающий коэффициент к должностному окладу, ставке заработной платы устанавливается работнику с учетом сложности 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должностному окладу, ставке заработной платы и его размерах принимается руководителем организации, осуществляющей спортивную подготовку, персонально в отношении конкретного работника. Рекомендуемый размер персонального повышающего коэффициента - до 5.</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74" w:name="100773"/>
      <w:bookmarkEnd w:id="774"/>
      <w:r w:rsidRPr="00616CD9">
        <w:rPr>
          <w:rFonts w:ascii="inherit" w:eastAsia="Times New Roman" w:hAnsi="inherit" w:cs="Arial"/>
          <w:sz w:val="23"/>
          <w:szCs w:val="23"/>
        </w:rPr>
        <w:t>Персональный повышающий коэффициент к должностному окладу, ставке заработной платы работника устанавливается на определенный период времени в течение соответствующего календарного года.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75" w:name="100774"/>
      <w:bookmarkEnd w:id="775"/>
      <w:r w:rsidRPr="00616CD9">
        <w:rPr>
          <w:rFonts w:ascii="inherit" w:eastAsia="Times New Roman" w:hAnsi="inherit" w:cs="Arial"/>
          <w:sz w:val="23"/>
          <w:szCs w:val="23"/>
        </w:rPr>
        <w:t>26. Особенности оплаты труда тренеров, тренеров-преподавателей.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76" w:name="100775"/>
      <w:bookmarkEnd w:id="776"/>
      <w:r w:rsidRPr="00616CD9">
        <w:rPr>
          <w:rFonts w:ascii="inherit" w:eastAsia="Times New Roman" w:hAnsi="inherit" w:cs="Arial"/>
          <w:sz w:val="23"/>
          <w:szCs w:val="23"/>
        </w:rPr>
        <w:t>Оплата труда тренеров, тренеров-преподавателей может производиться по нормативам оплаты труда за одного занимающегося на этапах спортивной подготовки или по нормативам оплаты труда за подготовку спортсмена высокого класса.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77" w:name="100776"/>
      <w:bookmarkEnd w:id="777"/>
      <w:r w:rsidRPr="00616CD9">
        <w:rPr>
          <w:rFonts w:ascii="inherit" w:eastAsia="Times New Roman" w:hAnsi="inherit" w:cs="Arial"/>
          <w:sz w:val="23"/>
          <w:szCs w:val="23"/>
        </w:rPr>
        <w:t>Рекомендуемые размеры нормативов оплаты труда тренерского состава за подготовку одного спортсмена приведены в Таблице N 7.</w:t>
      </w: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778" w:name="100777"/>
      <w:bookmarkEnd w:id="778"/>
      <w:r w:rsidRPr="00616CD9">
        <w:rPr>
          <w:rFonts w:ascii="inherit" w:eastAsia="Times New Roman" w:hAnsi="inherit" w:cs="Arial"/>
          <w:sz w:val="23"/>
          <w:szCs w:val="23"/>
        </w:rPr>
        <w:t>Таблица N 7</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779" w:name="100778"/>
      <w:bookmarkEnd w:id="779"/>
      <w:r w:rsidRPr="00616CD9">
        <w:rPr>
          <w:rFonts w:ascii="inherit" w:eastAsia="Times New Roman" w:hAnsi="inherit" w:cs="Arial"/>
          <w:sz w:val="23"/>
          <w:szCs w:val="23"/>
        </w:rPr>
        <w:t>Рекомендуемые размеры нормативов оплаты труда тренерского</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состава за подготовку одного спортсмена</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80" w:name="100779"/>
      <w:bookmarkEnd w:id="780"/>
      <w:r w:rsidRPr="00616CD9">
        <w:rPr>
          <w:rFonts w:ascii="Courier New" w:eastAsia="Times New Roman" w:hAnsi="Courier New" w:cs="Courier New"/>
          <w:sz w:val="20"/>
          <w:szCs w:val="20"/>
        </w:rPr>
        <w:t>│ N  │ Этапы многолетней │     Период    │ Рекомендуемый размер норматива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│п/п │    подготовки     │   подготовки  │оплаты в % от ставки заработной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спортсменов    │     (лет)     │    платы тренера, тренера-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преподавателя за подготовку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одного спортсмена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группы видов спорта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I        │      II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81" w:name="100780"/>
      <w:bookmarkEnd w:id="781"/>
      <w:r w:rsidRPr="00616CD9">
        <w:rPr>
          <w:rFonts w:ascii="Courier New" w:eastAsia="Times New Roman" w:hAnsi="Courier New" w:cs="Courier New"/>
          <w:sz w:val="20"/>
          <w:szCs w:val="20"/>
        </w:rPr>
        <w:t>│ 1. │Высшего спортивного│  Весь период  │  Устанавливается учреждением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│мастерства         │               │    в пределах от 40 до 60%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82" w:name="100781"/>
      <w:bookmarkEnd w:id="782"/>
      <w:r w:rsidRPr="00616CD9">
        <w:rPr>
          <w:rFonts w:ascii="Courier New" w:eastAsia="Times New Roman" w:hAnsi="Courier New" w:cs="Courier New"/>
          <w:sz w:val="20"/>
          <w:szCs w:val="20"/>
        </w:rPr>
        <w:t>│ 2. │Совершенствования  │    До года    │       24        │      21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│спортивного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│мастерства         │   Свыше года  │       39        │      34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83" w:name="100782"/>
      <w:bookmarkEnd w:id="783"/>
      <w:r w:rsidRPr="00616CD9">
        <w:rPr>
          <w:rFonts w:ascii="Courier New" w:eastAsia="Times New Roman" w:hAnsi="Courier New" w:cs="Courier New"/>
          <w:sz w:val="20"/>
          <w:szCs w:val="20"/>
        </w:rPr>
        <w:t>│ 3. │Тренировочный (этап│   До 2-х лет  │        9        │      8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│спортивной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│специализации)     │ Свыше 2-х лет │       15        │      13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84" w:name="100783"/>
      <w:bookmarkEnd w:id="784"/>
      <w:r w:rsidRPr="00616CD9">
        <w:rPr>
          <w:rFonts w:ascii="Courier New" w:eastAsia="Times New Roman" w:hAnsi="Courier New" w:cs="Courier New"/>
          <w:sz w:val="20"/>
          <w:szCs w:val="20"/>
        </w:rPr>
        <w:t>│ 4. │Начальной          │    До года    │        3        │      3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│подготовки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Свыше года  │        6        │      5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85" w:name="100784"/>
      <w:bookmarkEnd w:id="785"/>
      <w:r w:rsidRPr="00616CD9">
        <w:rPr>
          <w:rFonts w:ascii="Courier New" w:eastAsia="Times New Roman" w:hAnsi="Courier New" w:cs="Courier New"/>
          <w:sz w:val="20"/>
          <w:szCs w:val="20"/>
        </w:rPr>
        <w:t>│ 5. │Спортивно-         │  Весь период  │       2,2       │     2,2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│оздоровительный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786" w:name="100785"/>
      <w:bookmarkEnd w:id="786"/>
      <w:r w:rsidRPr="00616CD9">
        <w:rPr>
          <w:rFonts w:ascii="inherit" w:eastAsia="Times New Roman" w:hAnsi="inherit" w:cs="Arial"/>
          <w:sz w:val="23"/>
          <w:szCs w:val="23"/>
        </w:rPr>
        <w:t>Нормативы оплаты труда тренеров, тренеров-преподавателей за подготовку спортсмена высокого класса указаны в Таблице N 8.</w:t>
      </w: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787" w:name="100786"/>
      <w:bookmarkEnd w:id="787"/>
      <w:r w:rsidRPr="00616CD9">
        <w:rPr>
          <w:rFonts w:ascii="inherit" w:eastAsia="Times New Roman" w:hAnsi="inherit" w:cs="Arial"/>
          <w:sz w:val="23"/>
          <w:szCs w:val="23"/>
        </w:rPr>
        <w:t>Таблице N 8</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788" w:name="100787"/>
      <w:bookmarkEnd w:id="788"/>
      <w:r w:rsidRPr="00616CD9">
        <w:rPr>
          <w:rFonts w:ascii="inherit" w:eastAsia="Times New Roman" w:hAnsi="inherit" w:cs="Arial"/>
          <w:sz w:val="23"/>
          <w:szCs w:val="23"/>
        </w:rPr>
        <w:t>Нормативы оплаты труда тренеров, тренеров-преподавателей</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за подготовку спортсмена высокого класса</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89" w:name="100788"/>
      <w:bookmarkEnd w:id="789"/>
      <w:r w:rsidRPr="00616CD9">
        <w:rPr>
          <w:rFonts w:ascii="Courier New" w:eastAsia="Times New Roman" w:hAnsi="Courier New" w:cs="Courier New"/>
          <w:sz w:val="20"/>
          <w:szCs w:val="20"/>
        </w:rPr>
        <w:t>│  N  │  Статус официального спортивного   │Занятое │Рекомендуемый размер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п/п │            соревнования            │ место  │  норматива оплаты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труда в % от ставки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заработной платы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тренера, тренера-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преподавателя за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подготовку одного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спортсмена высокого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класса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90" w:name="100789"/>
      <w:bookmarkEnd w:id="790"/>
      <w:r w:rsidRPr="00616CD9">
        <w:rPr>
          <w:rFonts w:ascii="Courier New" w:eastAsia="Times New Roman" w:hAnsi="Courier New" w:cs="Courier New"/>
          <w:sz w:val="20"/>
          <w:szCs w:val="20"/>
        </w:rPr>
        <w:t>│ 1. Личные соревнования, включая эстафеты, группы, пары, экипажи и т.п.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91" w:name="100790"/>
      <w:bookmarkEnd w:id="791"/>
      <w:r w:rsidRPr="00616CD9">
        <w:rPr>
          <w:rFonts w:ascii="Courier New" w:eastAsia="Times New Roman" w:hAnsi="Courier New" w:cs="Courier New"/>
          <w:sz w:val="20"/>
          <w:szCs w:val="20"/>
        </w:rPr>
        <w:t>│1.1. │Олимпийские игры                    │   1    │       до 200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92" w:name="100791"/>
      <w:bookmarkEnd w:id="792"/>
      <w:r w:rsidRPr="00616CD9">
        <w:rPr>
          <w:rFonts w:ascii="Courier New" w:eastAsia="Times New Roman" w:hAnsi="Courier New" w:cs="Courier New"/>
          <w:sz w:val="20"/>
          <w:szCs w:val="20"/>
        </w:rPr>
        <w:t>│     │Чемпионат мира                      │   1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93" w:name="100792"/>
      <w:bookmarkEnd w:id="793"/>
      <w:r w:rsidRPr="00616CD9">
        <w:rPr>
          <w:rFonts w:ascii="Courier New" w:eastAsia="Times New Roman" w:hAnsi="Courier New" w:cs="Courier New"/>
          <w:sz w:val="20"/>
          <w:szCs w:val="20"/>
        </w:rPr>
        <w:t>│1.2. │Олимпийские игры                    │ 2 - 6  │       до 150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94" w:name="100793"/>
      <w:bookmarkEnd w:id="794"/>
      <w:r w:rsidRPr="00616CD9">
        <w:rPr>
          <w:rFonts w:ascii="Courier New" w:eastAsia="Times New Roman" w:hAnsi="Courier New" w:cs="Courier New"/>
          <w:sz w:val="20"/>
          <w:szCs w:val="20"/>
        </w:rPr>
        <w:t>│     │Чемпионат мира                      │ 2 - 3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95" w:name="100794"/>
      <w:bookmarkEnd w:id="795"/>
      <w:r w:rsidRPr="00616CD9">
        <w:rPr>
          <w:rFonts w:ascii="Courier New" w:eastAsia="Times New Roman" w:hAnsi="Courier New" w:cs="Courier New"/>
          <w:sz w:val="20"/>
          <w:szCs w:val="20"/>
        </w:rPr>
        <w:t>│     │Чемпионат Европы                    │ 1 - 3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96" w:name="100795"/>
      <w:bookmarkEnd w:id="796"/>
      <w:r w:rsidRPr="00616CD9">
        <w:rPr>
          <w:rFonts w:ascii="Courier New" w:eastAsia="Times New Roman" w:hAnsi="Courier New" w:cs="Courier New"/>
          <w:sz w:val="20"/>
          <w:szCs w:val="20"/>
        </w:rPr>
        <w:t>│     │Кубок мира (сумма этапов или финал) │ 1 - 3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97" w:name="100796"/>
      <w:bookmarkEnd w:id="797"/>
      <w:r w:rsidRPr="00616CD9">
        <w:rPr>
          <w:rFonts w:ascii="Courier New" w:eastAsia="Times New Roman" w:hAnsi="Courier New" w:cs="Courier New"/>
          <w:sz w:val="20"/>
          <w:szCs w:val="20"/>
        </w:rPr>
        <w:t>│     │Кубок Европы (сумма этапов или      │   1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│финал)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98" w:name="100797"/>
      <w:bookmarkEnd w:id="798"/>
      <w:r w:rsidRPr="00616CD9">
        <w:rPr>
          <w:rFonts w:ascii="Courier New" w:eastAsia="Times New Roman" w:hAnsi="Courier New" w:cs="Courier New"/>
          <w:sz w:val="20"/>
          <w:szCs w:val="20"/>
        </w:rPr>
        <w:lastRenderedPageBreak/>
        <w:t>│1.3. │Чемпионат мира                      │ 4 - 6  │       до 120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799" w:name="100798"/>
      <w:bookmarkEnd w:id="799"/>
      <w:r w:rsidRPr="00616CD9">
        <w:rPr>
          <w:rFonts w:ascii="Courier New" w:eastAsia="Times New Roman" w:hAnsi="Courier New" w:cs="Courier New"/>
          <w:sz w:val="20"/>
          <w:szCs w:val="20"/>
        </w:rPr>
        <w:t>│     │Чемпионат Европы                    │ 4 - 6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00" w:name="100799"/>
      <w:bookmarkEnd w:id="800"/>
      <w:r w:rsidRPr="00616CD9">
        <w:rPr>
          <w:rFonts w:ascii="Courier New" w:eastAsia="Times New Roman" w:hAnsi="Courier New" w:cs="Courier New"/>
          <w:sz w:val="20"/>
          <w:szCs w:val="20"/>
        </w:rPr>
        <w:t>│     │Кубок мира (сумма этапов или финал) │ 4 - 6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01" w:name="100800"/>
      <w:bookmarkEnd w:id="801"/>
      <w:r w:rsidRPr="00616CD9">
        <w:rPr>
          <w:rFonts w:ascii="Courier New" w:eastAsia="Times New Roman" w:hAnsi="Courier New" w:cs="Courier New"/>
          <w:sz w:val="20"/>
          <w:szCs w:val="20"/>
        </w:rPr>
        <w:t>│     │Кубок Европы (сумма этапов или      │ 2 - 3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│финал)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02" w:name="100801"/>
      <w:bookmarkEnd w:id="802"/>
      <w:r w:rsidRPr="00616CD9">
        <w:rPr>
          <w:rFonts w:ascii="Courier New" w:eastAsia="Times New Roman" w:hAnsi="Courier New" w:cs="Courier New"/>
          <w:sz w:val="20"/>
          <w:szCs w:val="20"/>
        </w:rPr>
        <w:t>│     │Чемпионат России                    │ 1 - 3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03" w:name="100802"/>
      <w:bookmarkEnd w:id="803"/>
      <w:r w:rsidRPr="00616CD9">
        <w:rPr>
          <w:rFonts w:ascii="Courier New" w:eastAsia="Times New Roman" w:hAnsi="Courier New" w:cs="Courier New"/>
          <w:sz w:val="20"/>
          <w:szCs w:val="20"/>
        </w:rPr>
        <w:t>│     │Кубок России (сумма этапов или      │   1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│финал)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04" w:name="100803"/>
      <w:bookmarkEnd w:id="804"/>
      <w:r w:rsidRPr="00616CD9">
        <w:rPr>
          <w:rFonts w:ascii="Courier New" w:eastAsia="Times New Roman" w:hAnsi="Courier New" w:cs="Courier New"/>
          <w:sz w:val="20"/>
          <w:szCs w:val="20"/>
        </w:rPr>
        <w:t>│1.4. │Олимпийские игры                    │участие │       до 100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05" w:name="100804"/>
      <w:bookmarkEnd w:id="805"/>
      <w:r w:rsidRPr="00616CD9">
        <w:rPr>
          <w:rFonts w:ascii="Courier New" w:eastAsia="Times New Roman" w:hAnsi="Courier New" w:cs="Courier New"/>
          <w:sz w:val="20"/>
          <w:szCs w:val="20"/>
        </w:rPr>
        <w:t>│     │Чемпионат мира                      │участие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06" w:name="100805"/>
      <w:bookmarkEnd w:id="806"/>
      <w:r w:rsidRPr="00616CD9">
        <w:rPr>
          <w:rFonts w:ascii="Courier New" w:eastAsia="Times New Roman" w:hAnsi="Courier New" w:cs="Courier New"/>
          <w:sz w:val="20"/>
          <w:szCs w:val="20"/>
        </w:rPr>
        <w:t>│     │Чемпионат Европы                    │участие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07" w:name="100806"/>
      <w:bookmarkEnd w:id="807"/>
      <w:r w:rsidRPr="00616CD9">
        <w:rPr>
          <w:rFonts w:ascii="Courier New" w:eastAsia="Times New Roman" w:hAnsi="Courier New" w:cs="Courier New"/>
          <w:sz w:val="20"/>
          <w:szCs w:val="20"/>
        </w:rPr>
        <w:t>│     │Кубок Европы (сумма этапов или      │ 4 - 6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│финал)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08" w:name="100807"/>
      <w:bookmarkEnd w:id="808"/>
      <w:r w:rsidRPr="00616CD9">
        <w:rPr>
          <w:rFonts w:ascii="Courier New" w:eastAsia="Times New Roman" w:hAnsi="Courier New" w:cs="Courier New"/>
          <w:sz w:val="20"/>
          <w:szCs w:val="20"/>
        </w:rPr>
        <w:t>│     │Официальные международные           │   1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│спортивные соревнования (мужчины,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│женщины)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09" w:name="100808"/>
      <w:bookmarkEnd w:id="809"/>
      <w:r w:rsidRPr="00616CD9">
        <w:rPr>
          <w:rFonts w:ascii="Courier New" w:eastAsia="Times New Roman" w:hAnsi="Courier New" w:cs="Courier New"/>
          <w:sz w:val="20"/>
          <w:szCs w:val="20"/>
        </w:rPr>
        <w:t>│1.5. │Первенство мира (юниоры)            │ 1 - 3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10" w:name="100809"/>
      <w:bookmarkEnd w:id="810"/>
      <w:r w:rsidRPr="00616CD9">
        <w:rPr>
          <w:rFonts w:ascii="Courier New" w:eastAsia="Times New Roman" w:hAnsi="Courier New" w:cs="Courier New"/>
          <w:sz w:val="20"/>
          <w:szCs w:val="20"/>
        </w:rPr>
        <w:t>│     │Первенство Европы (юниоры)          │ 1 - 3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11" w:name="100810"/>
      <w:bookmarkEnd w:id="811"/>
      <w:r w:rsidRPr="00616CD9">
        <w:rPr>
          <w:rFonts w:ascii="Courier New" w:eastAsia="Times New Roman" w:hAnsi="Courier New" w:cs="Courier New"/>
          <w:sz w:val="20"/>
          <w:szCs w:val="20"/>
        </w:rPr>
        <w:t>│1.6. │Чемпионат России                    │ 4 - 6  │        до 80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12" w:name="100811"/>
      <w:bookmarkEnd w:id="812"/>
      <w:r w:rsidRPr="00616CD9">
        <w:rPr>
          <w:rFonts w:ascii="Courier New" w:eastAsia="Times New Roman" w:hAnsi="Courier New" w:cs="Courier New"/>
          <w:sz w:val="20"/>
          <w:szCs w:val="20"/>
        </w:rPr>
        <w:t>│     │Официальные международные           │ 2 - 3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│спортивные соревнования (мужчины,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│женщины)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13" w:name="100812"/>
      <w:bookmarkEnd w:id="813"/>
      <w:r w:rsidRPr="00616CD9">
        <w:rPr>
          <w:rFonts w:ascii="Courier New" w:eastAsia="Times New Roman" w:hAnsi="Courier New" w:cs="Courier New"/>
          <w:sz w:val="20"/>
          <w:szCs w:val="20"/>
        </w:rPr>
        <w:t>│1.7. │Первенство мира (юниоры)            │ 4 - 6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14" w:name="100813"/>
      <w:bookmarkEnd w:id="814"/>
      <w:r w:rsidRPr="00616CD9">
        <w:rPr>
          <w:rFonts w:ascii="Courier New" w:eastAsia="Times New Roman" w:hAnsi="Courier New" w:cs="Courier New"/>
          <w:sz w:val="20"/>
          <w:szCs w:val="20"/>
        </w:rPr>
        <w:t>│     │Первенство Европы (юниоры)          │ 4 - 6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15" w:name="100814"/>
      <w:bookmarkEnd w:id="815"/>
      <w:r w:rsidRPr="00616CD9">
        <w:rPr>
          <w:rFonts w:ascii="Courier New" w:eastAsia="Times New Roman" w:hAnsi="Courier New" w:cs="Courier New"/>
          <w:sz w:val="20"/>
          <w:szCs w:val="20"/>
        </w:rPr>
        <w:t>│     │Первенство России (юниоры)          │ 1 - 3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16" w:name="100815"/>
      <w:bookmarkEnd w:id="816"/>
      <w:r w:rsidRPr="00616CD9">
        <w:rPr>
          <w:rFonts w:ascii="Courier New" w:eastAsia="Times New Roman" w:hAnsi="Courier New" w:cs="Courier New"/>
          <w:sz w:val="20"/>
          <w:szCs w:val="20"/>
        </w:rPr>
        <w:t>│     │Первенство мира (юноши старшей      │ 1 - 3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│возрастной группы)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17" w:name="100816"/>
      <w:bookmarkEnd w:id="817"/>
      <w:r w:rsidRPr="00616CD9">
        <w:rPr>
          <w:rFonts w:ascii="Courier New" w:eastAsia="Times New Roman" w:hAnsi="Courier New" w:cs="Courier New"/>
          <w:sz w:val="20"/>
          <w:szCs w:val="20"/>
        </w:rPr>
        <w:t>│     │Первенство Европы (юноши старшей    │ 1 - 3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│возрастной группы)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18" w:name="100817"/>
      <w:bookmarkEnd w:id="818"/>
      <w:r w:rsidRPr="00616CD9">
        <w:rPr>
          <w:rFonts w:ascii="Courier New" w:eastAsia="Times New Roman" w:hAnsi="Courier New" w:cs="Courier New"/>
          <w:sz w:val="20"/>
          <w:szCs w:val="20"/>
        </w:rPr>
        <w:t>│1.8. │Официальные всероссийские           │ 1 - 3  │        до 60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│спортивные соревнования (мужчины,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│женщины)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19" w:name="100818"/>
      <w:bookmarkEnd w:id="819"/>
      <w:r w:rsidRPr="00616CD9">
        <w:rPr>
          <w:rFonts w:ascii="Courier New" w:eastAsia="Times New Roman" w:hAnsi="Courier New" w:cs="Courier New"/>
          <w:sz w:val="20"/>
          <w:szCs w:val="20"/>
        </w:rPr>
        <w:t>│1.9. │Первенство России (юниоры)          │ 4 - 6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20" w:name="100819"/>
      <w:bookmarkEnd w:id="820"/>
      <w:r w:rsidRPr="00616CD9">
        <w:rPr>
          <w:rFonts w:ascii="Courier New" w:eastAsia="Times New Roman" w:hAnsi="Courier New" w:cs="Courier New"/>
          <w:sz w:val="20"/>
          <w:szCs w:val="20"/>
        </w:rPr>
        <w:t>│     │Первенство России (юноши старшей    │ 1 - 3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│возрастной группы)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21" w:name="100820"/>
      <w:bookmarkEnd w:id="821"/>
      <w:r w:rsidRPr="00616CD9">
        <w:rPr>
          <w:rFonts w:ascii="Courier New" w:eastAsia="Times New Roman" w:hAnsi="Courier New" w:cs="Courier New"/>
          <w:sz w:val="20"/>
          <w:szCs w:val="20"/>
        </w:rPr>
        <w:t>│1.10.│Первенство России (юноши старшей    │ 4 - 6  │        до 50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│возрастной группы)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22" w:name="100821"/>
      <w:bookmarkEnd w:id="822"/>
      <w:r w:rsidRPr="00616CD9">
        <w:rPr>
          <w:rFonts w:ascii="Courier New" w:eastAsia="Times New Roman" w:hAnsi="Courier New" w:cs="Courier New"/>
          <w:sz w:val="20"/>
          <w:szCs w:val="20"/>
        </w:rPr>
        <w:t>│1.11.│Официальные международные           │ 1 - 3  │        до 55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│спортивные соревнования (юниоры,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│юноши старшей возрастной группы)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23" w:name="100822"/>
      <w:bookmarkEnd w:id="823"/>
      <w:r w:rsidRPr="00616CD9">
        <w:rPr>
          <w:rFonts w:ascii="Courier New" w:eastAsia="Times New Roman" w:hAnsi="Courier New" w:cs="Courier New"/>
          <w:sz w:val="20"/>
          <w:szCs w:val="20"/>
        </w:rPr>
        <w:t>│            2. Соревнования в командных игровых видах спорта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24" w:name="100823"/>
      <w:bookmarkEnd w:id="824"/>
      <w:r w:rsidRPr="00616CD9">
        <w:rPr>
          <w:rFonts w:ascii="Courier New" w:eastAsia="Times New Roman" w:hAnsi="Courier New" w:cs="Courier New"/>
          <w:sz w:val="20"/>
          <w:szCs w:val="20"/>
        </w:rPr>
        <w:t>│2.1. │Олимпийские игры                    │   1    │       до 200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25" w:name="100824"/>
      <w:bookmarkEnd w:id="825"/>
      <w:r w:rsidRPr="00616CD9">
        <w:rPr>
          <w:rFonts w:ascii="Courier New" w:eastAsia="Times New Roman" w:hAnsi="Courier New" w:cs="Courier New"/>
          <w:sz w:val="20"/>
          <w:szCs w:val="20"/>
        </w:rPr>
        <w:t>│     │Чемпионат мира                      │   1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26" w:name="100825"/>
      <w:bookmarkEnd w:id="826"/>
      <w:r w:rsidRPr="00616CD9">
        <w:rPr>
          <w:rFonts w:ascii="Courier New" w:eastAsia="Times New Roman" w:hAnsi="Courier New" w:cs="Courier New"/>
          <w:sz w:val="20"/>
          <w:szCs w:val="20"/>
        </w:rPr>
        <w:t>│     │Чемпионат Европы                    │   1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27" w:name="100826"/>
      <w:bookmarkEnd w:id="827"/>
      <w:r w:rsidRPr="00616CD9">
        <w:rPr>
          <w:rFonts w:ascii="Courier New" w:eastAsia="Times New Roman" w:hAnsi="Courier New" w:cs="Courier New"/>
          <w:sz w:val="20"/>
          <w:szCs w:val="20"/>
        </w:rPr>
        <w:t>│2.2. │Олимпийские игры                    │ 2 - 6  │       до 150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28" w:name="100827"/>
      <w:bookmarkEnd w:id="828"/>
      <w:r w:rsidRPr="00616CD9">
        <w:rPr>
          <w:rFonts w:ascii="Courier New" w:eastAsia="Times New Roman" w:hAnsi="Courier New" w:cs="Courier New"/>
          <w:sz w:val="20"/>
          <w:szCs w:val="20"/>
        </w:rPr>
        <w:t>│     │Чемпионат мира                      │ 2 - 3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29" w:name="100828"/>
      <w:bookmarkEnd w:id="829"/>
      <w:r w:rsidRPr="00616CD9">
        <w:rPr>
          <w:rFonts w:ascii="Courier New" w:eastAsia="Times New Roman" w:hAnsi="Courier New" w:cs="Courier New"/>
          <w:sz w:val="20"/>
          <w:szCs w:val="20"/>
        </w:rPr>
        <w:t>│     │Чемпионат Европы                    │ 2 - 3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30" w:name="100829"/>
      <w:bookmarkEnd w:id="830"/>
      <w:r w:rsidRPr="00616CD9">
        <w:rPr>
          <w:rFonts w:ascii="Courier New" w:eastAsia="Times New Roman" w:hAnsi="Courier New" w:cs="Courier New"/>
          <w:sz w:val="20"/>
          <w:szCs w:val="20"/>
        </w:rPr>
        <w:t>│2.3. │Официальные международные           │ 1 - 3  │       до 100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│спортивные соревнования (мужчины,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│женщины)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31" w:name="100830"/>
      <w:bookmarkEnd w:id="831"/>
      <w:r w:rsidRPr="00616CD9">
        <w:rPr>
          <w:rFonts w:ascii="Courier New" w:eastAsia="Times New Roman" w:hAnsi="Courier New" w:cs="Courier New"/>
          <w:sz w:val="20"/>
          <w:szCs w:val="20"/>
        </w:rPr>
        <w:t>│2.4. │Первенство мира (юниоры)            │ 1 - 3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32" w:name="100831"/>
      <w:bookmarkEnd w:id="832"/>
      <w:r w:rsidRPr="00616CD9">
        <w:rPr>
          <w:rFonts w:ascii="Courier New" w:eastAsia="Times New Roman" w:hAnsi="Courier New" w:cs="Courier New"/>
          <w:sz w:val="20"/>
          <w:szCs w:val="20"/>
        </w:rPr>
        <w:t>│     │Первенство Европы (юниоры)          │ 1 - 3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33" w:name="100832"/>
      <w:bookmarkEnd w:id="833"/>
      <w:r w:rsidRPr="00616CD9">
        <w:rPr>
          <w:rFonts w:ascii="Courier New" w:eastAsia="Times New Roman" w:hAnsi="Courier New" w:cs="Courier New"/>
          <w:sz w:val="20"/>
          <w:szCs w:val="20"/>
        </w:rPr>
        <w:t>│2.5. │Официальные международные           │ 4 - 6  │        до 80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│спортивные соревнования (мужчины,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│женщины)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34" w:name="100833"/>
      <w:bookmarkEnd w:id="834"/>
      <w:r w:rsidRPr="00616CD9">
        <w:rPr>
          <w:rFonts w:ascii="Courier New" w:eastAsia="Times New Roman" w:hAnsi="Courier New" w:cs="Courier New"/>
          <w:sz w:val="20"/>
          <w:szCs w:val="20"/>
        </w:rPr>
        <w:t>│2.6. │Первенство мира (юноши старшей      │ 1 - 3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│возрастной группы)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35" w:name="100834"/>
      <w:bookmarkEnd w:id="835"/>
      <w:r w:rsidRPr="00616CD9">
        <w:rPr>
          <w:rFonts w:ascii="Courier New" w:eastAsia="Times New Roman" w:hAnsi="Courier New" w:cs="Courier New"/>
          <w:sz w:val="20"/>
          <w:szCs w:val="20"/>
        </w:rPr>
        <w:t>│     │Первенство Европы (юноши старшей    │ 1 - 3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│возрастной группы)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36" w:name="100835"/>
      <w:bookmarkEnd w:id="836"/>
      <w:r w:rsidRPr="00616CD9">
        <w:rPr>
          <w:rFonts w:ascii="Courier New" w:eastAsia="Times New Roman" w:hAnsi="Courier New" w:cs="Courier New"/>
          <w:sz w:val="20"/>
          <w:szCs w:val="20"/>
        </w:rPr>
        <w:t>│2.7. │Официальные международные           │ 1 - 3  │        до 75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│спортивные соревнования (юниоры)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37" w:name="100836"/>
      <w:bookmarkEnd w:id="837"/>
      <w:r w:rsidRPr="00616CD9">
        <w:rPr>
          <w:rFonts w:ascii="Courier New" w:eastAsia="Times New Roman" w:hAnsi="Courier New" w:cs="Courier New"/>
          <w:sz w:val="20"/>
          <w:szCs w:val="20"/>
        </w:rPr>
        <w:t>│     │Официальные международные           │ 1 - 3  │        до 70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│спортивные соревнования (юноши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│старшей возрастной группы)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38" w:name="100837"/>
      <w:bookmarkEnd w:id="838"/>
      <w:r w:rsidRPr="00616CD9">
        <w:rPr>
          <w:rFonts w:ascii="Courier New" w:eastAsia="Times New Roman" w:hAnsi="Courier New" w:cs="Courier New"/>
          <w:sz w:val="20"/>
          <w:szCs w:val="20"/>
        </w:rPr>
        <w:t>│2.8. │За подготовку команды (членов       │ 1 - 3  │        до 75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│команды), занявшей места: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на чемпионате России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39" w:name="100838"/>
      <w:bookmarkEnd w:id="839"/>
      <w:r w:rsidRPr="00616CD9">
        <w:rPr>
          <w:rFonts w:ascii="Courier New" w:eastAsia="Times New Roman" w:hAnsi="Courier New" w:cs="Courier New"/>
          <w:sz w:val="20"/>
          <w:szCs w:val="20"/>
        </w:rPr>
        <w:t>│     │- на первенстве России (юниоры)     │ 1 - 2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40" w:name="100839"/>
      <w:bookmarkEnd w:id="840"/>
      <w:r w:rsidRPr="00616CD9">
        <w:rPr>
          <w:rFonts w:ascii="Courier New" w:eastAsia="Times New Roman" w:hAnsi="Courier New" w:cs="Courier New"/>
          <w:sz w:val="20"/>
          <w:szCs w:val="20"/>
        </w:rPr>
        <w:t>│     │- на первенстве России (юноши       │   1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│старшей возрастной группы)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41" w:name="100840"/>
      <w:bookmarkEnd w:id="841"/>
      <w:r w:rsidRPr="00616CD9">
        <w:rPr>
          <w:rFonts w:ascii="Courier New" w:eastAsia="Times New Roman" w:hAnsi="Courier New" w:cs="Courier New"/>
          <w:sz w:val="20"/>
          <w:szCs w:val="20"/>
        </w:rPr>
        <w:t>│2.9. │За подготовку команды (членов       │ 4 - 6  │        до 60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│команды), занявшей места: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на чемпионате России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42" w:name="100841"/>
      <w:bookmarkEnd w:id="842"/>
      <w:r w:rsidRPr="00616CD9">
        <w:rPr>
          <w:rFonts w:ascii="Courier New" w:eastAsia="Times New Roman" w:hAnsi="Courier New" w:cs="Courier New"/>
          <w:sz w:val="20"/>
          <w:szCs w:val="20"/>
        </w:rPr>
        <w:t>│     │- на первенстве России (юниоры)     │ 3 - 4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43" w:name="100842"/>
      <w:bookmarkEnd w:id="843"/>
      <w:r w:rsidRPr="00616CD9">
        <w:rPr>
          <w:rFonts w:ascii="Courier New" w:eastAsia="Times New Roman" w:hAnsi="Courier New" w:cs="Courier New"/>
          <w:sz w:val="20"/>
          <w:szCs w:val="20"/>
        </w:rPr>
        <w:t>│     │- на первенстве России (юноши       │ 2 - 3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│старшей возрастной группы)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44" w:name="100843"/>
      <w:bookmarkEnd w:id="844"/>
      <w:r w:rsidRPr="00616CD9">
        <w:rPr>
          <w:rFonts w:ascii="inherit" w:eastAsia="Times New Roman" w:hAnsi="inherit" w:cs="Arial"/>
          <w:sz w:val="23"/>
          <w:szCs w:val="23"/>
        </w:rPr>
        <w:t>Система оплаты труда в спортивно-оздоровительных группах и на этапе начальной подготовки (оплата по нормативу за каждого занимающегося или в зависимости от объема недельной тренировочной работы) определяется организацией, осуществляющей спортивную подготовку по согласованию с учредителем. 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45" w:name="100844"/>
      <w:bookmarkEnd w:id="845"/>
      <w:r w:rsidRPr="00616CD9">
        <w:rPr>
          <w:rFonts w:ascii="inherit" w:eastAsia="Times New Roman" w:hAnsi="inherit" w:cs="Arial"/>
          <w:sz w:val="23"/>
          <w:szCs w:val="23"/>
        </w:rPr>
        <w:t xml:space="preserve">Для повышения эффективности работы по подготовке спортсменов, на основании решения руководства и тренерского совета организации, осуществляющей спортивную подготовку, тренеры могут объединяться в коллектив (бригаду). При этом результаты, показанные спортсменами, считаются результатами работы коллектива (бригады) в целом. Трудовой </w:t>
      </w:r>
      <w:r w:rsidRPr="00616CD9">
        <w:rPr>
          <w:rFonts w:ascii="inherit" w:eastAsia="Times New Roman" w:hAnsi="inherit" w:cs="Arial"/>
          <w:sz w:val="23"/>
          <w:szCs w:val="23"/>
        </w:rPr>
        <w:lastRenderedPageBreak/>
        <w:t>вклад каждого тренера в результаты работы коллектива (бригады) определяется ежегодно решением руководства организации, осуществляющей спортивную подготовку, по представлению тренерских советов организаций, осуществляющих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46" w:name="100845"/>
      <w:bookmarkEnd w:id="846"/>
      <w:r w:rsidRPr="00616CD9">
        <w:rPr>
          <w:rFonts w:ascii="inherit" w:eastAsia="Times New Roman" w:hAnsi="inherit" w:cs="Arial"/>
          <w:sz w:val="23"/>
          <w:szCs w:val="23"/>
        </w:rPr>
        <w:t>Состав коллектива (бригады) тренеров и список спортсменов, подготавливаемых коллективом (бригадой), оформляется приказом руководителя организации, осуществляющей спортивную подготовку, или приложением к соглашению о сотрудничестве между организациями, осуществляющими спортивную подготовку, и иных организаций, участвующих в реализации программы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47" w:name="100846"/>
      <w:bookmarkEnd w:id="847"/>
      <w:r w:rsidRPr="00616CD9">
        <w:rPr>
          <w:rFonts w:ascii="inherit" w:eastAsia="Times New Roman" w:hAnsi="inherit" w:cs="Arial"/>
          <w:sz w:val="23"/>
          <w:szCs w:val="23"/>
        </w:rPr>
        <w:t>27. Распределение видов спорта по группам при нормировании труда тренеров, тренеров-преподавателей.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48" w:name="100847"/>
      <w:bookmarkEnd w:id="848"/>
      <w:r w:rsidRPr="00616CD9">
        <w:rPr>
          <w:rFonts w:ascii="inherit" w:eastAsia="Times New Roman" w:hAnsi="inherit" w:cs="Arial"/>
          <w:sz w:val="23"/>
          <w:szCs w:val="23"/>
        </w:rPr>
        <w:t>Виды спорта рекомендуется распределять по группам в следующем порядке: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49" w:name="100848"/>
      <w:bookmarkEnd w:id="849"/>
      <w:r w:rsidRPr="00616CD9">
        <w:rPr>
          <w:rFonts w:ascii="inherit" w:eastAsia="Times New Roman" w:hAnsi="inherit" w:cs="Arial"/>
          <w:sz w:val="23"/>
          <w:szCs w:val="23"/>
        </w:rPr>
        <w:t>а) к первой группе относятся виды спорта (спортивные дисциплины), включенные в программу Олимпийских игр, кроме командных игровых видов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50" w:name="100849"/>
      <w:bookmarkEnd w:id="850"/>
      <w:r w:rsidRPr="00616CD9">
        <w:rPr>
          <w:rFonts w:ascii="inherit" w:eastAsia="Times New Roman" w:hAnsi="inherit" w:cs="Arial"/>
          <w:sz w:val="23"/>
          <w:szCs w:val="23"/>
        </w:rPr>
        <w:t>б) ко второй группе относятся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51" w:name="100850"/>
      <w:bookmarkEnd w:id="851"/>
      <w:r w:rsidRPr="00616CD9">
        <w:rPr>
          <w:rFonts w:ascii="inherit" w:eastAsia="Times New Roman" w:hAnsi="inherit" w:cs="Arial"/>
          <w:sz w:val="23"/>
          <w:szCs w:val="23"/>
        </w:rPr>
        <w:t>По видам спорта (спортивным дисциплинам), включенным во Всероссийский реестр видов спорта, но не включенным в первую и вторую группы, нормативы оплаты труда тренеров, тренеров-преподавателей рекомендуется устанавливать в размере на 10 - 15% ниже норматива, установленного для второй группы видов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52" w:name="100851"/>
      <w:bookmarkEnd w:id="852"/>
      <w:r w:rsidRPr="00616CD9">
        <w:rPr>
          <w:rFonts w:ascii="inherit" w:eastAsia="Times New Roman" w:hAnsi="inherit" w:cs="Arial"/>
          <w:sz w:val="23"/>
          <w:szCs w:val="23"/>
        </w:rPr>
        <w:t>При нормировании оплаты труда тренеров, тренеров-преподавателей за подготовку спортсмена высокого класса учитываются следующие результаты: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53" w:name="100852"/>
      <w:bookmarkEnd w:id="853"/>
      <w:r w:rsidRPr="00616CD9">
        <w:rPr>
          <w:rFonts w:ascii="inherit" w:eastAsia="Times New Roman" w:hAnsi="inherit" w:cs="Arial"/>
          <w:sz w:val="23"/>
          <w:szCs w:val="23"/>
        </w:rPr>
        <w:t>- показанные на Юношеских Олимпийских играх приравниваются к первенству мира в соответствующей возрастной группе;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54" w:name="100853"/>
      <w:bookmarkEnd w:id="854"/>
      <w:r w:rsidRPr="00616CD9">
        <w:rPr>
          <w:rFonts w:ascii="inherit" w:eastAsia="Times New Roman" w:hAnsi="inherit" w:cs="Arial"/>
          <w:sz w:val="23"/>
          <w:szCs w:val="23"/>
        </w:rPr>
        <w:t>- Европейский юношеский олимпийский фестиваль приравнивается к первенству Европы в соответствующей возрастной группе;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55" w:name="100854"/>
      <w:bookmarkEnd w:id="855"/>
      <w:r w:rsidRPr="00616CD9">
        <w:rPr>
          <w:rFonts w:ascii="inherit" w:eastAsia="Times New Roman" w:hAnsi="inherit" w:cs="Arial"/>
          <w:sz w:val="23"/>
          <w:szCs w:val="23"/>
        </w:rPr>
        <w:t>- Всемирная универсиада приравнивается к официальным международным спортивным соревнованиям;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56" w:name="100855"/>
      <w:bookmarkEnd w:id="856"/>
      <w:r w:rsidRPr="00616CD9">
        <w:rPr>
          <w:rFonts w:ascii="inherit" w:eastAsia="Times New Roman" w:hAnsi="inherit" w:cs="Arial"/>
          <w:sz w:val="23"/>
          <w:szCs w:val="23"/>
        </w:rPr>
        <w:t>- Всероссийская универсиада приравнивается к официальным всероссийским спортивным соревнованиям;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57" w:name="100856"/>
      <w:bookmarkEnd w:id="857"/>
      <w:r w:rsidRPr="00616CD9">
        <w:rPr>
          <w:rFonts w:ascii="inherit" w:eastAsia="Times New Roman" w:hAnsi="inherit" w:cs="Arial"/>
          <w:sz w:val="23"/>
          <w:szCs w:val="23"/>
        </w:rPr>
        <w:t>- Спартакиада учащихся, спортивных школ и спартакиада молодежи приравниваются к первенству России в соответствующей возрастной группе.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58" w:name="100857"/>
      <w:bookmarkEnd w:id="858"/>
      <w:r w:rsidRPr="00616CD9">
        <w:rPr>
          <w:rFonts w:ascii="inherit" w:eastAsia="Times New Roman" w:hAnsi="inherit" w:cs="Arial"/>
          <w:sz w:val="23"/>
          <w:szCs w:val="23"/>
        </w:rPr>
        <w:t>Размер норматива оплаты труда тренера, тренера-преподавателя за подготовку спортсмена высокого класса устанавливается по наивысшему нормативу на основании протоколов (выписки из протоколов) соревнований и действует в течение одного календарного года, а по международным соревнованиям - до проведения следующих международных соревнований данного уровня с момента, установленного локальными актами организации, осуществляющей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59" w:name="100858"/>
      <w:bookmarkEnd w:id="859"/>
      <w:r w:rsidRPr="00616CD9">
        <w:rPr>
          <w:rFonts w:ascii="inherit" w:eastAsia="Times New Roman" w:hAnsi="inherit" w:cs="Arial"/>
          <w:sz w:val="23"/>
          <w:szCs w:val="23"/>
        </w:rPr>
        <w:t>Если в период действия установленного размера норматива оплаты труда тренера, тренера-преподавателя спортсмен улучшил спортивный результат, размер норматива оплаты соответственно увеличивается и устанавливается новое исчисление срока его действия в порядке, предусмотренном локальными актами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60" w:name="100859"/>
      <w:bookmarkEnd w:id="860"/>
      <w:r w:rsidRPr="00616CD9">
        <w:rPr>
          <w:rFonts w:ascii="inherit" w:eastAsia="Times New Roman" w:hAnsi="inherit" w:cs="Arial"/>
          <w:sz w:val="23"/>
          <w:szCs w:val="23"/>
        </w:rPr>
        <w:t>28. Выплаты стимулирующего характера.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61" w:name="100860"/>
      <w:bookmarkEnd w:id="861"/>
      <w:r w:rsidRPr="00616CD9">
        <w:rPr>
          <w:rFonts w:ascii="inherit" w:eastAsia="Times New Roman" w:hAnsi="inherit" w:cs="Arial"/>
          <w:sz w:val="23"/>
          <w:szCs w:val="23"/>
        </w:rPr>
        <w:lastRenderedPageBreak/>
        <w:t>При определении порядка и условий установления стимулирующих выплат рекомендуется осуществить анализ видов, условий и размеров стимулирующих выплат, применяемых в соответствии с законодательством.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62" w:name="100861"/>
      <w:bookmarkEnd w:id="862"/>
      <w:r w:rsidRPr="00616CD9">
        <w:rPr>
          <w:rFonts w:ascii="inherit" w:eastAsia="Times New Roman" w:hAnsi="inherit" w:cs="Arial"/>
          <w:sz w:val="23"/>
          <w:szCs w:val="23"/>
        </w:rPr>
        <w:t>По результатам проведенного анализа рекомендуется определить перечень необходимых критериев оценки эффективности деятельности работников.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63" w:name="100862"/>
      <w:bookmarkEnd w:id="863"/>
      <w:r w:rsidRPr="00616CD9">
        <w:rPr>
          <w:rFonts w:ascii="inherit" w:eastAsia="Times New Roman" w:hAnsi="inherit" w:cs="Arial"/>
          <w:sz w:val="23"/>
          <w:szCs w:val="23"/>
        </w:rPr>
        <w:t>Критерии оценки эффективности их работы должны отражать зависимость результатов труда работника, быть конкретными, измеримыми и достижимыми в определенный период времени исходя из целей и этапов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64" w:name="100863"/>
      <w:bookmarkEnd w:id="864"/>
      <w:r w:rsidRPr="00616CD9">
        <w:rPr>
          <w:rFonts w:ascii="inherit" w:eastAsia="Times New Roman" w:hAnsi="inherit" w:cs="Arial"/>
          <w:sz w:val="23"/>
          <w:szCs w:val="23"/>
        </w:rPr>
        <w:t>Конкретные размеры и условия осуществления выплат стимулирующего характера рекомендуется определять организациям, осуществляющим спортивную подготовку, самостоятельно в пределах бюджетных ассигнований на оплату труда работников организаций, осуществляющих спортивную подготовку, а также средств от приносящей доход деятельности и устанавливаться коллективными договорами, соглашениями, локальными актами организаций, осуществляющих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65" w:name="100864"/>
      <w:bookmarkEnd w:id="865"/>
      <w:r w:rsidRPr="00616CD9">
        <w:rPr>
          <w:rFonts w:ascii="inherit" w:eastAsia="Times New Roman" w:hAnsi="inherit" w:cs="Arial"/>
          <w:sz w:val="23"/>
          <w:szCs w:val="23"/>
        </w:rPr>
        <w:t>Максимальный размер выплат стимулирующего характера не ограничивается. На выплаты стимулирующего характера рекомендуется направлять (резервировать) не менее 30 процентов фонда оплаты труда.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66" w:name="100865"/>
      <w:bookmarkEnd w:id="866"/>
      <w:r w:rsidRPr="00616CD9">
        <w:rPr>
          <w:rFonts w:ascii="inherit" w:eastAsia="Times New Roman" w:hAnsi="inherit" w:cs="Arial"/>
          <w:sz w:val="23"/>
          <w:szCs w:val="23"/>
        </w:rPr>
        <w:t>Выплаты стимулирующего характера, установленные в процентном отношении, применяются к должностному окладу, ставке заработной платы по соответствующим профессиональным квалификационным группам без учета повышающих коэффициентов.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67" w:name="100866"/>
      <w:bookmarkEnd w:id="867"/>
      <w:r w:rsidRPr="00616CD9">
        <w:rPr>
          <w:rFonts w:ascii="inherit" w:eastAsia="Times New Roman" w:hAnsi="inherit" w:cs="Arial"/>
          <w:sz w:val="23"/>
          <w:szCs w:val="23"/>
        </w:rPr>
        <w:t>Применение какой-либо стимулирующей выплаты к должностному окладу, ставке заработной платы работника не образует новый должностной оклад, ставку заработной платы работника и не учитывается при начислении иных стимулирующих и компенсационных выплат.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68" w:name="100867"/>
      <w:bookmarkEnd w:id="868"/>
      <w:r w:rsidRPr="00616CD9">
        <w:rPr>
          <w:rFonts w:ascii="inherit" w:eastAsia="Times New Roman" w:hAnsi="inherit" w:cs="Arial"/>
          <w:sz w:val="23"/>
          <w:szCs w:val="23"/>
        </w:rPr>
        <w:t>В целях поощрения работников организаций, осуществляющих спортивную подготовку, за выполненную работу рекомендуется устанавливать следующие виды выплат стимулирующего характера: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69" w:name="100868"/>
      <w:bookmarkEnd w:id="869"/>
      <w:r w:rsidRPr="00616CD9">
        <w:rPr>
          <w:rFonts w:ascii="inherit" w:eastAsia="Times New Roman" w:hAnsi="inherit" w:cs="Arial"/>
          <w:sz w:val="23"/>
          <w:szCs w:val="23"/>
        </w:rPr>
        <w:t>- за участие в подготовке спортсмена высокого класса;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70" w:name="100869"/>
      <w:bookmarkEnd w:id="870"/>
      <w:r w:rsidRPr="00616CD9">
        <w:rPr>
          <w:rFonts w:ascii="inherit" w:eastAsia="Times New Roman" w:hAnsi="inherit" w:cs="Arial"/>
          <w:sz w:val="23"/>
          <w:szCs w:val="23"/>
        </w:rPr>
        <w:t>- за качество выполняемых работ;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71" w:name="100870"/>
      <w:bookmarkEnd w:id="871"/>
      <w:r w:rsidRPr="00616CD9">
        <w:rPr>
          <w:rFonts w:ascii="inherit" w:eastAsia="Times New Roman" w:hAnsi="inherit" w:cs="Arial"/>
          <w:sz w:val="23"/>
          <w:szCs w:val="23"/>
        </w:rPr>
        <w:t>- молодым специалистам;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72" w:name="100871"/>
      <w:bookmarkEnd w:id="872"/>
      <w:r w:rsidRPr="00616CD9">
        <w:rPr>
          <w:rFonts w:ascii="inherit" w:eastAsia="Times New Roman" w:hAnsi="inherit" w:cs="Arial"/>
          <w:sz w:val="23"/>
          <w:szCs w:val="23"/>
        </w:rPr>
        <w:t>- за стаж непрерывной работы, выслугу лет;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73" w:name="100872"/>
      <w:bookmarkEnd w:id="873"/>
      <w:r w:rsidRPr="00616CD9">
        <w:rPr>
          <w:rFonts w:ascii="inherit" w:eastAsia="Times New Roman" w:hAnsi="inherit" w:cs="Arial"/>
          <w:sz w:val="23"/>
          <w:szCs w:val="23"/>
        </w:rPr>
        <w:t>- за интенсивность и высокие результаты работ;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74" w:name="100873"/>
      <w:bookmarkEnd w:id="874"/>
      <w:r w:rsidRPr="00616CD9">
        <w:rPr>
          <w:rFonts w:ascii="inherit" w:eastAsia="Times New Roman" w:hAnsi="inherit" w:cs="Arial"/>
          <w:sz w:val="23"/>
          <w:szCs w:val="23"/>
        </w:rPr>
        <w:t>- премиальные выплаты.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75" w:name="100874"/>
      <w:bookmarkEnd w:id="875"/>
      <w:r w:rsidRPr="00616CD9">
        <w:rPr>
          <w:rFonts w:ascii="inherit" w:eastAsia="Times New Roman" w:hAnsi="inherit" w:cs="Arial"/>
          <w:sz w:val="23"/>
          <w:szCs w:val="23"/>
        </w:rPr>
        <w:t>Рекомендуется устанавливать стимулирующие выплаты к должностному окладу, ставке заработной платы работника за подготовку и (или) участие в подготовке спортсмена высокого класса, как занимающегося в данной организации, осуществляющей спортивную подготовку, так и ранее проходившего подготовку, либо переданного для дальнейшего прохождения в другую организацию.</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76" w:name="100875"/>
      <w:bookmarkEnd w:id="876"/>
      <w:r w:rsidRPr="00616CD9">
        <w:rPr>
          <w:rFonts w:ascii="inherit" w:eastAsia="Times New Roman" w:hAnsi="inherit" w:cs="Arial"/>
          <w:sz w:val="23"/>
          <w:szCs w:val="23"/>
        </w:rPr>
        <w:t>Рекомендуемые размеры стимулирующей выплаты работникам за подготовку и (или) участие в подготовке спортсмена высокого класса в спортивных дисциплинах, включенных в программу Олимпийских игр, а также иным работникам, непосредственно участвующим в его подготовке, приведены в Таблице N 9.</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877" w:name="100876"/>
      <w:bookmarkEnd w:id="877"/>
      <w:r w:rsidRPr="00616CD9">
        <w:rPr>
          <w:rFonts w:ascii="inherit" w:eastAsia="Times New Roman" w:hAnsi="inherit" w:cs="Arial"/>
          <w:sz w:val="23"/>
          <w:szCs w:val="23"/>
        </w:rPr>
        <w:t xml:space="preserve">По видам спорта (спортивным дисциплинам), включенным во Всероссийский реестр видов спорта, но не включенным в программу Олимпийских игр, стимулирующие выплаты к должностному окладу, ставке заработной платы работника рекомендуется устанавливать в </w:t>
      </w:r>
      <w:r w:rsidRPr="00616CD9">
        <w:rPr>
          <w:rFonts w:ascii="inherit" w:eastAsia="Times New Roman" w:hAnsi="inherit" w:cs="Arial"/>
          <w:sz w:val="23"/>
          <w:szCs w:val="23"/>
        </w:rPr>
        <w:lastRenderedPageBreak/>
        <w:t>размере на 25 - 50% ниже размера, установленного для видов спорта (спортивных дисциплин), включенных в программу Олимпийских игр.</w:t>
      </w: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878" w:name="100877"/>
      <w:bookmarkEnd w:id="878"/>
      <w:r w:rsidRPr="00616CD9">
        <w:rPr>
          <w:rFonts w:ascii="inherit" w:eastAsia="Times New Roman" w:hAnsi="inherit" w:cs="Arial"/>
          <w:sz w:val="23"/>
          <w:szCs w:val="23"/>
        </w:rPr>
        <w:t>Таблица N 9</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879" w:name="100878"/>
      <w:bookmarkEnd w:id="879"/>
      <w:r w:rsidRPr="00616CD9">
        <w:rPr>
          <w:rFonts w:ascii="inherit" w:eastAsia="Times New Roman" w:hAnsi="inherit" w:cs="Arial"/>
          <w:sz w:val="23"/>
          <w:szCs w:val="23"/>
        </w:rPr>
        <w:t>Рекомендуемые размеры стимулирующей выплаты работникам</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за подготовку и (или) участие в подготовке спортсмена</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высокого класса</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80" w:name="100879"/>
      <w:bookmarkEnd w:id="880"/>
      <w:r w:rsidRPr="00616CD9">
        <w:rPr>
          <w:rFonts w:ascii="Courier New" w:eastAsia="Times New Roman" w:hAnsi="Courier New" w:cs="Courier New"/>
          <w:sz w:val="20"/>
          <w:szCs w:val="20"/>
        </w:rPr>
        <w:t>│  N  │        Статус официального         │Занятое │  Рекомендуемый размер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п/п │      спортивного соревнования      │ место  │ стимулирующей выплаты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в % к должностному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окладу, ставке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заработной платы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│работника за подготовку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и (или) участие 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подготовке одного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спортсмена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│постоянный │ переменный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состав   │   состав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81" w:name="100880"/>
      <w:bookmarkEnd w:id="881"/>
      <w:r w:rsidRPr="00616CD9">
        <w:rPr>
          <w:rFonts w:ascii="Courier New" w:eastAsia="Times New Roman" w:hAnsi="Courier New" w:cs="Courier New"/>
          <w:sz w:val="20"/>
          <w:szCs w:val="20"/>
        </w:rPr>
        <w:t>│      1. Личные соревнования, включая эстафеты, группы, пары, экипажи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и тому подобное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82" w:name="100881"/>
      <w:bookmarkEnd w:id="882"/>
      <w:r w:rsidRPr="00616CD9">
        <w:rPr>
          <w:rFonts w:ascii="Courier New" w:eastAsia="Times New Roman" w:hAnsi="Courier New" w:cs="Courier New"/>
          <w:sz w:val="20"/>
          <w:szCs w:val="20"/>
        </w:rPr>
        <w:t>│1.1. │Олимпийские игры                    │   1    │   До 15   │    До 7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83" w:name="100882"/>
      <w:bookmarkEnd w:id="883"/>
      <w:r w:rsidRPr="00616CD9">
        <w:rPr>
          <w:rFonts w:ascii="Courier New" w:eastAsia="Times New Roman" w:hAnsi="Courier New" w:cs="Courier New"/>
          <w:sz w:val="20"/>
          <w:szCs w:val="20"/>
        </w:rPr>
        <w:t>│     │Чемпионат мира                      │   1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84" w:name="100883"/>
      <w:bookmarkEnd w:id="884"/>
      <w:r w:rsidRPr="00616CD9">
        <w:rPr>
          <w:rFonts w:ascii="Courier New" w:eastAsia="Times New Roman" w:hAnsi="Courier New" w:cs="Courier New"/>
          <w:sz w:val="20"/>
          <w:szCs w:val="20"/>
        </w:rPr>
        <w:t>│1.2. │Олимпийские игры                    │ 2 - 6  │   До 10   │    До 5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85" w:name="100884"/>
      <w:bookmarkEnd w:id="885"/>
      <w:r w:rsidRPr="00616CD9">
        <w:rPr>
          <w:rFonts w:ascii="Courier New" w:eastAsia="Times New Roman" w:hAnsi="Courier New" w:cs="Courier New"/>
          <w:sz w:val="20"/>
          <w:szCs w:val="20"/>
        </w:rPr>
        <w:t>│     │Чемпионат мира                      │ 2 - 3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86" w:name="100885"/>
      <w:bookmarkEnd w:id="886"/>
      <w:r w:rsidRPr="00616CD9">
        <w:rPr>
          <w:rFonts w:ascii="Courier New" w:eastAsia="Times New Roman" w:hAnsi="Courier New" w:cs="Courier New"/>
          <w:sz w:val="20"/>
          <w:szCs w:val="20"/>
        </w:rPr>
        <w:t>│     │Чемпионат Европы                    │ 1 - 3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87" w:name="100886"/>
      <w:bookmarkEnd w:id="887"/>
      <w:r w:rsidRPr="00616CD9">
        <w:rPr>
          <w:rFonts w:ascii="Courier New" w:eastAsia="Times New Roman" w:hAnsi="Courier New" w:cs="Courier New"/>
          <w:sz w:val="20"/>
          <w:szCs w:val="20"/>
        </w:rPr>
        <w:t>│     │Кубок мира (сумма этапов или финал) │ 1 - 3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88" w:name="100887"/>
      <w:bookmarkEnd w:id="888"/>
      <w:r w:rsidRPr="00616CD9">
        <w:rPr>
          <w:rFonts w:ascii="Courier New" w:eastAsia="Times New Roman" w:hAnsi="Courier New" w:cs="Courier New"/>
          <w:sz w:val="20"/>
          <w:szCs w:val="20"/>
        </w:rPr>
        <w:t>│     │Кубок Европы (сумма этапов или      │   1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│финал)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89" w:name="100888"/>
      <w:bookmarkEnd w:id="889"/>
      <w:r w:rsidRPr="00616CD9">
        <w:rPr>
          <w:rFonts w:ascii="Courier New" w:eastAsia="Times New Roman" w:hAnsi="Courier New" w:cs="Courier New"/>
          <w:sz w:val="20"/>
          <w:szCs w:val="20"/>
        </w:rPr>
        <w:t>│1.3. │Чемпионат мира                      │ 4 - 6  │   До 10   │    До 5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90" w:name="100889"/>
      <w:bookmarkEnd w:id="890"/>
      <w:r w:rsidRPr="00616CD9">
        <w:rPr>
          <w:rFonts w:ascii="Courier New" w:eastAsia="Times New Roman" w:hAnsi="Courier New" w:cs="Courier New"/>
          <w:sz w:val="20"/>
          <w:szCs w:val="20"/>
        </w:rPr>
        <w:t>│     │Чемпионат Европы                    │ 4 - 6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91" w:name="100890"/>
      <w:bookmarkEnd w:id="891"/>
      <w:r w:rsidRPr="00616CD9">
        <w:rPr>
          <w:rFonts w:ascii="Courier New" w:eastAsia="Times New Roman" w:hAnsi="Courier New" w:cs="Courier New"/>
          <w:sz w:val="20"/>
          <w:szCs w:val="20"/>
        </w:rPr>
        <w:t>│     │Кубок мира (сумма этапов или финал) │ 4 - 6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92" w:name="100891"/>
      <w:bookmarkEnd w:id="892"/>
      <w:r w:rsidRPr="00616CD9">
        <w:rPr>
          <w:rFonts w:ascii="Courier New" w:eastAsia="Times New Roman" w:hAnsi="Courier New" w:cs="Courier New"/>
          <w:sz w:val="20"/>
          <w:szCs w:val="20"/>
        </w:rPr>
        <w:t>│     │Кубок Европы (сумма этапов или      │ 2 - 3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│финал)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93" w:name="100892"/>
      <w:bookmarkEnd w:id="893"/>
      <w:r w:rsidRPr="00616CD9">
        <w:rPr>
          <w:rFonts w:ascii="Courier New" w:eastAsia="Times New Roman" w:hAnsi="Courier New" w:cs="Courier New"/>
          <w:sz w:val="20"/>
          <w:szCs w:val="20"/>
        </w:rPr>
        <w:t>│     │Чемпионат России                    │ 1 - 3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94" w:name="100893"/>
      <w:bookmarkEnd w:id="894"/>
      <w:r w:rsidRPr="00616CD9">
        <w:rPr>
          <w:rFonts w:ascii="Courier New" w:eastAsia="Times New Roman" w:hAnsi="Courier New" w:cs="Courier New"/>
          <w:sz w:val="20"/>
          <w:szCs w:val="20"/>
        </w:rPr>
        <w:t>│     │Кубок России (сумма этапов или      │   1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│финал)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95" w:name="100894"/>
      <w:bookmarkEnd w:id="895"/>
      <w:r w:rsidRPr="00616CD9">
        <w:rPr>
          <w:rFonts w:ascii="Courier New" w:eastAsia="Times New Roman" w:hAnsi="Courier New" w:cs="Courier New"/>
          <w:sz w:val="20"/>
          <w:szCs w:val="20"/>
        </w:rPr>
        <w:t>│1.4. │Олимпийские игры                    │участие │   До 8    │    До 3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96" w:name="100895"/>
      <w:bookmarkEnd w:id="896"/>
      <w:r w:rsidRPr="00616CD9">
        <w:rPr>
          <w:rFonts w:ascii="Courier New" w:eastAsia="Times New Roman" w:hAnsi="Courier New" w:cs="Courier New"/>
          <w:sz w:val="20"/>
          <w:szCs w:val="20"/>
        </w:rPr>
        <w:t>│     │Чемпионат мира                      │участие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97" w:name="100896"/>
      <w:bookmarkEnd w:id="897"/>
      <w:r w:rsidRPr="00616CD9">
        <w:rPr>
          <w:rFonts w:ascii="Courier New" w:eastAsia="Times New Roman" w:hAnsi="Courier New" w:cs="Courier New"/>
          <w:sz w:val="20"/>
          <w:szCs w:val="20"/>
        </w:rPr>
        <w:t>│     │Чемпионат Европы                    │участие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98" w:name="100897"/>
      <w:bookmarkEnd w:id="898"/>
      <w:r w:rsidRPr="00616CD9">
        <w:rPr>
          <w:rFonts w:ascii="Courier New" w:eastAsia="Times New Roman" w:hAnsi="Courier New" w:cs="Courier New"/>
          <w:sz w:val="20"/>
          <w:szCs w:val="20"/>
        </w:rPr>
        <w:t>│     │Кубок Европы (сумма этапов или      │ 4 - 6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│финал)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899" w:name="100898"/>
      <w:bookmarkEnd w:id="899"/>
      <w:r w:rsidRPr="00616CD9">
        <w:rPr>
          <w:rFonts w:ascii="Courier New" w:eastAsia="Times New Roman" w:hAnsi="Courier New" w:cs="Courier New"/>
          <w:sz w:val="20"/>
          <w:szCs w:val="20"/>
        </w:rPr>
        <w:t>│     │Официальные международные           │   1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│спортивные соревнования (мужчины,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│женщины)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00" w:name="100899"/>
      <w:bookmarkEnd w:id="900"/>
      <w:r w:rsidRPr="00616CD9">
        <w:rPr>
          <w:rFonts w:ascii="Courier New" w:eastAsia="Times New Roman" w:hAnsi="Courier New" w:cs="Courier New"/>
          <w:sz w:val="20"/>
          <w:szCs w:val="20"/>
        </w:rPr>
        <w:t>│     │Первенство мира (юниоры)            │ 1 - 3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01" w:name="100900"/>
      <w:bookmarkEnd w:id="901"/>
      <w:r w:rsidRPr="00616CD9">
        <w:rPr>
          <w:rFonts w:ascii="Courier New" w:eastAsia="Times New Roman" w:hAnsi="Courier New" w:cs="Courier New"/>
          <w:sz w:val="20"/>
          <w:szCs w:val="20"/>
        </w:rPr>
        <w:t>│     │Первенство Европы (юниоры)          │ 1 - 3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02" w:name="100901"/>
      <w:bookmarkEnd w:id="902"/>
      <w:r w:rsidRPr="00616CD9">
        <w:rPr>
          <w:rFonts w:ascii="Courier New" w:eastAsia="Times New Roman" w:hAnsi="Courier New" w:cs="Courier New"/>
          <w:sz w:val="20"/>
          <w:szCs w:val="20"/>
        </w:rPr>
        <w:t>│1.5. │Чемпионат России                    │ 4 - 6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03" w:name="100902"/>
      <w:bookmarkEnd w:id="903"/>
      <w:r w:rsidRPr="00616CD9">
        <w:rPr>
          <w:rFonts w:ascii="Courier New" w:eastAsia="Times New Roman" w:hAnsi="Courier New" w:cs="Courier New"/>
          <w:sz w:val="20"/>
          <w:szCs w:val="20"/>
        </w:rPr>
        <w:t>│     │Официальные международные           │ 2 - 3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│спортивные соревнования (мужчины,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│женщины)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04" w:name="100903"/>
      <w:bookmarkEnd w:id="904"/>
      <w:r w:rsidRPr="00616CD9">
        <w:rPr>
          <w:rFonts w:ascii="Courier New" w:eastAsia="Times New Roman" w:hAnsi="Courier New" w:cs="Courier New"/>
          <w:sz w:val="20"/>
          <w:szCs w:val="20"/>
        </w:rPr>
        <w:t>│     │Первенство мира (юниоры)            │ 4 - 6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05" w:name="100904"/>
      <w:bookmarkEnd w:id="905"/>
      <w:r w:rsidRPr="00616CD9">
        <w:rPr>
          <w:rFonts w:ascii="Courier New" w:eastAsia="Times New Roman" w:hAnsi="Courier New" w:cs="Courier New"/>
          <w:sz w:val="20"/>
          <w:szCs w:val="20"/>
        </w:rPr>
        <w:t>│     │Первенство Европы (юниоры)          │ 4 - 6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06" w:name="100905"/>
      <w:bookmarkEnd w:id="906"/>
      <w:r w:rsidRPr="00616CD9">
        <w:rPr>
          <w:rFonts w:ascii="Courier New" w:eastAsia="Times New Roman" w:hAnsi="Courier New" w:cs="Courier New"/>
          <w:sz w:val="20"/>
          <w:szCs w:val="20"/>
        </w:rPr>
        <w:t>│     │Первенство России (юниоры)          │ 1 - 3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07" w:name="100906"/>
      <w:bookmarkEnd w:id="907"/>
      <w:r w:rsidRPr="00616CD9">
        <w:rPr>
          <w:rFonts w:ascii="Courier New" w:eastAsia="Times New Roman" w:hAnsi="Courier New" w:cs="Courier New"/>
          <w:sz w:val="20"/>
          <w:szCs w:val="20"/>
        </w:rPr>
        <w:t>│     │Первенство мира (юноши старшей      │ 1 - 3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│возрастной группы)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08" w:name="100907"/>
      <w:bookmarkEnd w:id="908"/>
      <w:r w:rsidRPr="00616CD9">
        <w:rPr>
          <w:rFonts w:ascii="Courier New" w:eastAsia="Times New Roman" w:hAnsi="Courier New" w:cs="Courier New"/>
          <w:sz w:val="20"/>
          <w:szCs w:val="20"/>
        </w:rPr>
        <w:t>│     │Первенство Европы (юноши старшей    │ 1 - 3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│возрастной группы)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09" w:name="100908"/>
      <w:bookmarkEnd w:id="909"/>
      <w:r w:rsidRPr="00616CD9">
        <w:rPr>
          <w:rFonts w:ascii="Courier New" w:eastAsia="Times New Roman" w:hAnsi="Courier New" w:cs="Courier New"/>
          <w:sz w:val="20"/>
          <w:szCs w:val="20"/>
        </w:rPr>
        <w:t>│1.6. │Официальные всероссийские           │ 1 - 3  │   До 5    │    До 2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│спортивные соревнования (мужчины,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│женщины)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10" w:name="100909"/>
      <w:bookmarkEnd w:id="910"/>
      <w:r w:rsidRPr="00616CD9">
        <w:rPr>
          <w:rFonts w:ascii="Courier New" w:eastAsia="Times New Roman" w:hAnsi="Courier New" w:cs="Courier New"/>
          <w:sz w:val="20"/>
          <w:szCs w:val="20"/>
        </w:rPr>
        <w:t>│     │Первенство России (юниоры)          │ 4 - 6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11" w:name="100910"/>
      <w:bookmarkEnd w:id="911"/>
      <w:r w:rsidRPr="00616CD9">
        <w:rPr>
          <w:rFonts w:ascii="Courier New" w:eastAsia="Times New Roman" w:hAnsi="Courier New" w:cs="Courier New"/>
          <w:sz w:val="20"/>
          <w:szCs w:val="20"/>
        </w:rPr>
        <w:t>│     │Первенство России (юноши старшей    │ 1 - 3  │   До 5    │     1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│возрастной группы)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12" w:name="100911"/>
      <w:bookmarkEnd w:id="912"/>
      <w:r w:rsidRPr="00616CD9">
        <w:rPr>
          <w:rFonts w:ascii="Courier New" w:eastAsia="Times New Roman" w:hAnsi="Courier New" w:cs="Courier New"/>
          <w:sz w:val="20"/>
          <w:szCs w:val="20"/>
        </w:rPr>
        <w:t>│1.7. │Первенство России (юноши старшей    │ 4 - 6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│возрастной группы)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13" w:name="100912"/>
      <w:bookmarkEnd w:id="913"/>
      <w:r w:rsidRPr="00616CD9">
        <w:rPr>
          <w:rFonts w:ascii="Courier New" w:eastAsia="Times New Roman" w:hAnsi="Courier New" w:cs="Courier New"/>
          <w:sz w:val="20"/>
          <w:szCs w:val="20"/>
        </w:rPr>
        <w:t>│              2. Соревнования в командных игровых видах спорта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14" w:name="100913"/>
      <w:bookmarkEnd w:id="914"/>
      <w:r w:rsidRPr="00616CD9">
        <w:rPr>
          <w:rFonts w:ascii="Courier New" w:eastAsia="Times New Roman" w:hAnsi="Courier New" w:cs="Courier New"/>
          <w:sz w:val="20"/>
          <w:szCs w:val="20"/>
        </w:rPr>
        <w:t>│2.1. │Олимпийские игры                    │   1    │   До 15   │    До 7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15" w:name="100914"/>
      <w:bookmarkEnd w:id="915"/>
      <w:r w:rsidRPr="00616CD9">
        <w:rPr>
          <w:rFonts w:ascii="Courier New" w:eastAsia="Times New Roman" w:hAnsi="Courier New" w:cs="Courier New"/>
          <w:sz w:val="20"/>
          <w:szCs w:val="20"/>
        </w:rPr>
        <w:t>│     │Чемпионат мира                      │   1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16" w:name="100915"/>
      <w:bookmarkEnd w:id="916"/>
      <w:r w:rsidRPr="00616CD9">
        <w:rPr>
          <w:rFonts w:ascii="Courier New" w:eastAsia="Times New Roman" w:hAnsi="Courier New" w:cs="Courier New"/>
          <w:sz w:val="20"/>
          <w:szCs w:val="20"/>
        </w:rPr>
        <w:t>│     │Чемпионат Европы                    │   1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17" w:name="100916"/>
      <w:bookmarkEnd w:id="917"/>
      <w:r w:rsidRPr="00616CD9">
        <w:rPr>
          <w:rFonts w:ascii="Courier New" w:eastAsia="Times New Roman" w:hAnsi="Courier New" w:cs="Courier New"/>
          <w:sz w:val="20"/>
          <w:szCs w:val="20"/>
        </w:rPr>
        <w:t>│2.2. │Олимпийские игры                    │ 2 - 6  │   До 10   │    До 5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18" w:name="100917"/>
      <w:bookmarkEnd w:id="918"/>
      <w:r w:rsidRPr="00616CD9">
        <w:rPr>
          <w:rFonts w:ascii="Courier New" w:eastAsia="Times New Roman" w:hAnsi="Courier New" w:cs="Courier New"/>
          <w:sz w:val="20"/>
          <w:szCs w:val="20"/>
        </w:rPr>
        <w:t>│     │Чемпионат мира                      │ 2 - 3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19" w:name="100918"/>
      <w:bookmarkEnd w:id="919"/>
      <w:r w:rsidRPr="00616CD9">
        <w:rPr>
          <w:rFonts w:ascii="Courier New" w:eastAsia="Times New Roman" w:hAnsi="Courier New" w:cs="Courier New"/>
          <w:sz w:val="20"/>
          <w:szCs w:val="20"/>
        </w:rPr>
        <w:t>│     │Чемпионат Европы                    │ 2 - 3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20" w:name="100919"/>
      <w:bookmarkEnd w:id="920"/>
      <w:r w:rsidRPr="00616CD9">
        <w:rPr>
          <w:rFonts w:ascii="Courier New" w:eastAsia="Times New Roman" w:hAnsi="Courier New" w:cs="Courier New"/>
          <w:sz w:val="20"/>
          <w:szCs w:val="20"/>
        </w:rPr>
        <w:t>│     │Официальные международные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│спортивные соревнования (мужчины,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│женщины)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21" w:name="100920"/>
      <w:bookmarkEnd w:id="921"/>
      <w:r w:rsidRPr="00616CD9">
        <w:rPr>
          <w:rFonts w:ascii="Courier New" w:eastAsia="Times New Roman" w:hAnsi="Courier New" w:cs="Courier New"/>
          <w:sz w:val="20"/>
          <w:szCs w:val="20"/>
        </w:rPr>
        <w:t>│2.3. │Первенство мира (юниоры)            │   1    │   До 8    │    До 5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22" w:name="100921"/>
      <w:bookmarkEnd w:id="922"/>
      <w:r w:rsidRPr="00616CD9">
        <w:rPr>
          <w:rFonts w:ascii="Courier New" w:eastAsia="Times New Roman" w:hAnsi="Courier New" w:cs="Courier New"/>
          <w:sz w:val="20"/>
          <w:szCs w:val="20"/>
        </w:rPr>
        <w:t>│     │Первенство Европы (юниоры)          │ 1 - 3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23" w:name="100922"/>
      <w:bookmarkEnd w:id="923"/>
      <w:r w:rsidRPr="00616CD9">
        <w:rPr>
          <w:rFonts w:ascii="Courier New" w:eastAsia="Times New Roman" w:hAnsi="Courier New" w:cs="Courier New"/>
          <w:sz w:val="20"/>
          <w:szCs w:val="20"/>
        </w:rPr>
        <w:t>│     │Официальные международные           │ 1 - 3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│спортивные соревнования (мужчины,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│женщины)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24" w:name="100923"/>
      <w:bookmarkEnd w:id="924"/>
      <w:r w:rsidRPr="00616CD9">
        <w:rPr>
          <w:rFonts w:ascii="Courier New" w:eastAsia="Times New Roman" w:hAnsi="Courier New" w:cs="Courier New"/>
          <w:sz w:val="20"/>
          <w:szCs w:val="20"/>
        </w:rPr>
        <w:t>│2.4. │Первенство мира (юноши старшей      │ 4 - 6  │   До 8    │    До 3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│возрастной группы)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25" w:name="100924"/>
      <w:bookmarkEnd w:id="925"/>
      <w:r w:rsidRPr="00616CD9">
        <w:rPr>
          <w:rFonts w:ascii="Courier New" w:eastAsia="Times New Roman" w:hAnsi="Courier New" w:cs="Courier New"/>
          <w:sz w:val="20"/>
          <w:szCs w:val="20"/>
        </w:rPr>
        <w:t>│     │Первенство Европы (юноши старшей    │ 1 - 3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│возрастной группы)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26" w:name="100925"/>
      <w:bookmarkEnd w:id="926"/>
      <w:r w:rsidRPr="00616CD9">
        <w:rPr>
          <w:rFonts w:ascii="Courier New" w:eastAsia="Times New Roman" w:hAnsi="Courier New" w:cs="Courier New"/>
          <w:sz w:val="20"/>
          <w:szCs w:val="20"/>
        </w:rPr>
        <w:t>│     │Официальные международные           │ 1 - 3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│спортивные соревнования (юниоры)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27" w:name="100926"/>
      <w:bookmarkEnd w:id="927"/>
      <w:r w:rsidRPr="00616CD9">
        <w:rPr>
          <w:rFonts w:ascii="Courier New" w:eastAsia="Times New Roman" w:hAnsi="Courier New" w:cs="Courier New"/>
          <w:sz w:val="20"/>
          <w:szCs w:val="20"/>
        </w:rPr>
        <w:lastRenderedPageBreak/>
        <w:t>│2.5. │Официальные международные           │ 1 - 3  │   До 6    │    До 2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│спортивные соревнования (юноши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│старшей возрастной группы)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28" w:name="100927"/>
      <w:bookmarkEnd w:id="928"/>
      <w:r w:rsidRPr="00616CD9">
        <w:rPr>
          <w:rFonts w:ascii="Courier New" w:eastAsia="Times New Roman" w:hAnsi="Courier New" w:cs="Courier New"/>
          <w:sz w:val="20"/>
          <w:szCs w:val="20"/>
        </w:rPr>
        <w:t>│2.6. │За подготовку команды (членов       │ 1 - 3  │   До 5    │     1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│команды), занявшей места: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на чемпионате России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29" w:name="100928"/>
      <w:bookmarkEnd w:id="929"/>
      <w:r w:rsidRPr="00616CD9">
        <w:rPr>
          <w:rFonts w:ascii="Courier New" w:eastAsia="Times New Roman" w:hAnsi="Courier New" w:cs="Courier New"/>
          <w:sz w:val="20"/>
          <w:szCs w:val="20"/>
        </w:rPr>
        <w:t>│2.7. │За подготовку команды (членов       │ 1 - 3  │   До 6    │    До 2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│команды), занявшей места: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на чемпионате России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30" w:name="100929"/>
      <w:bookmarkEnd w:id="930"/>
      <w:r w:rsidRPr="00616CD9">
        <w:rPr>
          <w:rFonts w:ascii="Courier New" w:eastAsia="Times New Roman" w:hAnsi="Courier New" w:cs="Courier New"/>
          <w:sz w:val="20"/>
          <w:szCs w:val="20"/>
        </w:rPr>
        <w:t>│     │- на первенстве России (юниоры)     │ 1 - 2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31" w:name="100930"/>
      <w:bookmarkEnd w:id="931"/>
      <w:r w:rsidRPr="00616CD9">
        <w:rPr>
          <w:rFonts w:ascii="Courier New" w:eastAsia="Times New Roman" w:hAnsi="Courier New" w:cs="Courier New"/>
          <w:sz w:val="20"/>
          <w:szCs w:val="20"/>
        </w:rPr>
        <w:t>│     │- на первенстве России (юноши       │   1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│старшей возрастной группы)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32" w:name="100931"/>
      <w:bookmarkEnd w:id="932"/>
      <w:r w:rsidRPr="00616CD9">
        <w:rPr>
          <w:rFonts w:ascii="Courier New" w:eastAsia="Times New Roman" w:hAnsi="Courier New" w:cs="Courier New"/>
          <w:sz w:val="20"/>
          <w:szCs w:val="20"/>
        </w:rPr>
        <w:t>│2.8. │За подготовку команды (членов       │ 4 - 6  │   До 4    │     1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│команды), занявшей места: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на чемпионате России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33" w:name="100932"/>
      <w:bookmarkEnd w:id="933"/>
      <w:r w:rsidRPr="00616CD9">
        <w:rPr>
          <w:rFonts w:ascii="Courier New" w:eastAsia="Times New Roman" w:hAnsi="Courier New" w:cs="Courier New"/>
          <w:sz w:val="20"/>
          <w:szCs w:val="20"/>
        </w:rPr>
        <w:t>│     │- на первенстве России (юниоры)     │ 3 - 4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34" w:name="100933"/>
      <w:bookmarkEnd w:id="934"/>
      <w:r w:rsidRPr="00616CD9">
        <w:rPr>
          <w:rFonts w:ascii="Courier New" w:eastAsia="Times New Roman" w:hAnsi="Courier New" w:cs="Courier New"/>
          <w:sz w:val="20"/>
          <w:szCs w:val="20"/>
        </w:rPr>
        <w:t>│     │- на первенстве России (юноши       │ 2 - 3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│старшей возрастной группы)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35" w:name="100934"/>
      <w:bookmarkEnd w:id="935"/>
      <w:r w:rsidRPr="00616CD9">
        <w:rPr>
          <w:rFonts w:ascii="inherit" w:eastAsia="Times New Roman" w:hAnsi="inherit" w:cs="Arial"/>
          <w:sz w:val="23"/>
          <w:szCs w:val="23"/>
        </w:rPr>
        <w:t>Примечание: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спортивных школ и спартакиада молодежи приравниваются к первенству России в соответствующей возрастной группе.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36" w:name="100935"/>
      <w:bookmarkEnd w:id="936"/>
      <w:r w:rsidRPr="00616CD9">
        <w:rPr>
          <w:rFonts w:ascii="inherit" w:eastAsia="Times New Roman" w:hAnsi="inherit" w:cs="Arial"/>
          <w:sz w:val="23"/>
          <w:szCs w:val="23"/>
        </w:rPr>
        <w:t>Стимулирующая выплата к должностному окладу, ставке заработной платы работника за подготовку и (или) участие в подготовке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 момента показанного спортсменом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37" w:name="100936"/>
      <w:bookmarkEnd w:id="937"/>
      <w:r w:rsidRPr="00616CD9">
        <w:rPr>
          <w:rFonts w:ascii="inherit" w:eastAsia="Times New Roman" w:hAnsi="inherit" w:cs="Arial"/>
          <w:sz w:val="23"/>
          <w:szCs w:val="23"/>
        </w:rPr>
        <w:t>Если в период действия установленной стимулирующей выплаты к должностному окладу, ставке заработной платы работника спортсмен улучшил спортивный результат, размер стимулирующей выплаты соответственно увеличивается и устанавливается новое исчисление срока его действия.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38" w:name="100937"/>
      <w:bookmarkEnd w:id="938"/>
      <w:r w:rsidRPr="00616CD9">
        <w:rPr>
          <w:rFonts w:ascii="inherit" w:eastAsia="Times New Roman" w:hAnsi="inherit" w:cs="Arial"/>
          <w:sz w:val="23"/>
          <w:szCs w:val="23"/>
        </w:rPr>
        <w:t>Выплаты за участие в подготовке спортсмена высокого класса устанавливаются работникам организации, осуществляющей спортивную подготовку, непосредственно участвующим в процессе подготовки спортсмена.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39" w:name="100938"/>
      <w:bookmarkEnd w:id="939"/>
      <w:r w:rsidRPr="00616CD9">
        <w:rPr>
          <w:rFonts w:ascii="inherit" w:eastAsia="Times New Roman" w:hAnsi="inherit" w:cs="Arial"/>
          <w:sz w:val="23"/>
          <w:szCs w:val="23"/>
        </w:rPr>
        <w:t>В целях привлечения и укрепления кадрового тренерского состава рекомендуется применять стимулирующие выплаты молодым специалистам, а также тренерам, тренерам-преподавателям, другим специалистам, осуществляющим наставничество над молодыми специалистами.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40" w:name="100939"/>
      <w:bookmarkEnd w:id="940"/>
      <w:r w:rsidRPr="00616CD9">
        <w:rPr>
          <w:rFonts w:ascii="inherit" w:eastAsia="Times New Roman" w:hAnsi="inherit" w:cs="Arial"/>
          <w:sz w:val="23"/>
          <w:szCs w:val="23"/>
        </w:rPr>
        <w:t>Стимулирующие выплаты молодым специалистам устанавливаются тренерам, тренерам-преподавателям, другим специалистам в возрасте до 30 лет в течение 3-х первых лет работы, если они отвечают одновременно следующим требованиям: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41" w:name="100940"/>
      <w:bookmarkEnd w:id="941"/>
      <w:r w:rsidRPr="00616CD9">
        <w:rPr>
          <w:rFonts w:ascii="inherit" w:eastAsia="Times New Roman" w:hAnsi="inherit" w:cs="Arial"/>
          <w:sz w:val="23"/>
          <w:szCs w:val="23"/>
        </w:rPr>
        <w:t>- получили впервые высшее или среднее профессиональное образование, соответствующее должности, независимо от формы получения образования, и приступили к работе по специальности не позднее 3 месяцев после получения соответствующего диплома государственного образца;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42" w:name="100941"/>
      <w:bookmarkEnd w:id="942"/>
      <w:r w:rsidRPr="00616CD9">
        <w:rPr>
          <w:rFonts w:ascii="inherit" w:eastAsia="Times New Roman" w:hAnsi="inherit" w:cs="Arial"/>
          <w:sz w:val="23"/>
          <w:szCs w:val="23"/>
        </w:rPr>
        <w:t>- состоят в трудовых отношениях с организацией, осуществляющей спортивную подготовку на постоянной основе, при условии работы с нагрузкой не менее чем на одну ставку;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43" w:name="100942"/>
      <w:bookmarkEnd w:id="943"/>
      <w:r w:rsidRPr="00616CD9">
        <w:rPr>
          <w:rFonts w:ascii="inherit" w:eastAsia="Times New Roman" w:hAnsi="inherit" w:cs="Arial"/>
          <w:sz w:val="23"/>
          <w:szCs w:val="23"/>
        </w:rPr>
        <w:lastRenderedPageBreak/>
        <w:t>- участвуют в разработке и реализации соответствующей программы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44" w:name="100943"/>
      <w:bookmarkEnd w:id="944"/>
      <w:r w:rsidRPr="00616CD9">
        <w:rPr>
          <w:rFonts w:ascii="inherit" w:eastAsia="Times New Roman" w:hAnsi="inherit" w:cs="Arial"/>
          <w:sz w:val="23"/>
          <w:szCs w:val="23"/>
        </w:rPr>
        <w:t>Рекомендуется устанавливать следующие стимулирующие надбавки: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45" w:name="100944"/>
      <w:bookmarkEnd w:id="945"/>
      <w:r w:rsidRPr="00616CD9">
        <w:rPr>
          <w:rFonts w:ascii="inherit" w:eastAsia="Times New Roman" w:hAnsi="inherit" w:cs="Arial"/>
          <w:sz w:val="23"/>
          <w:szCs w:val="23"/>
        </w:rPr>
        <w:t>- до 50% к должностному окладу - молодому специалисту;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46" w:name="100945"/>
      <w:bookmarkEnd w:id="946"/>
      <w:r w:rsidRPr="00616CD9">
        <w:rPr>
          <w:rFonts w:ascii="inherit" w:eastAsia="Times New Roman" w:hAnsi="inherit" w:cs="Arial"/>
          <w:sz w:val="23"/>
          <w:szCs w:val="23"/>
        </w:rPr>
        <w:t>- от 10 до 15% к должностному окладу - специалисту - наставнику. Стимулирующие выплаты за стаж работы, выслугу лет устанавливаются в целях укрепления кадрового состава организации, осуществляющей спортивную подготовку, сохранения преемственности и тренерских традиций.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47" w:name="100946"/>
      <w:bookmarkEnd w:id="947"/>
      <w:r w:rsidRPr="00616CD9">
        <w:rPr>
          <w:rFonts w:ascii="inherit" w:eastAsia="Times New Roman" w:hAnsi="inherit" w:cs="Arial"/>
          <w:sz w:val="23"/>
          <w:szCs w:val="23"/>
        </w:rPr>
        <w:t>Рекомендуемые размеры стимулирующих выплат за стаж работы, выслугу лет в процентах от должностного оклада, ставки заработной платы приведены в Таблице N 11.</w:t>
      </w: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948" w:name="100947"/>
      <w:bookmarkEnd w:id="948"/>
      <w:r w:rsidRPr="00616CD9">
        <w:rPr>
          <w:rFonts w:ascii="inherit" w:eastAsia="Times New Roman" w:hAnsi="inherit" w:cs="Arial"/>
          <w:sz w:val="23"/>
          <w:szCs w:val="23"/>
        </w:rPr>
        <w:t>Таблица N 11</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949" w:name="100948"/>
      <w:bookmarkEnd w:id="949"/>
      <w:r w:rsidRPr="00616CD9">
        <w:rPr>
          <w:rFonts w:ascii="inherit" w:eastAsia="Times New Roman" w:hAnsi="inherit" w:cs="Arial"/>
          <w:sz w:val="23"/>
          <w:szCs w:val="23"/>
        </w:rPr>
        <w:t>Рекомендуемые размеры стимулирующих выплат за стаж</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работы, выслугу лет в процентах от должностного оклада,</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ставки заработной платы</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50" w:name="100949"/>
      <w:bookmarkEnd w:id="950"/>
      <w:r w:rsidRPr="00616CD9">
        <w:rPr>
          <w:rFonts w:ascii="Courier New" w:eastAsia="Times New Roman" w:hAnsi="Courier New" w:cs="Courier New"/>
          <w:sz w:val="20"/>
          <w:szCs w:val="20"/>
        </w:rPr>
        <w:t>│            Показатель            │ Рекомендуемые размеры стимулирующей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выплаты в процентах к должностному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окладу, ставке заработной платы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51" w:name="100950"/>
      <w:bookmarkEnd w:id="951"/>
      <w:r w:rsidRPr="00616CD9">
        <w:rPr>
          <w:rFonts w:ascii="Courier New" w:eastAsia="Times New Roman" w:hAnsi="Courier New" w:cs="Courier New"/>
          <w:sz w:val="20"/>
          <w:szCs w:val="20"/>
        </w:rPr>
        <w:t>│    Стаж работы от 5 до 10 лет    │                 До 5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52" w:name="100951"/>
      <w:bookmarkEnd w:id="952"/>
      <w:r w:rsidRPr="00616CD9">
        <w:rPr>
          <w:rFonts w:ascii="Courier New" w:eastAsia="Times New Roman" w:hAnsi="Courier New" w:cs="Courier New"/>
          <w:sz w:val="20"/>
          <w:szCs w:val="20"/>
        </w:rPr>
        <w:t>│   Стаж работы от 10 до 20 лет    │                До 10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53" w:name="100952"/>
      <w:bookmarkEnd w:id="953"/>
      <w:r w:rsidRPr="00616CD9">
        <w:rPr>
          <w:rFonts w:ascii="Courier New" w:eastAsia="Times New Roman" w:hAnsi="Courier New" w:cs="Courier New"/>
          <w:sz w:val="20"/>
          <w:szCs w:val="20"/>
        </w:rPr>
        <w:t>│     Стаж работы свыше 20 лет     │                До 20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54" w:name="100953"/>
      <w:bookmarkEnd w:id="954"/>
      <w:r w:rsidRPr="00616CD9">
        <w:rPr>
          <w:rFonts w:ascii="inherit" w:eastAsia="Times New Roman" w:hAnsi="inherit" w:cs="Arial"/>
          <w:sz w:val="23"/>
          <w:szCs w:val="23"/>
        </w:rPr>
        <w:t>Для целей применения стимулирующей выплаты за стаж работы, выслугу лет рекомендуется исчислять необходимый трудовой стаж работы в качестве тренера, тренера-преподавателя (в том числе старшего), инструктора-методиста, иных специалистов, непосредственно осуществляющих спортивную подготовку, а также в качестве руководящих работников организаций, осуществляющих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55" w:name="100954"/>
      <w:bookmarkEnd w:id="955"/>
      <w:r w:rsidRPr="00616CD9">
        <w:rPr>
          <w:rFonts w:ascii="inherit" w:eastAsia="Times New Roman" w:hAnsi="inherit" w:cs="Arial"/>
          <w:sz w:val="23"/>
          <w:szCs w:val="23"/>
        </w:rPr>
        <w:t>Рекомендуемые размеры выплаты за интенсивность и высокие результаты работы устанавливаются работникам организаций, осуществляющих спортивную подготовку, непосредственно участвующим в обеспечении высококачественного тренировочного процесса, приведены в Таблице N 12.</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56" w:name="100955"/>
      <w:bookmarkEnd w:id="956"/>
      <w:r w:rsidRPr="00616CD9">
        <w:rPr>
          <w:rFonts w:ascii="inherit" w:eastAsia="Times New Roman" w:hAnsi="inherit" w:cs="Arial"/>
          <w:sz w:val="23"/>
          <w:szCs w:val="23"/>
        </w:rPr>
        <w:t>Перечень специалистов, которым устанавливаются стимулирующие выплаты за интенсивность и высокие результаты работы, определяется самой организацией, осуществляющей спортивную подготовку с учетом непосредственного вклада работника в достижение результатов в порядке, установленном локальными актами организации, осуществляющей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57" w:name="100956"/>
      <w:bookmarkEnd w:id="957"/>
      <w:r w:rsidRPr="00616CD9">
        <w:rPr>
          <w:rFonts w:ascii="inherit" w:eastAsia="Times New Roman" w:hAnsi="inherit" w:cs="Arial"/>
          <w:sz w:val="23"/>
          <w:szCs w:val="23"/>
        </w:rPr>
        <w:t>Выплаты за интенсивность и высокие результаты работы тренеров, тренеров-преподавателей и других специалистов устанавливаются в процентах к должностному окладу, ставке заработной платы либо в абсолютном размере.</w:t>
      </w: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958" w:name="100957"/>
      <w:bookmarkEnd w:id="958"/>
      <w:r w:rsidRPr="00616CD9">
        <w:rPr>
          <w:rFonts w:ascii="inherit" w:eastAsia="Times New Roman" w:hAnsi="inherit" w:cs="Arial"/>
          <w:sz w:val="23"/>
          <w:szCs w:val="23"/>
        </w:rPr>
        <w:t>Таблица N 12</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959" w:name="100958"/>
      <w:bookmarkEnd w:id="959"/>
      <w:r w:rsidRPr="00616CD9">
        <w:rPr>
          <w:rFonts w:ascii="inherit" w:eastAsia="Times New Roman" w:hAnsi="inherit" w:cs="Arial"/>
          <w:sz w:val="23"/>
          <w:szCs w:val="23"/>
        </w:rPr>
        <w:t>Рекомендуемые размеры выплаты за интенсивность и высокие</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lastRenderedPageBreak/>
        <w:t>результаты работы</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60" w:name="100959"/>
      <w:bookmarkEnd w:id="960"/>
      <w:r w:rsidRPr="00616CD9">
        <w:rPr>
          <w:rFonts w:ascii="Courier New" w:eastAsia="Times New Roman" w:hAnsi="Courier New" w:cs="Courier New"/>
          <w:sz w:val="20"/>
          <w:szCs w:val="20"/>
        </w:rPr>
        <w:t>│           Показатель           │   Критерий    │  Рекомендуемый размер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│стимулирующей выплаты 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от должностного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оклада, ставки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заработной платы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61" w:name="100960"/>
      <w:bookmarkEnd w:id="961"/>
      <w:r w:rsidRPr="00616CD9">
        <w:rPr>
          <w:rFonts w:ascii="Courier New" w:eastAsia="Times New Roman" w:hAnsi="Courier New" w:cs="Courier New"/>
          <w:sz w:val="20"/>
          <w:szCs w:val="20"/>
        </w:rPr>
        <w:t>│      Выполнение программ       │     Доля      │         До 30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Спортивной подготовки      │ спортсменов,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успешно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сдавших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контрольно-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переводные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нормативы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62" w:name="100961"/>
      <w:bookmarkEnd w:id="962"/>
      <w:r w:rsidRPr="00616CD9">
        <w:rPr>
          <w:rFonts w:ascii="Courier New" w:eastAsia="Times New Roman" w:hAnsi="Courier New" w:cs="Courier New"/>
          <w:sz w:val="20"/>
          <w:szCs w:val="20"/>
        </w:rPr>
        <w:t>│ Качество спортивной подготовки │     Доля      │         До 30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спортсменов,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получивших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спортивный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разряд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(звание)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63" w:name="100962"/>
      <w:bookmarkEnd w:id="963"/>
      <w:r w:rsidRPr="00616CD9">
        <w:rPr>
          <w:rFonts w:ascii="Courier New" w:eastAsia="Times New Roman" w:hAnsi="Courier New" w:cs="Courier New"/>
          <w:sz w:val="20"/>
          <w:szCs w:val="20"/>
        </w:rPr>
        <w:t>│   Победы на межрегиональных    │  1 - 3 места  │         До 40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спортивных соревнованиях: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│чемпионатах федеральных округов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Российской Федерации,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│первенствах федеральных округов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│Российской Федерации, зональных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соревнованиях с участием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спортивных сборных команд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(клубов) субъектов Российской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Федерации, федеральных округов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964" w:name="100963"/>
      <w:bookmarkEnd w:id="964"/>
      <w:r w:rsidRPr="00616CD9">
        <w:rPr>
          <w:rFonts w:ascii="Courier New" w:eastAsia="Times New Roman" w:hAnsi="Courier New" w:cs="Courier New"/>
          <w:sz w:val="20"/>
          <w:szCs w:val="20"/>
        </w:rPr>
        <w:t>│     Победы на региональных     │  1 - 3 места  │         До 35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спортивных соревнованиях: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чемпионатах субъектов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Российской Федерации, кубках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│субъектов Российской Федерации,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│первенствах субъекта Российской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Федерации, других спортивных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соревнованиях субъектов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Российской Федерации, а также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соревнованиях муниципального,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городского уровней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65" w:name="100964"/>
      <w:bookmarkEnd w:id="965"/>
      <w:r w:rsidRPr="00616CD9">
        <w:rPr>
          <w:rFonts w:ascii="inherit" w:eastAsia="Times New Roman" w:hAnsi="inherit" w:cs="Arial"/>
          <w:sz w:val="23"/>
          <w:szCs w:val="23"/>
        </w:rPr>
        <w:t>Количественная оценка критериев устанавливается организацией, осуществляющей спортивную подготовку, с учетом этапов спортивной подготовки и видов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66" w:name="100965"/>
      <w:bookmarkEnd w:id="966"/>
      <w:r w:rsidRPr="00616CD9">
        <w:rPr>
          <w:rFonts w:ascii="inherit" w:eastAsia="Times New Roman" w:hAnsi="inherit" w:cs="Arial"/>
          <w:sz w:val="23"/>
          <w:szCs w:val="23"/>
        </w:rPr>
        <w:t>При определении условий и размеров премиальных выплат по итогам работы рекомендуется учитывать: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67" w:name="100966"/>
      <w:bookmarkEnd w:id="967"/>
      <w:r w:rsidRPr="00616CD9">
        <w:rPr>
          <w:rFonts w:ascii="inherit" w:eastAsia="Times New Roman" w:hAnsi="inherit" w:cs="Arial"/>
          <w:sz w:val="23"/>
          <w:szCs w:val="23"/>
        </w:rPr>
        <w:t>- успешное и добросовестное исполнение работником своих должностных обязанностей в соответствующем периоде работы, выполнение показателей государственного задания;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68" w:name="100967"/>
      <w:bookmarkEnd w:id="968"/>
      <w:r w:rsidRPr="00616CD9">
        <w:rPr>
          <w:rFonts w:ascii="inherit" w:eastAsia="Times New Roman" w:hAnsi="inherit" w:cs="Arial"/>
          <w:sz w:val="23"/>
          <w:szCs w:val="23"/>
        </w:rPr>
        <w:t>- инициативу, творчество и применение в работе современных форм и методов организации труда;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69" w:name="100968"/>
      <w:bookmarkEnd w:id="969"/>
      <w:r w:rsidRPr="00616CD9">
        <w:rPr>
          <w:rFonts w:ascii="inherit" w:eastAsia="Times New Roman" w:hAnsi="inherit" w:cs="Arial"/>
          <w:sz w:val="23"/>
          <w:szCs w:val="23"/>
        </w:rPr>
        <w:t>- качественную подготовку и проведение мероприятий, связанных с уставной деятельностью организации, осуществляющей спортивную подготовку (тренировочные сборы, соревновательные мероприятия, подготовка организации, осуществляющей спортивную подготовку, к новому спортивному сезону (тренировочному процессу), зимнему отопительному сезону и так далее);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70" w:name="100969"/>
      <w:bookmarkEnd w:id="970"/>
      <w:r w:rsidRPr="00616CD9">
        <w:rPr>
          <w:rFonts w:ascii="inherit" w:eastAsia="Times New Roman" w:hAnsi="inherit" w:cs="Arial"/>
          <w:sz w:val="23"/>
          <w:szCs w:val="23"/>
        </w:rPr>
        <w:t>- участие работника в течение соответствующего периода в выполнении особо важных работ и мероприятий.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71" w:name="100970"/>
      <w:bookmarkEnd w:id="971"/>
      <w:r w:rsidRPr="00616CD9">
        <w:rPr>
          <w:rFonts w:ascii="inherit" w:eastAsia="Times New Roman" w:hAnsi="inherit" w:cs="Arial"/>
          <w:sz w:val="23"/>
          <w:szCs w:val="23"/>
        </w:rPr>
        <w:t>Работникам могут выплачиваться единовременные премии за выполнение особо важных заданий, не входящих в круг их основных обязанностей, за качественное и оперативное выполнение особо важных заданий руководства.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72" w:name="100971"/>
      <w:bookmarkEnd w:id="972"/>
      <w:r w:rsidRPr="00616CD9">
        <w:rPr>
          <w:rFonts w:ascii="inherit" w:eastAsia="Times New Roman" w:hAnsi="inherit" w:cs="Arial"/>
          <w:sz w:val="23"/>
          <w:szCs w:val="23"/>
        </w:rPr>
        <w:t>Премирование работников организации, осуществляющей спортивную подготовку, осуществляется по решению руководителя организации. Конкретный размер премиальных выплат может устанавливаться как в процентном отношении к должностному окладу, ставке заработной платы работника, так и в абсолютном значении.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73" w:name="100972"/>
      <w:bookmarkEnd w:id="973"/>
      <w:r w:rsidRPr="00616CD9">
        <w:rPr>
          <w:rFonts w:ascii="inherit" w:eastAsia="Times New Roman" w:hAnsi="inherit" w:cs="Arial"/>
          <w:sz w:val="23"/>
          <w:szCs w:val="23"/>
        </w:rPr>
        <w:t>Премиальные выплаты, размеры и условия их осуществления устанавливаются коллективными договорами, соглашениями, локальными нормативными актами в пределах выделенных субсидий на выполнение государственного (муниципального) задания на оказание государственных (муниципальных) услуг, а также средств, полученных от приносящей доход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74" w:name="100973"/>
      <w:bookmarkEnd w:id="974"/>
      <w:r w:rsidRPr="00616CD9">
        <w:rPr>
          <w:rFonts w:ascii="inherit" w:eastAsia="Times New Roman" w:hAnsi="inherit" w:cs="Arial"/>
          <w:sz w:val="23"/>
          <w:szCs w:val="23"/>
        </w:rPr>
        <w:t>29. Выплаты компенсационного характера.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75" w:name="100974"/>
      <w:bookmarkEnd w:id="975"/>
      <w:r w:rsidRPr="00616CD9">
        <w:rPr>
          <w:rFonts w:ascii="inherit" w:eastAsia="Times New Roman" w:hAnsi="inherit" w:cs="Arial"/>
          <w:sz w:val="23"/>
          <w:szCs w:val="23"/>
        </w:rPr>
        <w:t>К выплатам компенсационного характера относятся: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76" w:name="100975"/>
      <w:bookmarkEnd w:id="976"/>
      <w:r w:rsidRPr="00616CD9">
        <w:rPr>
          <w:rFonts w:ascii="inherit" w:eastAsia="Times New Roman" w:hAnsi="inherit" w:cs="Arial"/>
          <w:sz w:val="23"/>
          <w:szCs w:val="23"/>
        </w:rPr>
        <w:t>- выплаты работникам, занятым на тяжелых работах, работах с вредными и (или) опасными и иными особыми условиями труда;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77" w:name="100976"/>
      <w:bookmarkEnd w:id="977"/>
      <w:r w:rsidRPr="00616CD9">
        <w:rPr>
          <w:rFonts w:ascii="inherit" w:eastAsia="Times New Roman" w:hAnsi="inherit" w:cs="Arial"/>
          <w:sz w:val="23"/>
          <w:szCs w:val="23"/>
        </w:rPr>
        <w:t>- выплаты за работу в местностях с особыми климатическими условиями;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78" w:name="100977"/>
      <w:bookmarkEnd w:id="978"/>
      <w:r w:rsidRPr="00616CD9">
        <w:rPr>
          <w:rFonts w:ascii="inherit" w:eastAsia="Times New Roman" w:hAnsi="inherit" w:cs="Arial"/>
          <w:sz w:val="23"/>
          <w:szCs w:val="23"/>
        </w:rPr>
        <w:t>- выплаты за работу в условиях, отклоняющихся от нормальных.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79" w:name="100978"/>
      <w:bookmarkEnd w:id="979"/>
      <w:r w:rsidRPr="00616CD9">
        <w:rPr>
          <w:rFonts w:ascii="inherit" w:eastAsia="Times New Roman" w:hAnsi="inherit" w:cs="Arial"/>
          <w:sz w:val="23"/>
          <w:szCs w:val="23"/>
        </w:rPr>
        <w:t>Выплаты компенсационного характера могут устанавливаться за работу в сельской местности.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80" w:name="100979"/>
      <w:bookmarkEnd w:id="980"/>
      <w:r w:rsidRPr="00616CD9">
        <w:rPr>
          <w:rFonts w:ascii="inherit" w:eastAsia="Times New Roman" w:hAnsi="inherit" w:cs="Arial"/>
          <w:sz w:val="23"/>
          <w:szCs w:val="23"/>
        </w:rPr>
        <w:t>Данные выплаты устанавливаются к должностным окладам, ставкам заработной платы работников, не образуют новый должностной оклад, ставку заработной платы и не учитываются при начислении иных стимулирующих и компенсационных выплат, устанавливаемых к должностному окладу, ставке заработной платы.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81" w:name="100980"/>
      <w:bookmarkEnd w:id="981"/>
      <w:r w:rsidRPr="00616CD9">
        <w:rPr>
          <w:rFonts w:ascii="inherit" w:eastAsia="Times New Roman" w:hAnsi="inherit" w:cs="Arial"/>
          <w:sz w:val="23"/>
          <w:szCs w:val="23"/>
        </w:rPr>
        <w:t>Компенсационные выплаты, действующие на момент введения новой системы оплаты труда работникам, занятым на тяжелых работах, работах с вредными и (или) опасными и иными особыми условиями труда, устанавливаются всем работникам, получавшим их ранее.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82" w:name="100981"/>
      <w:bookmarkEnd w:id="982"/>
      <w:r w:rsidRPr="00616CD9">
        <w:rPr>
          <w:rFonts w:ascii="inherit" w:eastAsia="Times New Roman" w:hAnsi="inherit" w:cs="Arial"/>
          <w:sz w:val="23"/>
          <w:szCs w:val="23"/>
        </w:rPr>
        <w:lastRenderedPageBreak/>
        <w:t>Руководство организаций, осуществляющих спортивную подготовку, обязано принять меры по проведению обязательной аттестации рабочих мест. Если по итогам аттестации рабочее место признается безопасным, то выплаты работникам, занятым на тяжелых работах, работах с вредными и (или) опасными условиями труда, более не назначаются и не выплачиваются.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83" w:name="100982"/>
      <w:bookmarkEnd w:id="983"/>
      <w:r w:rsidRPr="00616CD9">
        <w:rPr>
          <w:rFonts w:ascii="inherit" w:eastAsia="Times New Roman" w:hAnsi="inherit" w:cs="Arial"/>
          <w:sz w:val="23"/>
          <w:szCs w:val="23"/>
        </w:rPr>
        <w:t>Выплаты за работу в местностях с особыми климатическими условиями производятся в порядке и размерах не ниже установленных трудовым законодательством и иными нормативными правовыми актами.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84" w:name="100983"/>
      <w:bookmarkEnd w:id="984"/>
      <w:r w:rsidRPr="00616CD9">
        <w:rPr>
          <w:rFonts w:ascii="inherit" w:eastAsia="Times New Roman" w:hAnsi="inherit" w:cs="Arial"/>
          <w:sz w:val="23"/>
          <w:szCs w:val="23"/>
        </w:rPr>
        <w:t>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 работы в выходные и нерабочие праздничные дни), устанавливаются в соответствии с трудовым законодательством.</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985" w:name="100984"/>
      <w:bookmarkEnd w:id="985"/>
      <w:r w:rsidRPr="00616CD9">
        <w:rPr>
          <w:rFonts w:ascii="inherit" w:eastAsia="Times New Roman" w:hAnsi="inherit" w:cs="Arial"/>
          <w:sz w:val="23"/>
          <w:szCs w:val="23"/>
        </w:rPr>
        <w:t>Приложение N 1</w:t>
      </w:r>
    </w:p>
    <w:p w:rsidR="00616CD9" w:rsidRPr="00616CD9" w:rsidRDefault="00616CD9" w:rsidP="00616CD9">
      <w:pPr>
        <w:spacing w:after="180" w:line="330" w:lineRule="atLeast"/>
        <w:jc w:val="right"/>
        <w:textAlignment w:val="baseline"/>
        <w:rPr>
          <w:rFonts w:ascii="inherit" w:eastAsia="Times New Roman" w:hAnsi="inherit" w:cs="Arial"/>
          <w:sz w:val="23"/>
          <w:szCs w:val="23"/>
        </w:rPr>
      </w:pPr>
      <w:r w:rsidRPr="00616CD9">
        <w:rPr>
          <w:rFonts w:ascii="inherit" w:eastAsia="Times New Roman" w:hAnsi="inherit" w:cs="Arial"/>
          <w:sz w:val="23"/>
          <w:szCs w:val="23"/>
        </w:rPr>
        <w:t>к Методическим рекомендациям</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986" w:name="100985"/>
      <w:bookmarkEnd w:id="986"/>
      <w:r w:rsidRPr="00616CD9">
        <w:rPr>
          <w:rFonts w:ascii="inherit" w:eastAsia="Times New Roman" w:hAnsi="inherit" w:cs="Arial"/>
          <w:sz w:val="23"/>
          <w:szCs w:val="23"/>
        </w:rPr>
        <w:t>ПРИМЕРНОЕ ПОЛОЖЕНИЕ</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О РЕГИОНАЛЬНОМ (МЕЖРЕГИОНАЛЬНОМ) СПОРТИВНО-ТРЕНИРОВОЧНОМ</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ЦЕНТРЕ (ЕГО ОТЛИЧИТЕЛЬНЫЕ ОСОБЕННОСТИ)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87" w:name="100986"/>
      <w:bookmarkEnd w:id="987"/>
      <w:r w:rsidRPr="00616CD9">
        <w:rPr>
          <w:rFonts w:ascii="inherit" w:eastAsia="Times New Roman" w:hAnsi="inherit" w:cs="Arial"/>
          <w:sz w:val="23"/>
          <w:szCs w:val="23"/>
        </w:rPr>
        <w:t>1. Под региональными (межрегиональными) спортивно-тренировочными центрами (далее - РСТЦ) понимаются физкультурно-спортивные организации или образовательные учреждения, осуществляющие деятельность в области физической культуры и спорта, либо структурные подразделения организаций, осуществляющих спортивную подготовку, имеющие в своей структуре спортивные сооружения, на базе которых осуществляется специализированная централизованная подготовка спортивного резерва для спортивных сборных команд субъекта Российской Федерации, членов спортивных сборных команд субъекта Российской Федерации, кандидатов в спортивные сборные команды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88" w:name="100987"/>
      <w:bookmarkEnd w:id="988"/>
      <w:r w:rsidRPr="00616CD9">
        <w:rPr>
          <w:rFonts w:ascii="inherit" w:eastAsia="Times New Roman" w:hAnsi="inherit" w:cs="Arial"/>
          <w:sz w:val="23"/>
          <w:szCs w:val="23"/>
        </w:rPr>
        <w:t>2. Задачами РСТЦ 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89" w:name="100988"/>
      <w:bookmarkEnd w:id="989"/>
      <w:r w:rsidRPr="00616CD9">
        <w:rPr>
          <w:rFonts w:ascii="inherit" w:eastAsia="Times New Roman" w:hAnsi="inherit" w:cs="Arial"/>
          <w:sz w:val="23"/>
          <w:szCs w:val="23"/>
        </w:rPr>
        <w:t>- создание условий для организации централизованной тренировочной работы учреждений, осуществляющих спортивную подготовку спортивного резерва спортивных сборных команд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90" w:name="100989"/>
      <w:bookmarkEnd w:id="990"/>
      <w:r w:rsidRPr="00616CD9">
        <w:rPr>
          <w:rFonts w:ascii="inherit" w:eastAsia="Times New Roman" w:hAnsi="inherit" w:cs="Arial"/>
          <w:sz w:val="23"/>
          <w:szCs w:val="23"/>
        </w:rPr>
        <w:t>- способствование популяризации и развитию культивируемых в субъекте Российской Федерации видов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91" w:name="100990"/>
      <w:bookmarkEnd w:id="991"/>
      <w:r w:rsidRPr="00616CD9">
        <w:rPr>
          <w:rFonts w:ascii="inherit" w:eastAsia="Times New Roman" w:hAnsi="inherit" w:cs="Arial"/>
          <w:sz w:val="23"/>
          <w:szCs w:val="23"/>
        </w:rPr>
        <w:t>- обеспечение условий для подготовки спортсменов спортивной сборной команды субъекта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92" w:name="100991"/>
      <w:bookmarkEnd w:id="992"/>
      <w:r w:rsidRPr="00616CD9">
        <w:rPr>
          <w:rFonts w:ascii="inherit" w:eastAsia="Times New Roman" w:hAnsi="inherit" w:cs="Arial"/>
          <w:sz w:val="23"/>
          <w:szCs w:val="23"/>
        </w:rPr>
        <w:t>- создание условий для организации и проведения спортивных мероприятий, в том числе международных спортивных соревнований;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93" w:name="100992"/>
      <w:bookmarkEnd w:id="993"/>
      <w:r w:rsidRPr="00616CD9">
        <w:rPr>
          <w:rFonts w:ascii="inherit" w:eastAsia="Times New Roman" w:hAnsi="inherit" w:cs="Arial"/>
          <w:sz w:val="23"/>
          <w:szCs w:val="23"/>
        </w:rPr>
        <w:t>- обеспечение развития материально-технических условий подготовки спортсменов по базовым видам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94" w:name="100993"/>
      <w:bookmarkEnd w:id="994"/>
      <w:r w:rsidRPr="00616CD9">
        <w:rPr>
          <w:rFonts w:ascii="inherit" w:eastAsia="Times New Roman" w:hAnsi="inherit" w:cs="Arial"/>
          <w:sz w:val="23"/>
          <w:szCs w:val="23"/>
        </w:rPr>
        <w:t>- создание условий для развития межрегиональных спортивных связей.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95" w:name="100994"/>
      <w:bookmarkEnd w:id="995"/>
      <w:r w:rsidRPr="00616CD9">
        <w:rPr>
          <w:rFonts w:ascii="inherit" w:eastAsia="Times New Roman" w:hAnsi="inherit" w:cs="Arial"/>
          <w:sz w:val="23"/>
          <w:szCs w:val="23"/>
        </w:rPr>
        <w:lastRenderedPageBreak/>
        <w:t>3. Права и обязанности РСТЦ регулируются Уставом.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96" w:name="100995"/>
      <w:bookmarkEnd w:id="996"/>
      <w:r w:rsidRPr="00616CD9">
        <w:rPr>
          <w:rFonts w:ascii="inherit" w:eastAsia="Times New Roman" w:hAnsi="inherit" w:cs="Arial"/>
          <w:sz w:val="23"/>
          <w:szCs w:val="23"/>
        </w:rPr>
        <w:t>4. РСТЦ обеспечивает современные условия для тренировочной работы со спортсменами спортивных сборных команд Российской Федерации, спортивным резервом спортивных сборных команд Российской Федерации и спортсменами спортивных сборных команд субъекта Российской Федерации, создает условия для подготовки спортсменов к всероссийским и международным спортивным соревнованиям.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97" w:name="100996"/>
      <w:bookmarkEnd w:id="997"/>
      <w:r w:rsidRPr="00616CD9">
        <w:rPr>
          <w:rFonts w:ascii="inherit" w:eastAsia="Times New Roman" w:hAnsi="inherit" w:cs="Arial"/>
          <w:sz w:val="23"/>
          <w:szCs w:val="23"/>
        </w:rPr>
        <w:t>5. РСТЦ содействует в выявлении и отборе перспективных спортсменов из числа лиц, проходящих спортивную подготовку, для включения в составы спортивных сборных команд субъекта Российской Федерации, спортивных сборных команд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98" w:name="100997"/>
      <w:bookmarkEnd w:id="998"/>
      <w:r w:rsidRPr="00616CD9">
        <w:rPr>
          <w:rFonts w:ascii="inherit" w:eastAsia="Times New Roman" w:hAnsi="inherit" w:cs="Arial"/>
          <w:sz w:val="23"/>
          <w:szCs w:val="23"/>
        </w:rPr>
        <w:t>6. РСТЦ должен соответствовать следующим критериям: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999" w:name="100998"/>
      <w:bookmarkEnd w:id="999"/>
      <w:r w:rsidRPr="00616CD9">
        <w:rPr>
          <w:rFonts w:ascii="inherit" w:eastAsia="Times New Roman" w:hAnsi="inherit" w:cs="Arial"/>
          <w:sz w:val="23"/>
          <w:szCs w:val="23"/>
        </w:rPr>
        <w:t>- наличие материально-технической базы, необходимой для спортивной подготовки и соответствующей федеральным стандартам спортивной подготовки, а также требованиям международных спортивных федераций по видам спорта, развиваемым на базе РСТЦ;</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00" w:name="100999"/>
      <w:bookmarkEnd w:id="1000"/>
      <w:r w:rsidRPr="00616CD9">
        <w:rPr>
          <w:rFonts w:ascii="inherit" w:eastAsia="Times New Roman" w:hAnsi="inherit" w:cs="Arial"/>
          <w:sz w:val="23"/>
          <w:szCs w:val="23"/>
        </w:rPr>
        <w:t>- рекомендуется включение объектов спорта РСТЦ во Всероссийский реестр объектов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01" w:name="101000"/>
      <w:bookmarkEnd w:id="1001"/>
      <w:r w:rsidRPr="00616CD9">
        <w:rPr>
          <w:rFonts w:ascii="inherit" w:eastAsia="Times New Roman" w:hAnsi="inherit" w:cs="Arial"/>
          <w:sz w:val="23"/>
          <w:szCs w:val="23"/>
        </w:rPr>
        <w:t>- возможность организации на базе РСТЦ медицинского, медико-биологического и научно-методического сопровождения спортивной подготовки по видам спорта, развиваемым на базе РСТЦ;</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02" w:name="101001"/>
      <w:bookmarkEnd w:id="1002"/>
      <w:r w:rsidRPr="00616CD9">
        <w:rPr>
          <w:rFonts w:ascii="inherit" w:eastAsia="Times New Roman" w:hAnsi="inherit" w:cs="Arial"/>
          <w:sz w:val="23"/>
          <w:szCs w:val="23"/>
        </w:rPr>
        <w:t>- наличие необходимого количества мест размещения и возможности организации спортивного питания для участников тренировочного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03" w:name="101002"/>
      <w:bookmarkEnd w:id="1003"/>
      <w:r w:rsidRPr="00616CD9">
        <w:rPr>
          <w:rFonts w:ascii="inherit" w:eastAsia="Times New Roman" w:hAnsi="inherit" w:cs="Arial"/>
          <w:sz w:val="23"/>
          <w:szCs w:val="23"/>
        </w:rPr>
        <w:t>- наличие в необходимом количестве квалифицированного персонала, обеспечивающего деятельность РСТЦ.</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04" w:name="101003"/>
      <w:bookmarkEnd w:id="1004"/>
      <w:r w:rsidRPr="00616CD9">
        <w:rPr>
          <w:rFonts w:ascii="inherit" w:eastAsia="Times New Roman" w:hAnsi="inherit" w:cs="Arial"/>
          <w:sz w:val="23"/>
          <w:szCs w:val="23"/>
        </w:rPr>
        <w:t>7. РСТЦ несет ответственность за обеспечение условий подготовки спортивного резерва для спортивных сборных команд субъекта Российской Федерации, а именно: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05" w:name="101004"/>
      <w:bookmarkEnd w:id="1005"/>
      <w:r w:rsidRPr="00616CD9">
        <w:rPr>
          <w:rFonts w:ascii="inherit" w:eastAsia="Times New Roman" w:hAnsi="inherit" w:cs="Arial"/>
          <w:sz w:val="23"/>
          <w:szCs w:val="23"/>
        </w:rPr>
        <w:t>- предоставление спортивных сооружений, спортивного оборудования и инвентаря для проведения тренировочного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06" w:name="101005"/>
      <w:bookmarkEnd w:id="1006"/>
      <w:r w:rsidRPr="00616CD9">
        <w:rPr>
          <w:rFonts w:ascii="inherit" w:eastAsia="Times New Roman" w:hAnsi="inherit" w:cs="Arial"/>
          <w:sz w:val="23"/>
          <w:szCs w:val="23"/>
        </w:rPr>
        <w:t>- предоставление мест размещения для лиц, проходящих спортивную подготовку, и лиц, осуществляющих спортивную подготовку, и организацию их питания;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07" w:name="101006"/>
      <w:bookmarkEnd w:id="1007"/>
      <w:r w:rsidRPr="00616CD9">
        <w:rPr>
          <w:rFonts w:ascii="inherit" w:eastAsia="Times New Roman" w:hAnsi="inherit" w:cs="Arial"/>
          <w:sz w:val="23"/>
          <w:szCs w:val="23"/>
        </w:rPr>
        <w:t>- научно-методическое, медико-биологическое, психологическое сопровождение тренировочного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08" w:name="101007"/>
      <w:bookmarkEnd w:id="1008"/>
      <w:r w:rsidRPr="00616CD9">
        <w:rPr>
          <w:rFonts w:ascii="inherit" w:eastAsia="Times New Roman" w:hAnsi="inherit" w:cs="Arial"/>
          <w:sz w:val="23"/>
          <w:szCs w:val="23"/>
        </w:rPr>
        <w:t>- медицинское обеспечение лиц, проходящих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09" w:name="101008"/>
      <w:bookmarkEnd w:id="1009"/>
      <w:r w:rsidRPr="00616CD9">
        <w:rPr>
          <w:rFonts w:ascii="inherit" w:eastAsia="Times New Roman" w:hAnsi="inherit" w:cs="Arial"/>
          <w:sz w:val="23"/>
          <w:szCs w:val="23"/>
        </w:rPr>
        <w:t>8. Деятельность РСТЦ осуществляется в соответствии с утвержденным календарным планом физкультурных мероприятий и спортивных мероприятий субъектов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10" w:name="101009"/>
      <w:bookmarkEnd w:id="1010"/>
      <w:r w:rsidRPr="00616CD9">
        <w:rPr>
          <w:rFonts w:ascii="inherit" w:eastAsia="Times New Roman" w:hAnsi="inherit" w:cs="Arial"/>
          <w:sz w:val="23"/>
          <w:szCs w:val="23"/>
        </w:rPr>
        <w:t>9. Результатом деятельности РСТЦ является: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11" w:name="101010"/>
      <w:bookmarkEnd w:id="1011"/>
      <w:r w:rsidRPr="00616CD9">
        <w:rPr>
          <w:rFonts w:ascii="inherit" w:eastAsia="Times New Roman" w:hAnsi="inherit" w:cs="Arial"/>
          <w:sz w:val="23"/>
          <w:szCs w:val="23"/>
        </w:rPr>
        <w:t>- реализация в необходимом объеме тренировочных планов и программ спортивной подготовки организаций, осуществляющих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12" w:name="101011"/>
      <w:bookmarkEnd w:id="1012"/>
      <w:r w:rsidRPr="00616CD9">
        <w:rPr>
          <w:rFonts w:ascii="inherit" w:eastAsia="Times New Roman" w:hAnsi="inherit" w:cs="Arial"/>
          <w:sz w:val="23"/>
          <w:szCs w:val="23"/>
        </w:rPr>
        <w:t>- отбор перспективных спортсменов в составы спортивных сборных команд субъекта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13" w:name="101012"/>
      <w:bookmarkEnd w:id="1013"/>
      <w:r w:rsidRPr="00616CD9">
        <w:rPr>
          <w:rFonts w:ascii="inherit" w:eastAsia="Times New Roman" w:hAnsi="inherit" w:cs="Arial"/>
          <w:sz w:val="23"/>
          <w:szCs w:val="23"/>
        </w:rPr>
        <w:t>10. Физкультурно-спортивные организации, образовательные учреждения, осуществляющие деятельность в области физической культуры и спорта, либо обособленные структурные подразделения организаций, осуществляющих спортивную подготовку, в случае соответствия вышеуказанным критериям отражают данные положения в своем Уставе или Положении о структурном подразделении соответственно.</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1014" w:name="101013"/>
      <w:bookmarkEnd w:id="1014"/>
      <w:r w:rsidRPr="00616CD9">
        <w:rPr>
          <w:rFonts w:ascii="inherit" w:eastAsia="Times New Roman" w:hAnsi="inherit" w:cs="Arial"/>
          <w:sz w:val="23"/>
          <w:szCs w:val="23"/>
        </w:rPr>
        <w:t>Приложение N 2</w:t>
      </w:r>
    </w:p>
    <w:p w:rsidR="00616CD9" w:rsidRPr="00616CD9" w:rsidRDefault="00616CD9" w:rsidP="00616CD9">
      <w:pPr>
        <w:spacing w:after="180" w:line="330" w:lineRule="atLeast"/>
        <w:jc w:val="right"/>
        <w:textAlignment w:val="baseline"/>
        <w:rPr>
          <w:rFonts w:ascii="inherit" w:eastAsia="Times New Roman" w:hAnsi="inherit" w:cs="Arial"/>
          <w:sz w:val="23"/>
          <w:szCs w:val="23"/>
        </w:rPr>
      </w:pPr>
      <w:r w:rsidRPr="00616CD9">
        <w:rPr>
          <w:rFonts w:ascii="inherit" w:eastAsia="Times New Roman" w:hAnsi="inherit" w:cs="Arial"/>
          <w:sz w:val="23"/>
          <w:szCs w:val="23"/>
        </w:rPr>
        <w:t>к Методическим рекомендациям</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015" w:name="101014"/>
      <w:bookmarkEnd w:id="1015"/>
      <w:r w:rsidRPr="00616CD9">
        <w:rPr>
          <w:rFonts w:ascii="inherit" w:eastAsia="Times New Roman" w:hAnsi="inherit" w:cs="Arial"/>
          <w:sz w:val="23"/>
          <w:szCs w:val="23"/>
        </w:rPr>
        <w:t>ПРИМЕРНЫЙ УСТАВ</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ЦЕНТРА СПОРТИВНОЙ ПОДГОТОВКИ (НА ПРИМЕРЕ ГОСУДАРСТВЕННОГО</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БЮДЖЕТНОГО УЧРЕЖДЕНИЯ)</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016" w:name="101015"/>
      <w:bookmarkEnd w:id="1016"/>
      <w:r w:rsidRPr="00616CD9">
        <w:rPr>
          <w:rFonts w:ascii="inherit" w:eastAsia="Times New Roman" w:hAnsi="inherit" w:cs="Arial"/>
          <w:sz w:val="23"/>
          <w:szCs w:val="23"/>
        </w:rPr>
        <w:t>1. Общие положения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17" w:name="101016"/>
      <w:bookmarkEnd w:id="1017"/>
      <w:r w:rsidRPr="00616CD9">
        <w:rPr>
          <w:rFonts w:ascii="inherit" w:eastAsia="Times New Roman" w:hAnsi="inherit" w:cs="Arial"/>
          <w:sz w:val="23"/>
          <w:szCs w:val="23"/>
        </w:rPr>
        <w:t>1.1. Государственное бюджетное учреждение "Центр спортивной подготовки" (далее - Учреждение) является: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18" w:name="101017"/>
      <w:bookmarkEnd w:id="1018"/>
      <w:r w:rsidRPr="00616CD9">
        <w:rPr>
          <w:rFonts w:ascii="inherit" w:eastAsia="Times New Roman" w:hAnsi="inherit" w:cs="Arial"/>
          <w:sz w:val="23"/>
          <w:szCs w:val="23"/>
        </w:rPr>
        <w:t>- физкультурно-спортивной организацией;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19" w:name="101018"/>
      <w:bookmarkEnd w:id="1019"/>
      <w:r w:rsidRPr="00616CD9">
        <w:rPr>
          <w:rFonts w:ascii="inherit" w:eastAsia="Times New Roman" w:hAnsi="inherit" w:cs="Arial"/>
          <w:sz w:val="23"/>
          <w:szCs w:val="23"/>
        </w:rPr>
        <w:t>- организацией, осуществляющей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20" w:name="101019"/>
      <w:bookmarkEnd w:id="1020"/>
      <w:r w:rsidRPr="00616CD9">
        <w:rPr>
          <w:rFonts w:ascii="inherit" w:eastAsia="Times New Roman" w:hAnsi="inherit" w:cs="Arial"/>
          <w:sz w:val="23"/>
          <w:szCs w:val="23"/>
        </w:rPr>
        <w:t>1.2. Наименование Учреждения устанавливается при его создании и должно содержать указание на его организационно-правовую форму и тип.</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21" w:name="101020"/>
      <w:bookmarkEnd w:id="1021"/>
      <w:r w:rsidRPr="00616CD9">
        <w:rPr>
          <w:rFonts w:ascii="inherit" w:eastAsia="Times New Roman" w:hAnsi="inherit" w:cs="Arial"/>
          <w:sz w:val="23"/>
          <w:szCs w:val="23"/>
        </w:rPr>
        <w:t>Место нахождения Учреждения определяется местом его государственной регистрации.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22" w:name="101021"/>
      <w:bookmarkEnd w:id="1022"/>
      <w:r w:rsidRPr="00616CD9">
        <w:rPr>
          <w:rFonts w:ascii="inherit" w:eastAsia="Times New Roman" w:hAnsi="inherit" w:cs="Arial"/>
          <w:sz w:val="23"/>
          <w:szCs w:val="23"/>
        </w:rPr>
        <w:t>1.3. Учредителем Учреждения является субъект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23" w:name="101022"/>
      <w:bookmarkEnd w:id="1023"/>
      <w:r w:rsidRPr="00616CD9">
        <w:rPr>
          <w:rFonts w:ascii="inherit" w:eastAsia="Times New Roman" w:hAnsi="inherit" w:cs="Arial"/>
          <w:sz w:val="23"/>
          <w:szCs w:val="23"/>
        </w:rPr>
        <w:t>Функции и полномочия учредителя Учреждения от имени субъекта Российской Федерации осуществляет орган исполнительной власти субъекта Российской Федерации в области физической культуры и спорта (далее - Учредитель).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24" w:name="101023"/>
      <w:bookmarkEnd w:id="1024"/>
      <w:r w:rsidRPr="00616CD9">
        <w:rPr>
          <w:rFonts w:ascii="inherit" w:eastAsia="Times New Roman" w:hAnsi="inherit" w:cs="Arial"/>
          <w:sz w:val="23"/>
          <w:szCs w:val="23"/>
        </w:rPr>
        <w:t>1.4. Учреждение является юридическим лицом, имеет самостоятельный баланс, лицевые счета, открытые в территориальном органе Федерального казначейства для учета операций по исполнению расходов бюджета субъекта Российской Федерации, а также для учета средств, полученных от приносящей доход деятельности, и иные счета в соответствии с законодательством Российской Федерации, обладает обособленным имуществом на праве оперативного управления, может от своего имени приобретать и осуществлять имущественные и неимущественные права, нести обязанности, быть истцом и ответчиком в суде.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25" w:name="101024"/>
      <w:bookmarkEnd w:id="1025"/>
      <w:r w:rsidRPr="00616CD9">
        <w:rPr>
          <w:rFonts w:ascii="inherit" w:eastAsia="Times New Roman" w:hAnsi="inherit" w:cs="Arial"/>
          <w:sz w:val="23"/>
          <w:szCs w:val="23"/>
        </w:rPr>
        <w:t>Учреждение имеет круглую печать со своим полным наименованием и изображением Государственного герба Российской Федерации, иные печати и штампы, бланки, а также может иметь зарегистрированную в установленном порядке эмблему.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26" w:name="101025"/>
      <w:bookmarkEnd w:id="1026"/>
      <w:r w:rsidRPr="00616CD9">
        <w:rPr>
          <w:rFonts w:ascii="inherit" w:eastAsia="Times New Roman" w:hAnsi="inherit" w:cs="Arial"/>
          <w:sz w:val="23"/>
          <w:szCs w:val="23"/>
        </w:rPr>
        <w:t>1.5. Учреждение осуществляет свою деятельность самостоятельно в соответствии с законодательством Российской Федерации и настоящим Уставом.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27" w:name="101026"/>
      <w:bookmarkEnd w:id="1027"/>
      <w:r w:rsidRPr="00616CD9">
        <w:rPr>
          <w:rFonts w:ascii="inherit" w:eastAsia="Times New Roman" w:hAnsi="inherit" w:cs="Arial"/>
          <w:sz w:val="23"/>
          <w:szCs w:val="23"/>
        </w:rPr>
        <w:t>1.6. Учреждение взаимодействует с другими организациями и гражданами во всех сферах своей деятельности в порядке, предусмотренном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28" w:name="101027"/>
      <w:bookmarkEnd w:id="1028"/>
      <w:r w:rsidRPr="00616CD9">
        <w:rPr>
          <w:rFonts w:ascii="inherit" w:eastAsia="Times New Roman" w:hAnsi="inherit" w:cs="Arial"/>
          <w:sz w:val="23"/>
          <w:szCs w:val="23"/>
        </w:rPr>
        <w:t>1.7. По согласованию с Учредителем Учреждение может иметь филиалы и представительства.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29" w:name="101028"/>
      <w:bookmarkEnd w:id="1029"/>
      <w:r w:rsidRPr="00616CD9">
        <w:rPr>
          <w:rFonts w:ascii="inherit" w:eastAsia="Times New Roman" w:hAnsi="inherit" w:cs="Arial"/>
          <w:sz w:val="23"/>
          <w:szCs w:val="23"/>
        </w:rPr>
        <w:t>1.8. 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кадровые и другие), обеспечивает их передачу на государственное хранение в соответствии с установленным перечнем документов.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30" w:name="101029"/>
      <w:bookmarkEnd w:id="1030"/>
      <w:r w:rsidRPr="00616CD9">
        <w:rPr>
          <w:rFonts w:ascii="inherit" w:eastAsia="Times New Roman" w:hAnsi="inherit" w:cs="Arial"/>
          <w:sz w:val="23"/>
          <w:szCs w:val="23"/>
        </w:rPr>
        <w:t>1.9.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31" w:name="101030"/>
      <w:bookmarkEnd w:id="1031"/>
      <w:r w:rsidRPr="00616CD9">
        <w:rPr>
          <w:rFonts w:ascii="inherit" w:eastAsia="Times New Roman" w:hAnsi="inherit" w:cs="Arial"/>
          <w:sz w:val="23"/>
          <w:szCs w:val="23"/>
        </w:rPr>
        <w:lastRenderedPageBreak/>
        <w:t>1.10. Устав, а также изменения к нему подлежат регистрации в соответствии с законодательством Российской Федерации.</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032" w:name="101031"/>
      <w:bookmarkEnd w:id="1032"/>
      <w:r w:rsidRPr="00616CD9">
        <w:rPr>
          <w:rFonts w:ascii="inherit" w:eastAsia="Times New Roman" w:hAnsi="inherit" w:cs="Arial"/>
          <w:sz w:val="23"/>
          <w:szCs w:val="23"/>
        </w:rPr>
        <w:t>2. Цели, задачи и виды деятельности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33" w:name="101032"/>
      <w:bookmarkEnd w:id="1033"/>
      <w:r w:rsidRPr="00616CD9">
        <w:rPr>
          <w:rFonts w:ascii="inherit" w:eastAsia="Times New Roman" w:hAnsi="inherit" w:cs="Arial"/>
          <w:sz w:val="23"/>
          <w:szCs w:val="23"/>
        </w:rPr>
        <w:t>2.1. Учреждение является некоммерческой организацией, созданной субъектом Российской Федерации для выполнения работ, оказания услуг в целях обеспечения реализации предусмотренных законодательством Российской Федерации полномочий соответствующих органов государственной власти в сфере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34" w:name="101033"/>
      <w:bookmarkEnd w:id="1034"/>
      <w:r w:rsidRPr="00616CD9">
        <w:rPr>
          <w:rFonts w:ascii="inherit" w:eastAsia="Times New Roman" w:hAnsi="inherit" w:cs="Arial"/>
          <w:sz w:val="23"/>
          <w:szCs w:val="23"/>
        </w:rPr>
        <w:t>2.2. Основными задачами Учреждения 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35" w:name="101034"/>
      <w:bookmarkEnd w:id="1035"/>
      <w:r w:rsidRPr="00616CD9">
        <w:rPr>
          <w:rFonts w:ascii="inherit" w:eastAsia="Times New Roman" w:hAnsi="inherit" w:cs="Arial"/>
          <w:sz w:val="23"/>
          <w:szCs w:val="23"/>
        </w:rPr>
        <w:t>- обеспечение функционирования системы отбора спортивного резерва, спортсменов высокого класса, организации и осуществления специализированной централизованной подготовки, участия спортивных сборных команд субъекта Российской Федерации, формируемых в установленном порядке, в спортивных мероприятиях на территории Российской Федерации и за ее пределами;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36" w:name="101035"/>
      <w:bookmarkEnd w:id="1036"/>
      <w:r w:rsidRPr="00616CD9">
        <w:rPr>
          <w:rFonts w:ascii="inherit" w:eastAsia="Times New Roman" w:hAnsi="inherit" w:cs="Arial"/>
          <w:sz w:val="23"/>
          <w:szCs w:val="23"/>
        </w:rPr>
        <w:t>- участие в обеспечении функционирования системы планирования, организации и проведения спортивных мероприятий по видам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37" w:name="101036"/>
      <w:bookmarkEnd w:id="1037"/>
      <w:r w:rsidRPr="00616CD9">
        <w:rPr>
          <w:rFonts w:ascii="inherit" w:eastAsia="Times New Roman" w:hAnsi="inherit" w:cs="Arial"/>
          <w:sz w:val="23"/>
          <w:szCs w:val="23"/>
        </w:rPr>
        <w:t>- участие в развитии физической культуры и спорта на территории Российской Федерации, спортивной подготовки, спорта высших достижений по видам спорта, включенным во Всероссийский реестр видов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38" w:name="101037"/>
      <w:bookmarkEnd w:id="1038"/>
      <w:r w:rsidRPr="00616CD9">
        <w:rPr>
          <w:rFonts w:ascii="inherit" w:eastAsia="Times New Roman" w:hAnsi="inherit" w:cs="Arial"/>
          <w:sz w:val="23"/>
          <w:szCs w:val="23"/>
        </w:rPr>
        <w:t>2.3. Учреждение осуществляет основные виды деятельности в соответствии с Перечнем государственных услуг (работ), оказываемых физическим и юридическим лицам государственными учреждениями соответствующего субъекта Российской Федерации в установленной сфере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39" w:name="101038"/>
      <w:bookmarkEnd w:id="1039"/>
      <w:r w:rsidRPr="00616CD9">
        <w:rPr>
          <w:rFonts w:ascii="inherit" w:eastAsia="Times New Roman" w:hAnsi="inherit" w:cs="Arial"/>
          <w:sz w:val="23"/>
          <w:szCs w:val="23"/>
        </w:rPr>
        <w:t>2.4.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виды приносящей доход деятельности на возмездных условиях на основе договоров, заключенных с юридическими и физическими лицами: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40" w:name="101039"/>
      <w:bookmarkEnd w:id="1040"/>
      <w:r w:rsidRPr="00616CD9">
        <w:rPr>
          <w:rFonts w:ascii="inherit" w:eastAsia="Times New Roman" w:hAnsi="inherit" w:cs="Arial"/>
          <w:sz w:val="23"/>
          <w:szCs w:val="23"/>
        </w:rPr>
        <w:t>- организация и проведение физкультурных мероприятий и спортивных мероприятий;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41" w:name="101040"/>
      <w:bookmarkEnd w:id="1041"/>
      <w:r w:rsidRPr="00616CD9">
        <w:rPr>
          <w:rFonts w:ascii="inherit" w:eastAsia="Times New Roman" w:hAnsi="inherit" w:cs="Arial"/>
          <w:sz w:val="23"/>
          <w:szCs w:val="23"/>
        </w:rPr>
        <w:t>- оказание информационных и консультационных услуг юридическим и физическим лицам в установленной сфере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42" w:name="101041"/>
      <w:bookmarkEnd w:id="1042"/>
      <w:r w:rsidRPr="00616CD9">
        <w:rPr>
          <w:rFonts w:ascii="inherit" w:eastAsia="Times New Roman" w:hAnsi="inherit" w:cs="Arial"/>
          <w:sz w:val="23"/>
          <w:szCs w:val="23"/>
        </w:rPr>
        <w:t>- организация и проведение конференций, семинаров и практикумов в установленной сфере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43" w:name="101042"/>
      <w:bookmarkEnd w:id="1043"/>
      <w:r w:rsidRPr="00616CD9">
        <w:rPr>
          <w:rFonts w:ascii="inherit" w:eastAsia="Times New Roman" w:hAnsi="inherit" w:cs="Arial"/>
          <w:sz w:val="23"/>
          <w:szCs w:val="23"/>
        </w:rPr>
        <w:t>Учреждение может осуществлять и другие виды деятельности, приносящие доход.</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44" w:name="101043"/>
      <w:bookmarkEnd w:id="1044"/>
      <w:r w:rsidRPr="00616CD9">
        <w:rPr>
          <w:rFonts w:ascii="inherit" w:eastAsia="Times New Roman" w:hAnsi="inherit" w:cs="Arial"/>
          <w:sz w:val="23"/>
          <w:szCs w:val="23"/>
        </w:rPr>
        <w:t>Данные виды деятельности отражаются в Уставе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45" w:name="101044"/>
      <w:bookmarkEnd w:id="1045"/>
      <w:r w:rsidRPr="00616CD9">
        <w:rPr>
          <w:rFonts w:ascii="inherit" w:eastAsia="Times New Roman" w:hAnsi="inherit" w:cs="Arial"/>
          <w:sz w:val="23"/>
          <w:szCs w:val="23"/>
        </w:rPr>
        <w:t>2.5.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соответствует им.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46" w:name="101045"/>
      <w:bookmarkEnd w:id="1046"/>
      <w:r w:rsidRPr="00616CD9">
        <w:rPr>
          <w:rFonts w:ascii="inherit" w:eastAsia="Times New Roman" w:hAnsi="inherit" w:cs="Arial"/>
          <w:sz w:val="23"/>
          <w:szCs w:val="23"/>
        </w:rPr>
        <w:t>2.6.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047" w:name="101046"/>
      <w:bookmarkEnd w:id="1047"/>
      <w:r w:rsidRPr="00616CD9">
        <w:rPr>
          <w:rFonts w:ascii="inherit" w:eastAsia="Times New Roman" w:hAnsi="inherit" w:cs="Arial"/>
          <w:sz w:val="23"/>
          <w:szCs w:val="23"/>
        </w:rPr>
        <w:t>3. Права и обязанности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48" w:name="101047"/>
      <w:bookmarkEnd w:id="1048"/>
      <w:r w:rsidRPr="00616CD9">
        <w:rPr>
          <w:rFonts w:ascii="inherit" w:eastAsia="Times New Roman" w:hAnsi="inherit" w:cs="Arial"/>
          <w:sz w:val="23"/>
          <w:szCs w:val="23"/>
        </w:rPr>
        <w:t>3.1. Для реализации уставных целей Учреждение в порядке, установленном законодательством Российской Федерации, имеет право: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49" w:name="101048"/>
      <w:bookmarkEnd w:id="1049"/>
      <w:r w:rsidRPr="00616CD9">
        <w:rPr>
          <w:rFonts w:ascii="inherit" w:eastAsia="Times New Roman" w:hAnsi="inherit" w:cs="Arial"/>
          <w:sz w:val="23"/>
          <w:szCs w:val="23"/>
        </w:rPr>
        <w:lastRenderedPageBreak/>
        <w:t>- создавать по согласованию с Учредителем филиалы и открывать представительства и ликвидировать их в соответствии с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50" w:name="101049"/>
      <w:bookmarkEnd w:id="1050"/>
      <w:r w:rsidRPr="00616CD9">
        <w:rPr>
          <w:rFonts w:ascii="inherit" w:eastAsia="Times New Roman" w:hAnsi="inherit" w:cs="Arial"/>
          <w:sz w:val="23"/>
          <w:szCs w:val="23"/>
        </w:rPr>
        <w:t>- в соответствии с законодательством Российской Федерации участвовать в работе ассоциаций, союзов и иных организаций в Российской Федерации и за ее пределами;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51" w:name="101050"/>
      <w:bookmarkEnd w:id="1051"/>
      <w:r w:rsidRPr="00616CD9">
        <w:rPr>
          <w:rFonts w:ascii="inherit" w:eastAsia="Times New Roman" w:hAnsi="inherit" w:cs="Arial"/>
          <w:sz w:val="23"/>
          <w:szCs w:val="23"/>
        </w:rPr>
        <w:t>- определять структуру и штатное расписание, устанавливать заработную плату работникам Учреждения, в том числе надбавки и доплаты к должностным окладам, порядок и размер их премирования;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52" w:name="101051"/>
      <w:bookmarkEnd w:id="1052"/>
      <w:r w:rsidRPr="00616CD9">
        <w:rPr>
          <w:rFonts w:ascii="inherit" w:eastAsia="Times New Roman" w:hAnsi="inherit" w:cs="Arial"/>
          <w:sz w:val="23"/>
          <w:szCs w:val="23"/>
        </w:rPr>
        <w:t>- устанавливать для своих работников дополнительные отпуска, сокращенный рабочий день, установленные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53" w:name="101052"/>
      <w:bookmarkEnd w:id="1053"/>
      <w:r w:rsidRPr="00616CD9">
        <w:rPr>
          <w:rFonts w:ascii="inherit" w:eastAsia="Times New Roman" w:hAnsi="inherit" w:cs="Arial"/>
          <w:sz w:val="23"/>
          <w:szCs w:val="23"/>
        </w:rPr>
        <w:t>- самостоятельно планировать свою деятельность и определять перспективы развития;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54" w:name="101053"/>
      <w:bookmarkEnd w:id="1054"/>
      <w:r w:rsidRPr="00616CD9">
        <w:rPr>
          <w:rFonts w:ascii="inherit" w:eastAsia="Times New Roman" w:hAnsi="inherit" w:cs="Arial"/>
          <w:sz w:val="23"/>
          <w:szCs w:val="23"/>
        </w:rPr>
        <w:t>- заключать договоры с юридическими и физическими лицами, в том числе с иностранными, не противоречащие целям деятельности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55" w:name="101054"/>
      <w:bookmarkEnd w:id="1055"/>
      <w:r w:rsidRPr="00616CD9">
        <w:rPr>
          <w:rFonts w:ascii="inherit" w:eastAsia="Times New Roman" w:hAnsi="inherit" w:cs="Arial"/>
          <w:sz w:val="23"/>
          <w:szCs w:val="23"/>
        </w:rPr>
        <w:t>Учреждение свободно в выборе предмета и содержания договоров, любых форм хозяйственных взаимоотношений, которые не противоречат законодательству Российской Федерации и настоящему Уставу;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56" w:name="101055"/>
      <w:bookmarkEnd w:id="1056"/>
      <w:r w:rsidRPr="00616CD9">
        <w:rPr>
          <w:rFonts w:ascii="inherit" w:eastAsia="Times New Roman" w:hAnsi="inherit" w:cs="Arial"/>
          <w:sz w:val="23"/>
          <w:szCs w:val="23"/>
        </w:rPr>
        <w:t>- осуществлять функции государственного заказчика по размещению заказов на закупку товаров, работ и услуг для государственных нужд, необходимых для деятельности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57" w:name="101056"/>
      <w:bookmarkEnd w:id="1057"/>
      <w:r w:rsidRPr="00616CD9">
        <w:rPr>
          <w:rFonts w:ascii="inherit" w:eastAsia="Times New Roman" w:hAnsi="inherit" w:cs="Arial"/>
          <w:sz w:val="23"/>
          <w:szCs w:val="23"/>
        </w:rPr>
        <w:t>- в соответствии с законодательством Российской Федерации приобретать, арендовать или брать напрокат имущество, необходимое для обеспечения деятельности Учреждения в порядке и случаях, предусмотренных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58" w:name="101057"/>
      <w:bookmarkEnd w:id="1058"/>
      <w:r w:rsidRPr="00616CD9">
        <w:rPr>
          <w:rFonts w:ascii="inherit" w:eastAsia="Times New Roman" w:hAnsi="inherit" w:cs="Arial"/>
          <w:sz w:val="23"/>
          <w:szCs w:val="23"/>
        </w:rPr>
        <w:t>- сдавать в аренду находящееся в оперативном управлении Учреждения имущество в порядке и в случаях, установленных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59" w:name="101058"/>
      <w:bookmarkEnd w:id="1059"/>
      <w:r w:rsidRPr="00616CD9">
        <w:rPr>
          <w:rFonts w:ascii="inherit" w:eastAsia="Times New Roman" w:hAnsi="inherit" w:cs="Arial"/>
          <w:sz w:val="23"/>
          <w:szCs w:val="23"/>
        </w:rPr>
        <w:t>- осуществлять внешнеэкономическую деятельность в порядке, установленном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60" w:name="101059"/>
      <w:bookmarkEnd w:id="1060"/>
      <w:r w:rsidRPr="00616CD9">
        <w:rPr>
          <w:rFonts w:ascii="inherit" w:eastAsia="Times New Roman" w:hAnsi="inherit" w:cs="Arial"/>
          <w:sz w:val="23"/>
          <w:szCs w:val="23"/>
        </w:rPr>
        <w:t>- осуществлять иные права, предусмотренные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61" w:name="101060"/>
      <w:bookmarkEnd w:id="1061"/>
      <w:r w:rsidRPr="00616CD9">
        <w:rPr>
          <w:rFonts w:ascii="inherit" w:eastAsia="Times New Roman" w:hAnsi="inherit" w:cs="Arial"/>
          <w:sz w:val="23"/>
          <w:szCs w:val="23"/>
        </w:rPr>
        <w:t>3.2. Учреждение обязано: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62" w:name="101061"/>
      <w:bookmarkEnd w:id="1062"/>
      <w:r w:rsidRPr="00616CD9">
        <w:rPr>
          <w:rFonts w:ascii="inherit" w:eastAsia="Times New Roman" w:hAnsi="inherit" w:cs="Arial"/>
          <w:sz w:val="23"/>
          <w:szCs w:val="23"/>
        </w:rPr>
        <w:t>- исполнять распоряжения Учредителя, данные в пределах компетенции, касающиеся реализации целей и задач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63" w:name="101062"/>
      <w:bookmarkEnd w:id="1063"/>
      <w:r w:rsidRPr="00616CD9">
        <w:rPr>
          <w:rFonts w:ascii="inherit" w:eastAsia="Times New Roman" w:hAnsi="inherit" w:cs="Arial"/>
          <w:sz w:val="23"/>
          <w:szCs w:val="23"/>
        </w:rPr>
        <w:t>- обеспечивать установленный режим содержания, использования и сохранности имущества, земельных участков, находящихся у Учреждения на праве оперативного управления;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64" w:name="101063"/>
      <w:bookmarkEnd w:id="1064"/>
      <w:r w:rsidRPr="00616CD9">
        <w:rPr>
          <w:rFonts w:ascii="inherit" w:eastAsia="Times New Roman" w:hAnsi="inherit" w:cs="Arial"/>
          <w:sz w:val="23"/>
          <w:szCs w:val="23"/>
        </w:rPr>
        <w:t>- предоставлять сведения об имуществе, приобретенном Учреждением за счет доходов, полученных от приносящей доход деятельности в соответствующий орган исполнительной власти, осуществляющий ведение реестра имущества;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65" w:name="101064"/>
      <w:bookmarkEnd w:id="1065"/>
      <w:r w:rsidRPr="00616CD9">
        <w:rPr>
          <w:rFonts w:ascii="inherit" w:eastAsia="Times New Roman" w:hAnsi="inherit" w:cs="Arial"/>
          <w:sz w:val="23"/>
          <w:szCs w:val="23"/>
        </w:rPr>
        <w:t>- выполнять государственные мероприятия по гражданской обороне и мобилизационной подготовке в соответствии с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66" w:name="101065"/>
      <w:bookmarkEnd w:id="1066"/>
      <w:r w:rsidRPr="00616CD9">
        <w:rPr>
          <w:rFonts w:ascii="inherit" w:eastAsia="Times New Roman" w:hAnsi="inherit" w:cs="Arial"/>
          <w:sz w:val="23"/>
          <w:szCs w:val="23"/>
        </w:rPr>
        <w:t>- осуществлять меры охранной и пожарной безопасности;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67" w:name="101066"/>
      <w:bookmarkEnd w:id="1067"/>
      <w:r w:rsidRPr="00616CD9">
        <w:rPr>
          <w:rFonts w:ascii="inherit" w:eastAsia="Times New Roman" w:hAnsi="inherit" w:cs="Arial"/>
          <w:sz w:val="23"/>
          <w:szCs w:val="23"/>
        </w:rPr>
        <w:t>- осуществлять иные обязанности, предусмотренные законодательством Российской Федерации.</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068" w:name="101067"/>
      <w:bookmarkEnd w:id="1068"/>
      <w:r w:rsidRPr="00616CD9">
        <w:rPr>
          <w:rFonts w:ascii="inherit" w:eastAsia="Times New Roman" w:hAnsi="inherit" w:cs="Arial"/>
          <w:sz w:val="23"/>
          <w:szCs w:val="23"/>
        </w:rPr>
        <w:t>4. Порядок управления Учреждением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69" w:name="101068"/>
      <w:bookmarkEnd w:id="1069"/>
      <w:r w:rsidRPr="00616CD9">
        <w:rPr>
          <w:rFonts w:ascii="inherit" w:eastAsia="Times New Roman" w:hAnsi="inherit" w:cs="Arial"/>
          <w:sz w:val="23"/>
          <w:szCs w:val="23"/>
        </w:rPr>
        <w:t>4.1. Управление Учреждением осуществляется в соответствии с законодательством Российской Федерации и настоящим Уставом.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70" w:name="101069"/>
      <w:bookmarkEnd w:id="1070"/>
      <w:r w:rsidRPr="00616CD9">
        <w:rPr>
          <w:rFonts w:ascii="inherit" w:eastAsia="Times New Roman" w:hAnsi="inherit" w:cs="Arial"/>
          <w:sz w:val="23"/>
          <w:szCs w:val="23"/>
        </w:rPr>
        <w:t>4.2. К исключительной компетенции Учредителя относится решение следующих вопросов: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71" w:name="101070"/>
      <w:bookmarkEnd w:id="1071"/>
      <w:r w:rsidRPr="00616CD9">
        <w:rPr>
          <w:rFonts w:ascii="inherit" w:eastAsia="Times New Roman" w:hAnsi="inherit" w:cs="Arial"/>
          <w:sz w:val="23"/>
          <w:szCs w:val="23"/>
        </w:rPr>
        <w:t>- утверждение Устава Учреждения и внесение в него изменений;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72" w:name="101071"/>
      <w:bookmarkEnd w:id="1072"/>
      <w:r w:rsidRPr="00616CD9">
        <w:rPr>
          <w:rFonts w:ascii="inherit" w:eastAsia="Times New Roman" w:hAnsi="inherit" w:cs="Arial"/>
          <w:sz w:val="23"/>
          <w:szCs w:val="23"/>
        </w:rPr>
        <w:lastRenderedPageBreak/>
        <w:t>- определение основных направлений деятельности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73" w:name="101072"/>
      <w:bookmarkEnd w:id="1073"/>
      <w:r w:rsidRPr="00616CD9">
        <w:rPr>
          <w:rFonts w:ascii="inherit" w:eastAsia="Times New Roman" w:hAnsi="inherit" w:cs="Arial"/>
          <w:sz w:val="23"/>
          <w:szCs w:val="23"/>
        </w:rPr>
        <w:t>- заключение трудового договора с Директором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74" w:name="101073"/>
      <w:bookmarkEnd w:id="1074"/>
      <w:r w:rsidRPr="00616CD9">
        <w:rPr>
          <w:rFonts w:ascii="inherit" w:eastAsia="Times New Roman" w:hAnsi="inherit" w:cs="Arial"/>
          <w:sz w:val="23"/>
          <w:szCs w:val="23"/>
        </w:rPr>
        <w:t>- реорганизация Учреждения в порядке, установленном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75" w:name="101074"/>
      <w:bookmarkEnd w:id="1075"/>
      <w:r w:rsidRPr="00616CD9">
        <w:rPr>
          <w:rFonts w:ascii="inherit" w:eastAsia="Times New Roman" w:hAnsi="inherit" w:cs="Arial"/>
          <w:sz w:val="23"/>
          <w:szCs w:val="23"/>
        </w:rPr>
        <w:t>- назначение и прекращение деятельности ликвидационной комиссии;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76" w:name="101075"/>
      <w:bookmarkEnd w:id="1076"/>
      <w:r w:rsidRPr="00616CD9">
        <w:rPr>
          <w:rFonts w:ascii="inherit" w:eastAsia="Times New Roman" w:hAnsi="inherit" w:cs="Arial"/>
          <w:sz w:val="23"/>
          <w:szCs w:val="23"/>
        </w:rPr>
        <w:t>- назначение и освобождение от занимаемой должности Директора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77" w:name="101076"/>
      <w:bookmarkEnd w:id="1077"/>
      <w:r w:rsidRPr="00616CD9">
        <w:rPr>
          <w:rFonts w:ascii="inherit" w:eastAsia="Times New Roman" w:hAnsi="inherit" w:cs="Arial"/>
          <w:sz w:val="23"/>
          <w:szCs w:val="23"/>
        </w:rPr>
        <w:t>- иные полномочия, предусмотренные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78" w:name="101077"/>
      <w:bookmarkEnd w:id="1078"/>
      <w:r w:rsidRPr="00616CD9">
        <w:rPr>
          <w:rFonts w:ascii="inherit" w:eastAsia="Times New Roman" w:hAnsi="inherit" w:cs="Arial"/>
          <w:sz w:val="23"/>
          <w:szCs w:val="23"/>
        </w:rPr>
        <w:t>4.3. Непосредственное управление деятельностью Учреждения осуществляет Директор.</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79" w:name="101078"/>
      <w:bookmarkEnd w:id="1079"/>
      <w:r w:rsidRPr="00616CD9">
        <w:rPr>
          <w:rFonts w:ascii="inherit" w:eastAsia="Times New Roman" w:hAnsi="inherit" w:cs="Arial"/>
          <w:sz w:val="23"/>
          <w:szCs w:val="23"/>
        </w:rPr>
        <w:t>4.4. Директор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80" w:name="101079"/>
      <w:bookmarkEnd w:id="1080"/>
      <w:r w:rsidRPr="00616CD9">
        <w:rPr>
          <w:rFonts w:ascii="inherit" w:eastAsia="Times New Roman" w:hAnsi="inherit" w:cs="Arial"/>
          <w:sz w:val="23"/>
          <w:szCs w:val="23"/>
        </w:rPr>
        <w:t>- без доверенности действует от имени Учреждения, представляет его интересы в отношениях с органами государственной власти, юридическими и физическими лицами, органами местного самоуправления;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81" w:name="101080"/>
      <w:bookmarkEnd w:id="1081"/>
      <w:r w:rsidRPr="00616CD9">
        <w:rPr>
          <w:rFonts w:ascii="inherit" w:eastAsia="Times New Roman" w:hAnsi="inherit" w:cs="Arial"/>
          <w:sz w:val="23"/>
          <w:szCs w:val="23"/>
        </w:rPr>
        <w:t>- от имени Учреждения заключает договоры, выдает доверенности, совершает иные, не противоречащие законодательству Российской Федерации действия;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82" w:name="101081"/>
      <w:bookmarkEnd w:id="1082"/>
      <w:r w:rsidRPr="00616CD9">
        <w:rPr>
          <w:rFonts w:ascii="inherit" w:eastAsia="Times New Roman" w:hAnsi="inherit" w:cs="Arial"/>
          <w:sz w:val="23"/>
          <w:szCs w:val="23"/>
        </w:rPr>
        <w:t>- распоряжается имуществом и средствами Учреждения в пределах своей компетенции и в соответствии с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83" w:name="101082"/>
      <w:bookmarkEnd w:id="1083"/>
      <w:r w:rsidRPr="00616CD9">
        <w:rPr>
          <w:rFonts w:ascii="inherit" w:eastAsia="Times New Roman" w:hAnsi="inherit" w:cs="Arial"/>
          <w:sz w:val="23"/>
          <w:szCs w:val="23"/>
        </w:rPr>
        <w:t>- устанавливает организационную структуру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84" w:name="101083"/>
      <w:bookmarkEnd w:id="1084"/>
      <w:r w:rsidRPr="00616CD9">
        <w:rPr>
          <w:rFonts w:ascii="inherit" w:eastAsia="Times New Roman" w:hAnsi="inherit" w:cs="Arial"/>
          <w:sz w:val="23"/>
          <w:szCs w:val="23"/>
        </w:rPr>
        <w:t>- издает приказы, распоряжения, утверждает правила внутреннего трудового распорядка Учреждения, положения о структурных подразделениях Учреждения, должностные инструкции, иные локальные акты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85" w:name="101084"/>
      <w:bookmarkEnd w:id="1085"/>
      <w:r w:rsidRPr="00616CD9">
        <w:rPr>
          <w:rFonts w:ascii="inherit" w:eastAsia="Times New Roman" w:hAnsi="inherit" w:cs="Arial"/>
          <w:sz w:val="23"/>
          <w:szCs w:val="23"/>
        </w:rPr>
        <w:t>- распределяет обязанности между своими заместителями, делегирует им часть своих полномочий;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86" w:name="101085"/>
      <w:bookmarkEnd w:id="1086"/>
      <w:r w:rsidRPr="00616CD9">
        <w:rPr>
          <w:rFonts w:ascii="inherit" w:eastAsia="Times New Roman" w:hAnsi="inherit" w:cs="Arial"/>
          <w:sz w:val="23"/>
          <w:szCs w:val="23"/>
        </w:rPr>
        <w:t>- в соответствии с организационной структурой утверждает штатное расписание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87" w:name="101086"/>
      <w:bookmarkEnd w:id="1087"/>
      <w:r w:rsidRPr="00616CD9">
        <w:rPr>
          <w:rFonts w:ascii="inherit" w:eastAsia="Times New Roman" w:hAnsi="inherit" w:cs="Arial"/>
          <w:sz w:val="23"/>
          <w:szCs w:val="23"/>
        </w:rPr>
        <w:t>- назначает и освобождает от должности руководителей структурных подразделений и других работников Учреждения путем издания соответствующих приказов;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88" w:name="101087"/>
      <w:bookmarkEnd w:id="1088"/>
      <w:r w:rsidRPr="00616CD9">
        <w:rPr>
          <w:rFonts w:ascii="inherit" w:eastAsia="Times New Roman" w:hAnsi="inherit" w:cs="Arial"/>
          <w:sz w:val="23"/>
          <w:szCs w:val="23"/>
        </w:rPr>
        <w:t>- осуществляет в пределах своей компетенции поощрение работников Учреждения и налагает на них дисциплинарные взыскания;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89" w:name="101088"/>
      <w:bookmarkEnd w:id="1089"/>
      <w:r w:rsidRPr="00616CD9">
        <w:rPr>
          <w:rFonts w:ascii="inherit" w:eastAsia="Times New Roman" w:hAnsi="inherit" w:cs="Arial"/>
          <w:sz w:val="23"/>
          <w:szCs w:val="23"/>
        </w:rPr>
        <w:t>- определяет направления и порядок использования доходов, полученных Учреждением в результате осуществления приносящей доход деятельности, для реализации целей, установленных настоящим Уставом;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90" w:name="101089"/>
      <w:bookmarkEnd w:id="1090"/>
      <w:r w:rsidRPr="00616CD9">
        <w:rPr>
          <w:rFonts w:ascii="inherit" w:eastAsia="Times New Roman" w:hAnsi="inherit" w:cs="Arial"/>
          <w:sz w:val="23"/>
          <w:szCs w:val="23"/>
        </w:rPr>
        <w:t>- открывает и закрывает в установленном порядке лицевые счета в территориальных органах Федерального казначейства, а также иные счета в соответствии с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91" w:name="101090"/>
      <w:bookmarkEnd w:id="1091"/>
      <w:r w:rsidRPr="00616CD9">
        <w:rPr>
          <w:rFonts w:ascii="inherit" w:eastAsia="Times New Roman" w:hAnsi="inherit" w:cs="Arial"/>
          <w:sz w:val="23"/>
          <w:szCs w:val="23"/>
        </w:rPr>
        <w:t>- делегирует в соответствии с законодательством Российской Федерации часть функций Учреждения своим филиалам, представительствам, иным обособленным подразделениям.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92" w:name="101091"/>
      <w:bookmarkEnd w:id="1092"/>
      <w:r w:rsidRPr="00616CD9">
        <w:rPr>
          <w:rFonts w:ascii="inherit" w:eastAsia="Times New Roman" w:hAnsi="inherit" w:cs="Arial"/>
          <w:sz w:val="23"/>
          <w:szCs w:val="23"/>
        </w:rPr>
        <w:t>4.6. Директор Учреждения имеет заместителей, назначаемых на должность и освобождаемых от должности Директором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93" w:name="101092"/>
      <w:bookmarkEnd w:id="1093"/>
      <w:r w:rsidRPr="00616CD9">
        <w:rPr>
          <w:rFonts w:ascii="inherit" w:eastAsia="Times New Roman" w:hAnsi="inherit" w:cs="Arial"/>
          <w:sz w:val="23"/>
          <w:szCs w:val="23"/>
        </w:rPr>
        <w:t>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Директора.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94" w:name="101093"/>
      <w:bookmarkEnd w:id="1094"/>
      <w:r w:rsidRPr="00616CD9">
        <w:rPr>
          <w:rFonts w:ascii="inherit" w:eastAsia="Times New Roman" w:hAnsi="inherit" w:cs="Arial"/>
          <w:sz w:val="23"/>
          <w:szCs w:val="23"/>
        </w:rPr>
        <w:t>4.7. Директор Учреждения на основе единоначалия осуществляет руководство текущей деятельностью Учреждения в соответствии с законодательством Российской Федерации, распорядительными документами Учредителя, настоящим Уставом, условиями трудового договора.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95" w:name="101094"/>
      <w:bookmarkEnd w:id="1095"/>
      <w:r w:rsidRPr="00616CD9">
        <w:rPr>
          <w:rFonts w:ascii="inherit" w:eastAsia="Times New Roman" w:hAnsi="inherit" w:cs="Arial"/>
          <w:sz w:val="23"/>
          <w:szCs w:val="23"/>
        </w:rPr>
        <w:lastRenderedPageBreak/>
        <w:t>4.8. В Учреждении создаются совещательные органы - методический и тренерский советы, действующие на общественных началах.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96" w:name="101095"/>
      <w:bookmarkEnd w:id="1096"/>
      <w:r w:rsidRPr="00616CD9">
        <w:rPr>
          <w:rFonts w:ascii="inherit" w:eastAsia="Times New Roman" w:hAnsi="inherit" w:cs="Arial"/>
          <w:sz w:val="23"/>
          <w:szCs w:val="23"/>
        </w:rPr>
        <w:t>Положения о вышеуказанных советах, в которых отражаются полномочия, состав и порядок их формирования, а также порядок принятия ими решений, утверждаются Директором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97" w:name="101096"/>
      <w:bookmarkEnd w:id="1097"/>
      <w:r w:rsidRPr="00616CD9">
        <w:rPr>
          <w:rFonts w:ascii="inherit" w:eastAsia="Times New Roman" w:hAnsi="inherit" w:cs="Arial"/>
          <w:sz w:val="23"/>
          <w:szCs w:val="23"/>
        </w:rPr>
        <w:t>4.9. Методический совет создается с целью научно-методического обеспечения деятельности и развития Учреждения, его структурных подразделений, обеспечения качественного тренировочного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098" w:name="101097"/>
      <w:bookmarkEnd w:id="1098"/>
      <w:r w:rsidRPr="00616CD9">
        <w:rPr>
          <w:rFonts w:ascii="inherit" w:eastAsia="Times New Roman" w:hAnsi="inherit" w:cs="Arial"/>
          <w:sz w:val="23"/>
          <w:szCs w:val="23"/>
        </w:rPr>
        <w:t>4.10. Тренерский совет создается с целью обсуждения и выработки коллегиального мнения тренерского состава Учреждения по вопросам разработки, утверждения и реализации программ спортивной подготовки, индивидуальных планов подготовки спортсменов, формирования спортивных сборных команд субъекта Российской Федерации, определения состава участников спортивных соревнований, тренировочных сборов и иных спортивных мероприятий.</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099" w:name="101098"/>
      <w:bookmarkEnd w:id="1099"/>
      <w:r w:rsidRPr="00616CD9">
        <w:rPr>
          <w:rFonts w:ascii="inherit" w:eastAsia="Times New Roman" w:hAnsi="inherit" w:cs="Arial"/>
          <w:sz w:val="23"/>
          <w:szCs w:val="23"/>
        </w:rPr>
        <w:t>5. Филиалы и представительства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00" w:name="101099"/>
      <w:bookmarkEnd w:id="1100"/>
      <w:r w:rsidRPr="00616CD9">
        <w:rPr>
          <w:rFonts w:ascii="inherit" w:eastAsia="Times New Roman" w:hAnsi="inherit" w:cs="Arial"/>
          <w:sz w:val="23"/>
          <w:szCs w:val="23"/>
        </w:rPr>
        <w:t>5.1. Учреждение по согласованию с Учредителем создает филиалы и представительства. Филиалы и представительства Учреждения за пределами Российской Федерации создаются в порядке, установленном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01" w:name="101100"/>
      <w:bookmarkEnd w:id="1101"/>
      <w:r w:rsidRPr="00616CD9">
        <w:rPr>
          <w:rFonts w:ascii="inherit" w:eastAsia="Times New Roman" w:hAnsi="inherit" w:cs="Arial"/>
          <w:sz w:val="23"/>
          <w:szCs w:val="23"/>
        </w:rPr>
        <w:t>5.2. Филиалы и представительства являются обособленными подразделениями Учреждения и не являются юридическими лицами. Филиалы и представительства наделяются Учреждением имуществом в порядке, предусмотренном законодательством Российской Федерации, и действуют на основании утвержденных Директором Учреждения положений.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02" w:name="101101"/>
      <w:bookmarkEnd w:id="1102"/>
      <w:r w:rsidRPr="00616CD9">
        <w:rPr>
          <w:rFonts w:ascii="inherit" w:eastAsia="Times New Roman" w:hAnsi="inherit" w:cs="Arial"/>
          <w:sz w:val="23"/>
          <w:szCs w:val="23"/>
        </w:rPr>
        <w:t>5.3. Руководители филиалов и представительств назначаются и увольняются Директором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03" w:name="101102"/>
      <w:bookmarkEnd w:id="1103"/>
      <w:r w:rsidRPr="00616CD9">
        <w:rPr>
          <w:rFonts w:ascii="inherit" w:eastAsia="Times New Roman" w:hAnsi="inherit" w:cs="Arial"/>
          <w:sz w:val="23"/>
          <w:szCs w:val="23"/>
        </w:rPr>
        <w:t>5.4. Руководители филиалов и представительств действуют на основании доверенности, выданной им Директором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04" w:name="101103"/>
      <w:bookmarkEnd w:id="1104"/>
      <w:r w:rsidRPr="00616CD9">
        <w:rPr>
          <w:rFonts w:ascii="inherit" w:eastAsia="Times New Roman" w:hAnsi="inherit" w:cs="Arial"/>
          <w:sz w:val="23"/>
          <w:szCs w:val="23"/>
        </w:rPr>
        <w:t>5.5. Сведения о создаваемых филиалах и представительствах Учреждения вносятся в Устав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05" w:name="101104"/>
      <w:bookmarkEnd w:id="1105"/>
      <w:r w:rsidRPr="00616CD9">
        <w:rPr>
          <w:rFonts w:ascii="inherit" w:eastAsia="Times New Roman" w:hAnsi="inherit" w:cs="Arial"/>
          <w:sz w:val="23"/>
          <w:szCs w:val="23"/>
        </w:rPr>
        <w:t>5.6. Деятельность филиалов и представительств Учреждения прекращается по решению Учреждения, согласованному с Учредителем.</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106" w:name="101105"/>
      <w:bookmarkEnd w:id="1106"/>
      <w:r w:rsidRPr="00616CD9">
        <w:rPr>
          <w:rFonts w:ascii="inherit" w:eastAsia="Times New Roman" w:hAnsi="inherit" w:cs="Arial"/>
          <w:sz w:val="23"/>
          <w:szCs w:val="23"/>
        </w:rPr>
        <w:t>6. Имущество и финансовое обеспечение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07" w:name="101106"/>
      <w:bookmarkEnd w:id="1107"/>
      <w:r w:rsidRPr="00616CD9">
        <w:rPr>
          <w:rFonts w:ascii="inherit" w:eastAsia="Times New Roman" w:hAnsi="inherit" w:cs="Arial"/>
          <w:sz w:val="23"/>
          <w:szCs w:val="23"/>
        </w:rPr>
        <w:t>6.1. За Учреждением в целях обеспечения его деятельности в соответствии с настоящим Уставом закрепляются на праве оперативного управления здания, сооружения, имущественные комплексы, оборудование, а также иное необходимое имущество потребительского, социального, культурного и иного назначения, приобретенное за счет средств бюджета субъекта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08" w:name="101107"/>
      <w:bookmarkEnd w:id="1108"/>
      <w:r w:rsidRPr="00616CD9">
        <w:rPr>
          <w:rFonts w:ascii="inherit" w:eastAsia="Times New Roman" w:hAnsi="inherit" w:cs="Arial"/>
          <w:sz w:val="23"/>
          <w:szCs w:val="23"/>
        </w:rPr>
        <w:t>Учреждению предоставляются на праве постоянного (бессрочного) пользования выделенные в установленном порядке земельные участки, необходимые для выполнения Учреждением задач, определенных настоящим Уставом.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09" w:name="101108"/>
      <w:bookmarkEnd w:id="1109"/>
      <w:r w:rsidRPr="00616CD9">
        <w:rPr>
          <w:rFonts w:ascii="inherit" w:eastAsia="Times New Roman" w:hAnsi="inherit" w:cs="Arial"/>
          <w:sz w:val="23"/>
          <w:szCs w:val="23"/>
        </w:rPr>
        <w:t>Собственником имущества Учреждения является субъект Российской Федерации. Полномочия собственника в отношении объектов, переданных Учреждению, осуществляют Учредитель и соответствующий орган по управлению государственным имуществом в порядке и пределах, определенных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10" w:name="101109"/>
      <w:bookmarkEnd w:id="1110"/>
      <w:r w:rsidRPr="00616CD9">
        <w:rPr>
          <w:rFonts w:ascii="inherit" w:eastAsia="Times New Roman" w:hAnsi="inherit" w:cs="Arial"/>
          <w:sz w:val="23"/>
          <w:szCs w:val="23"/>
        </w:rPr>
        <w:t>Источниками формирования имущества Учреждения в денежной и иных формах 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11" w:name="101110"/>
      <w:bookmarkEnd w:id="1111"/>
      <w:r w:rsidRPr="00616CD9">
        <w:rPr>
          <w:rFonts w:ascii="inherit" w:eastAsia="Times New Roman" w:hAnsi="inherit" w:cs="Arial"/>
          <w:sz w:val="23"/>
          <w:szCs w:val="23"/>
        </w:rPr>
        <w:lastRenderedPageBreak/>
        <w:t>- имущество, закрепленное за Учреждением на праве оперативного управления;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12" w:name="101111"/>
      <w:bookmarkEnd w:id="1112"/>
      <w:r w:rsidRPr="00616CD9">
        <w:rPr>
          <w:rFonts w:ascii="inherit" w:eastAsia="Times New Roman" w:hAnsi="inherit" w:cs="Arial"/>
          <w:sz w:val="23"/>
          <w:szCs w:val="23"/>
        </w:rPr>
        <w:t>- имущество, приобретенное за счет средств бюджета субъекта Российской Федерации и средств от приносящей доход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13" w:name="101112"/>
      <w:bookmarkEnd w:id="1113"/>
      <w:r w:rsidRPr="00616CD9">
        <w:rPr>
          <w:rFonts w:ascii="inherit" w:eastAsia="Times New Roman" w:hAnsi="inherit" w:cs="Arial"/>
          <w:sz w:val="23"/>
          <w:szCs w:val="23"/>
        </w:rPr>
        <w:t>- регулярные и единовременные поступления от Учредителя;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14" w:name="101113"/>
      <w:bookmarkEnd w:id="1114"/>
      <w:r w:rsidRPr="00616CD9">
        <w:rPr>
          <w:rFonts w:ascii="inherit" w:eastAsia="Times New Roman" w:hAnsi="inherit" w:cs="Arial"/>
          <w:sz w:val="23"/>
          <w:szCs w:val="23"/>
        </w:rPr>
        <w:t>- выручка от реализации товаров, работ, услуг;</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15" w:name="101114"/>
      <w:bookmarkEnd w:id="1115"/>
      <w:r w:rsidRPr="00616CD9">
        <w:rPr>
          <w:rFonts w:ascii="inherit" w:eastAsia="Times New Roman" w:hAnsi="inherit" w:cs="Arial"/>
          <w:sz w:val="23"/>
          <w:szCs w:val="23"/>
        </w:rPr>
        <w:t>- доходы, получаемые от собственности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16" w:name="101115"/>
      <w:bookmarkEnd w:id="1116"/>
      <w:r w:rsidRPr="00616CD9">
        <w:rPr>
          <w:rFonts w:ascii="inherit" w:eastAsia="Times New Roman" w:hAnsi="inherit" w:cs="Arial"/>
          <w:sz w:val="23"/>
          <w:szCs w:val="23"/>
        </w:rPr>
        <w:t>- другие, не запрещенные законом поступления.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17" w:name="101116"/>
      <w:bookmarkEnd w:id="1117"/>
      <w:r w:rsidRPr="00616CD9">
        <w:rPr>
          <w:rFonts w:ascii="inherit" w:eastAsia="Times New Roman" w:hAnsi="inherit" w:cs="Arial"/>
          <w:sz w:val="23"/>
          <w:szCs w:val="23"/>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им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за исключением случаев, предусмотренных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18" w:name="101117"/>
      <w:bookmarkEnd w:id="1118"/>
      <w:r w:rsidRPr="00616CD9">
        <w:rPr>
          <w:rFonts w:ascii="inherit" w:eastAsia="Times New Roman" w:hAnsi="inherit" w:cs="Arial"/>
          <w:sz w:val="23"/>
          <w:szCs w:val="23"/>
        </w:rPr>
        <w:t>Крупная сделка может быть совершена Учреждением только с предварительного согласия Учредителя.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19" w:name="101118"/>
      <w:bookmarkEnd w:id="1119"/>
      <w:r w:rsidRPr="00616CD9">
        <w:rPr>
          <w:rFonts w:ascii="inherit" w:eastAsia="Times New Roman" w:hAnsi="inherit" w:cs="Arial"/>
          <w:sz w:val="23"/>
          <w:szCs w:val="23"/>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20" w:name="101119"/>
      <w:bookmarkEnd w:id="1120"/>
      <w:r w:rsidRPr="00616CD9">
        <w:rPr>
          <w:rFonts w:ascii="inherit" w:eastAsia="Times New Roman" w:hAnsi="inherit" w:cs="Arial"/>
          <w:sz w:val="23"/>
          <w:szCs w:val="23"/>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21" w:name="101120"/>
      <w:bookmarkEnd w:id="1121"/>
      <w:r w:rsidRPr="00616CD9">
        <w:rPr>
          <w:rFonts w:ascii="inherit" w:eastAsia="Times New Roman" w:hAnsi="inherit" w:cs="Arial"/>
          <w:sz w:val="23"/>
          <w:szCs w:val="23"/>
        </w:rPr>
        <w:t>Учреждение вправе выступать в качестве арендатора и арендодателя имущества в случае и в порядке, установленном законодательством Российской Федерации.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им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22" w:name="101121"/>
      <w:bookmarkEnd w:id="1122"/>
      <w:r w:rsidRPr="00616CD9">
        <w:rPr>
          <w:rFonts w:ascii="inherit" w:eastAsia="Times New Roman" w:hAnsi="inherit" w:cs="Arial"/>
          <w:sz w:val="23"/>
          <w:szCs w:val="23"/>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 субъекта Российской Федерации или бюджета государственного внебюджетного фонда, за исключением случаев, если совершение таких сделок допускается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23" w:name="101122"/>
      <w:bookmarkEnd w:id="1123"/>
      <w:r w:rsidRPr="00616CD9">
        <w:rPr>
          <w:rFonts w:ascii="inherit" w:eastAsia="Times New Roman" w:hAnsi="inherit" w:cs="Arial"/>
          <w:sz w:val="23"/>
          <w:szCs w:val="23"/>
        </w:rP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Учреждением за счет выделенных собственником имущества средств, а также недвижимого имущества. Собственник имущества Учреждения не несет ответственности по обязательствам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24" w:name="101123"/>
      <w:bookmarkEnd w:id="1124"/>
      <w:r w:rsidRPr="00616CD9">
        <w:rPr>
          <w:rFonts w:ascii="inherit" w:eastAsia="Times New Roman" w:hAnsi="inherit" w:cs="Arial"/>
          <w:sz w:val="23"/>
          <w:szCs w:val="23"/>
        </w:rPr>
        <w:t>6.2. Источниками финансового обеспечения деятельности Учреждения 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25" w:name="101124"/>
      <w:bookmarkEnd w:id="1125"/>
      <w:r w:rsidRPr="00616CD9">
        <w:rPr>
          <w:rFonts w:ascii="inherit" w:eastAsia="Times New Roman" w:hAnsi="inherit" w:cs="Arial"/>
          <w:sz w:val="23"/>
          <w:szCs w:val="23"/>
        </w:rPr>
        <w:t>- субсидии, получаемые из бюджета субъекта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26" w:name="101125"/>
      <w:bookmarkEnd w:id="1126"/>
      <w:r w:rsidRPr="00616CD9">
        <w:rPr>
          <w:rFonts w:ascii="inherit" w:eastAsia="Times New Roman" w:hAnsi="inherit" w:cs="Arial"/>
          <w:sz w:val="23"/>
          <w:szCs w:val="23"/>
        </w:rPr>
        <w:lastRenderedPageBreak/>
        <w:t>- средства, получаемые от приносящей доход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27" w:name="101126"/>
      <w:bookmarkEnd w:id="1127"/>
      <w:r w:rsidRPr="00616CD9">
        <w:rPr>
          <w:rFonts w:ascii="inherit" w:eastAsia="Times New Roman" w:hAnsi="inherit" w:cs="Arial"/>
          <w:sz w:val="23"/>
          <w:szCs w:val="23"/>
        </w:rPr>
        <w:t>- иные источники, не запрещенные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28" w:name="101127"/>
      <w:bookmarkEnd w:id="1128"/>
      <w:r w:rsidRPr="00616CD9">
        <w:rPr>
          <w:rFonts w:ascii="inherit" w:eastAsia="Times New Roman" w:hAnsi="inherit" w:cs="Arial"/>
          <w:sz w:val="23"/>
          <w:szCs w:val="23"/>
        </w:rPr>
        <w:t>6.3. Государственные задания на оказание услуг (выполнение работ) Учреждением (далее - государственные задания) в соответствии с его основными видами деятельности формирует и утверждает Учредитель.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29" w:name="101128"/>
      <w:bookmarkEnd w:id="1129"/>
      <w:r w:rsidRPr="00616CD9">
        <w:rPr>
          <w:rFonts w:ascii="inherit" w:eastAsia="Times New Roman" w:hAnsi="inherit" w:cs="Arial"/>
          <w:sz w:val="23"/>
          <w:szCs w:val="23"/>
        </w:rPr>
        <w:t>Учреждение осуществляет в соответствии с государственными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настоящим Уставом. Учреждение не вправе отказаться от выполнения государственного задания. 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30" w:name="101129"/>
      <w:bookmarkEnd w:id="1130"/>
      <w:r w:rsidRPr="00616CD9">
        <w:rPr>
          <w:rFonts w:ascii="inherit" w:eastAsia="Times New Roman" w:hAnsi="inherit" w:cs="Arial"/>
          <w:sz w:val="23"/>
          <w:szCs w:val="23"/>
        </w:rPr>
        <w:t>Учреждение вправе сверх установленного государственного задания, а также в случаях, определенных законодательством Российской Федерации, в пределах установленного государственного задания выполнять работы, оказывать услуги, относящиеся к его основным видам деятельности, в сферах, указанных в настоящем Уставе,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31" w:name="101130"/>
      <w:bookmarkEnd w:id="1131"/>
      <w:r w:rsidRPr="00616CD9">
        <w:rPr>
          <w:rFonts w:ascii="inherit" w:eastAsia="Times New Roman" w:hAnsi="inherit" w:cs="Arial"/>
          <w:sz w:val="23"/>
          <w:szCs w:val="23"/>
        </w:rPr>
        <w:t>Финансовое обеспечение выполнения государственного задания Учреждением осуществляется в виде субсидий из бюджета субъекта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32" w:name="101131"/>
      <w:bookmarkEnd w:id="1132"/>
      <w:r w:rsidRPr="00616CD9">
        <w:rPr>
          <w:rFonts w:ascii="inherit" w:eastAsia="Times New Roman" w:hAnsi="inherit" w:cs="Arial"/>
          <w:sz w:val="23"/>
          <w:szCs w:val="23"/>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33" w:name="101132"/>
      <w:bookmarkEnd w:id="1133"/>
      <w:r w:rsidRPr="00616CD9">
        <w:rPr>
          <w:rFonts w:ascii="inherit" w:eastAsia="Times New Roman" w:hAnsi="inherit" w:cs="Arial"/>
          <w:sz w:val="23"/>
          <w:szCs w:val="23"/>
        </w:rPr>
        <w:t>6.4. Учреждение ведет бухгалтерский учет и статистическую отчетность в порядке, установленном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34" w:name="101133"/>
      <w:bookmarkEnd w:id="1134"/>
      <w:r w:rsidRPr="00616CD9">
        <w:rPr>
          <w:rFonts w:ascii="inherit" w:eastAsia="Times New Roman" w:hAnsi="inherit" w:cs="Arial"/>
          <w:sz w:val="23"/>
          <w:szCs w:val="23"/>
        </w:rPr>
        <w:t>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и Уставом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35" w:name="101134"/>
      <w:bookmarkEnd w:id="1135"/>
      <w:r w:rsidRPr="00616CD9">
        <w:rPr>
          <w:rFonts w:ascii="inherit" w:eastAsia="Times New Roman" w:hAnsi="inherit" w:cs="Arial"/>
          <w:sz w:val="23"/>
          <w:szCs w:val="23"/>
        </w:rPr>
        <w:t>Контроль за исполнением законодательства Российской Федерации в области бюджетной и финансовой дисциплины в Учреждении осуществляют уполномоченные органы государственной власти в пределах своих полномочий.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36" w:name="101135"/>
      <w:bookmarkEnd w:id="1136"/>
      <w:r w:rsidRPr="00616CD9">
        <w:rPr>
          <w:rFonts w:ascii="inherit" w:eastAsia="Times New Roman" w:hAnsi="inherit" w:cs="Arial"/>
          <w:sz w:val="23"/>
          <w:szCs w:val="23"/>
        </w:rPr>
        <w:t>6.5. Учреждение самостоятельно определяет направления и порядок использования своих средств, в том числе их долю, направляемую на оплату труда и материальное стимулирование работников Учреждения, если порядком предоставления средств не установлено иное.</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137" w:name="101136"/>
      <w:bookmarkEnd w:id="1137"/>
      <w:r w:rsidRPr="00616CD9">
        <w:rPr>
          <w:rFonts w:ascii="inherit" w:eastAsia="Times New Roman" w:hAnsi="inherit" w:cs="Arial"/>
          <w:sz w:val="23"/>
          <w:szCs w:val="23"/>
        </w:rPr>
        <w:t>7. Международная деятельность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38" w:name="101137"/>
      <w:bookmarkEnd w:id="1138"/>
      <w:r w:rsidRPr="00616CD9">
        <w:rPr>
          <w:rFonts w:ascii="inherit" w:eastAsia="Times New Roman" w:hAnsi="inherit" w:cs="Arial"/>
          <w:sz w:val="23"/>
          <w:szCs w:val="23"/>
        </w:rPr>
        <w:t>7.1. Учреждение участвует в международной деятельности путем обмена опытом с зарубежными коллегами, подготовки и направления своих сотрудников для обучения за рубеж.</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39" w:name="101138"/>
      <w:bookmarkEnd w:id="1139"/>
      <w:r w:rsidRPr="00616CD9">
        <w:rPr>
          <w:rFonts w:ascii="inherit" w:eastAsia="Times New Roman" w:hAnsi="inherit" w:cs="Arial"/>
          <w:sz w:val="23"/>
          <w:szCs w:val="23"/>
        </w:rPr>
        <w:t xml:space="preserve">7.2. Учреждение может заключать соглашения с зарубежными партнерами о проведении совместных мероприятий, а также вступать в международные организации в соответствии с </w:t>
      </w:r>
      <w:r w:rsidRPr="00616CD9">
        <w:rPr>
          <w:rFonts w:ascii="inherit" w:eastAsia="Times New Roman" w:hAnsi="inherit" w:cs="Arial"/>
          <w:sz w:val="23"/>
          <w:szCs w:val="23"/>
        </w:rPr>
        <w:lastRenderedPageBreak/>
        <w:t>законодательством Российской Федерации и международными договорами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40" w:name="101139"/>
      <w:bookmarkEnd w:id="1140"/>
      <w:r w:rsidRPr="00616CD9">
        <w:rPr>
          <w:rFonts w:ascii="inherit" w:eastAsia="Times New Roman" w:hAnsi="inherit" w:cs="Arial"/>
          <w:sz w:val="23"/>
          <w:szCs w:val="23"/>
        </w:rPr>
        <w:t>7.3. Учреждение реализует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141" w:name="101140"/>
      <w:bookmarkEnd w:id="1141"/>
      <w:r w:rsidRPr="00616CD9">
        <w:rPr>
          <w:rFonts w:ascii="inherit" w:eastAsia="Times New Roman" w:hAnsi="inherit" w:cs="Arial"/>
          <w:sz w:val="23"/>
          <w:szCs w:val="23"/>
        </w:rPr>
        <w:t>8. Порядок реорганизации и ликвидации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42" w:name="101141"/>
      <w:bookmarkEnd w:id="1142"/>
      <w:r w:rsidRPr="00616CD9">
        <w:rPr>
          <w:rFonts w:ascii="inherit" w:eastAsia="Times New Roman" w:hAnsi="inherit" w:cs="Arial"/>
          <w:sz w:val="23"/>
          <w:szCs w:val="23"/>
        </w:rPr>
        <w:t>8.1. Реорганизация и ликвидация Учреждения осуществляются в соответствии с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43" w:name="101142"/>
      <w:bookmarkEnd w:id="1143"/>
      <w:r w:rsidRPr="00616CD9">
        <w:rPr>
          <w:rFonts w:ascii="inherit" w:eastAsia="Times New Roman" w:hAnsi="inherit" w:cs="Arial"/>
          <w:sz w:val="23"/>
          <w:szCs w:val="23"/>
        </w:rPr>
        <w:t>8.2.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собственнику имущества.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44" w:name="101143"/>
      <w:bookmarkEnd w:id="1144"/>
      <w:r w:rsidRPr="00616CD9">
        <w:rPr>
          <w:rFonts w:ascii="inherit" w:eastAsia="Times New Roman" w:hAnsi="inherit" w:cs="Arial"/>
          <w:sz w:val="23"/>
          <w:szCs w:val="23"/>
        </w:rPr>
        <w:t>8.3. 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1145" w:name="101144"/>
      <w:bookmarkEnd w:id="1145"/>
      <w:r w:rsidRPr="00616CD9">
        <w:rPr>
          <w:rFonts w:ascii="inherit" w:eastAsia="Times New Roman" w:hAnsi="inherit" w:cs="Arial"/>
          <w:sz w:val="23"/>
          <w:szCs w:val="23"/>
        </w:rPr>
        <w:t>Приложение N 3</w:t>
      </w:r>
    </w:p>
    <w:p w:rsidR="00616CD9" w:rsidRPr="00616CD9" w:rsidRDefault="00616CD9" w:rsidP="00616CD9">
      <w:pPr>
        <w:spacing w:after="180" w:line="330" w:lineRule="atLeast"/>
        <w:jc w:val="right"/>
        <w:textAlignment w:val="baseline"/>
        <w:rPr>
          <w:rFonts w:ascii="inherit" w:eastAsia="Times New Roman" w:hAnsi="inherit" w:cs="Arial"/>
          <w:sz w:val="23"/>
          <w:szCs w:val="23"/>
        </w:rPr>
      </w:pPr>
      <w:r w:rsidRPr="00616CD9">
        <w:rPr>
          <w:rFonts w:ascii="inherit" w:eastAsia="Times New Roman" w:hAnsi="inherit" w:cs="Arial"/>
          <w:sz w:val="23"/>
          <w:szCs w:val="23"/>
        </w:rPr>
        <w:t>к Методическим рекомендациям</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146" w:name="101145"/>
      <w:bookmarkEnd w:id="1146"/>
      <w:r w:rsidRPr="00616CD9">
        <w:rPr>
          <w:rFonts w:ascii="inherit" w:eastAsia="Times New Roman" w:hAnsi="inherit" w:cs="Arial"/>
          <w:sz w:val="23"/>
          <w:szCs w:val="23"/>
        </w:rPr>
        <w:t>ПРИМЕРНЫЙ УСТАВ</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УЧИЛИЩА ОЛИМПИЙСКОГО РЕЗЕРВА (НА ПРИМЕРЕ ГОСУДАРСТВЕННОГО</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БЮДЖЕТНОГО ОБРАЗОВАТЕЛЬНОГО УЧРЕЖДЕНИЯ СРЕДНЕГО</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ПРОФЕССИОНАЛЬНОГО ОБРАЗОВАНИЯ "УЧИЛИЩЕ (ТЕХНИКУМ,</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КОЛЛЕДЖ) ОЛИМПИЙСКОГО РЕЗЕРВА")</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147" w:name="101146"/>
      <w:bookmarkEnd w:id="1147"/>
      <w:r w:rsidRPr="00616CD9">
        <w:rPr>
          <w:rFonts w:ascii="inherit" w:eastAsia="Times New Roman" w:hAnsi="inherit" w:cs="Arial"/>
          <w:sz w:val="23"/>
          <w:szCs w:val="23"/>
        </w:rPr>
        <w:t>1. Общие положения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48" w:name="101147"/>
      <w:bookmarkEnd w:id="1148"/>
      <w:r w:rsidRPr="00616CD9">
        <w:rPr>
          <w:rFonts w:ascii="inherit" w:eastAsia="Times New Roman" w:hAnsi="inherit" w:cs="Arial"/>
          <w:sz w:val="23"/>
          <w:szCs w:val="23"/>
        </w:rPr>
        <w:t>1.1. Государственное бюджетное образовательное учреждение среднего профессионального образования "Училище (техникум, колледж) олимпийского резерва" (далее - Учреждение) является: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49" w:name="101148"/>
      <w:bookmarkEnd w:id="1149"/>
      <w:r w:rsidRPr="00616CD9">
        <w:rPr>
          <w:rFonts w:ascii="inherit" w:eastAsia="Times New Roman" w:hAnsi="inherit" w:cs="Arial"/>
          <w:sz w:val="23"/>
          <w:szCs w:val="23"/>
        </w:rPr>
        <w:t>- образовательным учреждением, осуществляющим деятельность в области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50" w:name="101149"/>
      <w:bookmarkEnd w:id="1150"/>
      <w:r w:rsidRPr="00616CD9">
        <w:rPr>
          <w:rFonts w:ascii="inherit" w:eastAsia="Times New Roman" w:hAnsi="inherit" w:cs="Arial"/>
          <w:sz w:val="23"/>
          <w:szCs w:val="23"/>
        </w:rPr>
        <w:t>- организацией, осуществляющей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51" w:name="101150"/>
      <w:bookmarkEnd w:id="1151"/>
      <w:r w:rsidRPr="00616CD9">
        <w:rPr>
          <w:rFonts w:ascii="inherit" w:eastAsia="Times New Roman" w:hAnsi="inherit" w:cs="Arial"/>
          <w:sz w:val="23"/>
          <w:szCs w:val="23"/>
        </w:rPr>
        <w:t>1.2. Наименование Учреждения устанавливается при его создании и должно содержать указание на его организационно-правовую форму, тип и вид образовательного учреждения среднего профессионального образования.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52" w:name="101151"/>
      <w:bookmarkEnd w:id="1152"/>
      <w:r w:rsidRPr="00616CD9">
        <w:rPr>
          <w:rFonts w:ascii="inherit" w:eastAsia="Times New Roman" w:hAnsi="inherit" w:cs="Arial"/>
          <w:sz w:val="23"/>
          <w:szCs w:val="23"/>
        </w:rPr>
        <w:t>Место нахождения Учреждения определяется местом его государственной регистрации.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53" w:name="101152"/>
      <w:bookmarkEnd w:id="1153"/>
      <w:r w:rsidRPr="00616CD9">
        <w:rPr>
          <w:rFonts w:ascii="inherit" w:eastAsia="Times New Roman" w:hAnsi="inherit" w:cs="Arial"/>
          <w:sz w:val="23"/>
          <w:szCs w:val="23"/>
        </w:rPr>
        <w:t>1.3. Учредителем Учреждения является Российская Федерация (субъект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54" w:name="101153"/>
      <w:bookmarkEnd w:id="1154"/>
      <w:r w:rsidRPr="00616CD9">
        <w:rPr>
          <w:rFonts w:ascii="inherit" w:eastAsia="Times New Roman" w:hAnsi="inherit" w:cs="Arial"/>
          <w:sz w:val="23"/>
          <w:szCs w:val="23"/>
        </w:rPr>
        <w:t>Функции и полномочия учредителя Учреждения от имени Российской Федерации (субъекта Российской Федерации) осуществляет федеральный орган исполнительной власти (орган исполнительной власти субъекта Российской Федерации) в сфере физической культуры и спорта (далее - Учредитель).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55" w:name="101154"/>
      <w:bookmarkEnd w:id="1155"/>
      <w:r w:rsidRPr="00616CD9">
        <w:rPr>
          <w:rFonts w:ascii="inherit" w:eastAsia="Times New Roman" w:hAnsi="inherit" w:cs="Arial"/>
          <w:sz w:val="23"/>
          <w:szCs w:val="23"/>
        </w:rPr>
        <w:lastRenderedPageBreak/>
        <w:t>1.4. Учреждение является юридическим лицом, имеет самостоятельный баланс, лицевые счета, открытые в территориальном органе Федерального казначейства для учета операций по исполнению расходов соответствующего бюджета, а также для учета средств, полученных от приносящей доход деятельности, и иные счета в соответствии с законодательством Российской Федерации, обладает обособленным имуществом на праве оперативного управления, может от своего имени приобретать и осуществлять имущественные и неимущественные права, нести обязанности, быть истцом и ответчиком в суде.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56" w:name="101155"/>
      <w:bookmarkEnd w:id="1156"/>
      <w:r w:rsidRPr="00616CD9">
        <w:rPr>
          <w:rFonts w:ascii="inherit" w:eastAsia="Times New Roman" w:hAnsi="inherit" w:cs="Arial"/>
          <w:sz w:val="23"/>
          <w:szCs w:val="23"/>
        </w:rPr>
        <w:t>Учреждение имеет круглую печать со своим полным наименованием и изображением Государственного герба Российской Федерации, иные печати и штампы, бланки, а также может иметь зарегистрированную в установленном порядке эмблему.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57" w:name="101156"/>
      <w:bookmarkEnd w:id="1157"/>
      <w:r w:rsidRPr="00616CD9">
        <w:rPr>
          <w:rFonts w:ascii="inherit" w:eastAsia="Times New Roman" w:hAnsi="inherit" w:cs="Arial"/>
          <w:sz w:val="23"/>
          <w:szCs w:val="23"/>
        </w:rPr>
        <w:t>1.5. Учреждение осуществляет свою деятельность самостоятельно в соответствии с законодательством Российской Федерации и настоящим Уставом.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58" w:name="101157"/>
      <w:bookmarkEnd w:id="1158"/>
      <w:r w:rsidRPr="00616CD9">
        <w:rPr>
          <w:rFonts w:ascii="inherit" w:eastAsia="Times New Roman" w:hAnsi="inherit" w:cs="Arial"/>
          <w:sz w:val="23"/>
          <w:szCs w:val="23"/>
        </w:rPr>
        <w:t>1.6. Учреждение взаимодействует с другими организациями и гражданами во всех сферах своей деятельности в порядке, предусмотренном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59" w:name="101158"/>
      <w:bookmarkEnd w:id="1159"/>
      <w:r w:rsidRPr="00616CD9">
        <w:rPr>
          <w:rFonts w:ascii="inherit" w:eastAsia="Times New Roman" w:hAnsi="inherit" w:cs="Arial"/>
          <w:sz w:val="23"/>
          <w:szCs w:val="23"/>
        </w:rPr>
        <w:t>1.7. Учреждение может иметь в своей структуре филиалы, представительства, отделения, учебные кабинеты и лаборатории, учебные и учебно-производственные мастерские и хозяйства, учебные полигоны, спортивные базы, структурные подразделения, реализующие основные общеобразовательные программы (начального общего образования, основного общего образования и среднего (полного) общего образования), основные профессиональные образовательные программы начального, дополнительного профессионального образования, дополнительного образования детей (в том числе центры спортивной подготовки, спортивные школы (региональные (межрегиональные) спортивно-тренировочные центры), спортивно-тренировочные комплексы), а также спортивно-оздоровительные лагеря, спортивные клубы, общежития, столовые, медико-восстановительные центры, научно-методические центры, психологическую службу и иные структурные подразделения.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60" w:name="101159"/>
      <w:bookmarkEnd w:id="1160"/>
      <w:r w:rsidRPr="00616CD9">
        <w:rPr>
          <w:rFonts w:ascii="inherit" w:eastAsia="Times New Roman" w:hAnsi="inherit" w:cs="Arial"/>
          <w:sz w:val="23"/>
          <w:szCs w:val="23"/>
        </w:rPr>
        <w:t>Учреждение самостоятельно в формировании своей структуры, за исключением создания, переименования и ликвидации филиалов.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61" w:name="101160"/>
      <w:bookmarkEnd w:id="1161"/>
      <w:r w:rsidRPr="00616CD9">
        <w:rPr>
          <w:rFonts w:ascii="inherit" w:eastAsia="Times New Roman" w:hAnsi="inherit" w:cs="Arial"/>
          <w:sz w:val="23"/>
          <w:szCs w:val="23"/>
        </w:rPr>
        <w:t>Филиал учреждения создается, переименовывается и ликвидируется Учредителем.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62" w:name="101161"/>
      <w:bookmarkEnd w:id="1162"/>
      <w:r w:rsidRPr="00616CD9">
        <w:rPr>
          <w:rFonts w:ascii="inherit" w:eastAsia="Times New Roman" w:hAnsi="inherit" w:cs="Arial"/>
          <w:sz w:val="23"/>
          <w:szCs w:val="23"/>
        </w:rPr>
        <w:t>Представительство Учреждения создается и ликвидируется Учреждением самостоятельно по согласованию с Учредителем, органами исполнительной власти субъекта Российской Федерации и органами местного самоуправления по месту нахождения представительства.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63" w:name="101162"/>
      <w:bookmarkEnd w:id="1163"/>
      <w:r w:rsidRPr="00616CD9">
        <w:rPr>
          <w:rFonts w:ascii="inherit" w:eastAsia="Times New Roman" w:hAnsi="inherit" w:cs="Arial"/>
          <w:sz w:val="23"/>
          <w:szCs w:val="23"/>
        </w:rPr>
        <w:t>Представительство представляет интересы Учреждения, осуществляет их защиту, но не осуществляет самостоятельно образовательную, хозяйственную, социальную или иную деятельность.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64" w:name="101163"/>
      <w:bookmarkEnd w:id="1164"/>
      <w:r w:rsidRPr="00616CD9">
        <w:rPr>
          <w:rFonts w:ascii="inherit" w:eastAsia="Times New Roman" w:hAnsi="inherit" w:cs="Arial"/>
          <w:sz w:val="23"/>
          <w:szCs w:val="23"/>
        </w:rPr>
        <w:t>Сведения о создаваемых филиалах и представительствах Учреждения вносятся в Устав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65" w:name="101164"/>
      <w:bookmarkEnd w:id="1165"/>
      <w:r w:rsidRPr="00616CD9">
        <w:rPr>
          <w:rFonts w:ascii="inherit" w:eastAsia="Times New Roman" w:hAnsi="inherit" w:cs="Arial"/>
          <w:sz w:val="23"/>
          <w:szCs w:val="23"/>
        </w:rPr>
        <w:t>1.8. Лицензирование образовательной деятельности Учреждения и его государственная аккредитация осуществляются в порядке, установленном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66" w:name="101165"/>
      <w:bookmarkEnd w:id="1166"/>
      <w:r w:rsidRPr="00616CD9">
        <w:rPr>
          <w:rFonts w:ascii="inherit" w:eastAsia="Times New Roman" w:hAnsi="inherit" w:cs="Arial"/>
          <w:sz w:val="23"/>
          <w:szCs w:val="23"/>
        </w:rPr>
        <w:t>Учреждение получает право на ведение образовательной деятельности с даты выдачи ему лицензии.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67" w:name="101166"/>
      <w:bookmarkEnd w:id="1167"/>
      <w:r w:rsidRPr="00616CD9">
        <w:rPr>
          <w:rFonts w:ascii="inherit" w:eastAsia="Times New Roman" w:hAnsi="inherit" w:cs="Arial"/>
          <w:sz w:val="23"/>
          <w:szCs w:val="23"/>
        </w:rPr>
        <w:t xml:space="preserve">1.9. 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w:t>
      </w:r>
      <w:r w:rsidRPr="00616CD9">
        <w:rPr>
          <w:rFonts w:ascii="inherit" w:eastAsia="Times New Roman" w:hAnsi="inherit" w:cs="Arial"/>
          <w:sz w:val="23"/>
          <w:szCs w:val="23"/>
        </w:rPr>
        <w:lastRenderedPageBreak/>
        <w:t>кадровые и другие), обеспечивает их передачу на государственное хранение в соответствии с установленным перечнем документов.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68" w:name="101167"/>
      <w:bookmarkEnd w:id="1168"/>
      <w:r w:rsidRPr="00616CD9">
        <w:rPr>
          <w:rFonts w:ascii="inherit" w:eastAsia="Times New Roman" w:hAnsi="inherit" w:cs="Arial"/>
          <w:sz w:val="23"/>
          <w:szCs w:val="23"/>
        </w:rPr>
        <w:t>1.10.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69" w:name="101168"/>
      <w:bookmarkEnd w:id="1169"/>
      <w:r w:rsidRPr="00616CD9">
        <w:rPr>
          <w:rFonts w:ascii="inherit" w:eastAsia="Times New Roman" w:hAnsi="inherit" w:cs="Arial"/>
          <w:sz w:val="23"/>
          <w:szCs w:val="23"/>
        </w:rPr>
        <w:t>1.11. Устав, а также изменения к нему подлежат регистрации в соответствии с законодательством Российской Федерации.</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170" w:name="101169"/>
      <w:bookmarkEnd w:id="1170"/>
      <w:r w:rsidRPr="00616CD9">
        <w:rPr>
          <w:rFonts w:ascii="inherit" w:eastAsia="Times New Roman" w:hAnsi="inherit" w:cs="Arial"/>
          <w:sz w:val="23"/>
          <w:szCs w:val="23"/>
        </w:rPr>
        <w:t>2. Цели, задачи и виды деятельности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71" w:name="101170"/>
      <w:bookmarkEnd w:id="1171"/>
      <w:r w:rsidRPr="00616CD9">
        <w:rPr>
          <w:rFonts w:ascii="inherit" w:eastAsia="Times New Roman" w:hAnsi="inherit" w:cs="Arial"/>
          <w:sz w:val="23"/>
          <w:szCs w:val="23"/>
        </w:rPr>
        <w:t>2.1. Учреждение является некоммерческой организацией, созданной Российской Федерацией (субъектом Российской Федерации) для выполнения работ, оказания услуг в целях обеспечения реализации предусмотренных законодательством Российской Федерации полномочий соответствующих органов государственной власти в сферах образования,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72" w:name="101171"/>
      <w:bookmarkEnd w:id="1172"/>
      <w:r w:rsidRPr="00616CD9">
        <w:rPr>
          <w:rFonts w:ascii="inherit" w:eastAsia="Times New Roman" w:hAnsi="inherit" w:cs="Arial"/>
          <w:sz w:val="23"/>
          <w:szCs w:val="23"/>
        </w:rPr>
        <w:t>2.2. Задачами Учреждения 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73" w:name="101172"/>
      <w:bookmarkEnd w:id="1173"/>
      <w:r w:rsidRPr="00616CD9">
        <w:rPr>
          <w:rFonts w:ascii="inherit" w:eastAsia="Times New Roman" w:hAnsi="inherit" w:cs="Arial"/>
          <w:sz w:val="23"/>
          <w:szCs w:val="23"/>
        </w:rPr>
        <w:t>- удовлетворение потребности личности в спортивном, интеллектуальном, культурном и нравственном развитии посредством получения среднего профессионального образования в области физической культуры и спорта, интегрированного со спортивной подготовкой;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74" w:name="101173"/>
      <w:bookmarkEnd w:id="1174"/>
      <w:r w:rsidRPr="00616CD9">
        <w:rPr>
          <w:rFonts w:ascii="inherit" w:eastAsia="Times New Roman" w:hAnsi="inherit" w:cs="Arial"/>
          <w:sz w:val="23"/>
          <w:szCs w:val="23"/>
        </w:rPr>
        <w:t>- удовлетворение потребности общества и государства в квалифицированных специалистах со средним профессиональным образованием;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75" w:name="101174"/>
      <w:bookmarkEnd w:id="1175"/>
      <w:r w:rsidRPr="00616CD9">
        <w:rPr>
          <w:rFonts w:ascii="inherit" w:eastAsia="Times New Roman" w:hAnsi="inherit" w:cs="Arial"/>
          <w:sz w:val="23"/>
          <w:szCs w:val="23"/>
        </w:rPr>
        <w:t>- формирование у обучающихся лиц гражданской позиции и трудолюбия, а также развитие ответственности, самостоятельности и творческой активности;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76" w:name="101175"/>
      <w:bookmarkEnd w:id="1176"/>
      <w:r w:rsidRPr="00616CD9">
        <w:rPr>
          <w:rFonts w:ascii="inherit" w:eastAsia="Times New Roman" w:hAnsi="inherit" w:cs="Arial"/>
          <w:sz w:val="23"/>
          <w:szCs w:val="23"/>
        </w:rPr>
        <w:t>- сохранение и приумножение нравственных и культурных ценностей общества;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77" w:name="101176"/>
      <w:bookmarkEnd w:id="1177"/>
      <w:r w:rsidRPr="00616CD9">
        <w:rPr>
          <w:rFonts w:ascii="inherit" w:eastAsia="Times New Roman" w:hAnsi="inherit" w:cs="Arial"/>
          <w:sz w:val="23"/>
          <w:szCs w:val="23"/>
        </w:rPr>
        <w:t>- выявление и отбор детей, подростков и молодых людей, проявивших выдающиеся способности в спорте;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78" w:name="101177"/>
      <w:bookmarkEnd w:id="1178"/>
      <w:r w:rsidRPr="00616CD9">
        <w:rPr>
          <w:rFonts w:ascii="inherit" w:eastAsia="Times New Roman" w:hAnsi="inherit" w:cs="Arial"/>
          <w:sz w:val="23"/>
          <w:szCs w:val="23"/>
        </w:rPr>
        <w:t>- содействие организации спортивной подготовки, включая подготовку спортивного резерва и подготовку спортсменов высокого класса;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79" w:name="101178"/>
      <w:bookmarkEnd w:id="1179"/>
      <w:r w:rsidRPr="00616CD9">
        <w:rPr>
          <w:rFonts w:ascii="inherit" w:eastAsia="Times New Roman" w:hAnsi="inherit" w:cs="Arial"/>
          <w:sz w:val="23"/>
          <w:szCs w:val="23"/>
        </w:rPr>
        <w:t>- создание условий для обеспечения непрерывной подготовки спортсменов в период их обучения и прохождения спортивной подготовки в Учреждении.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80" w:name="101179"/>
      <w:bookmarkEnd w:id="1180"/>
      <w:r w:rsidRPr="00616CD9">
        <w:rPr>
          <w:rFonts w:ascii="inherit" w:eastAsia="Times New Roman" w:hAnsi="inherit" w:cs="Arial"/>
          <w:sz w:val="23"/>
          <w:szCs w:val="23"/>
        </w:rPr>
        <w:t>2.3. Учреждение осуществляет основные виды деятельности в соответствии с Ведомственным перечнем государственных услуг (работ), оказываемых (выполняемых) находящимися в ведении федерального органа исполнительной власти в сфере физической культуры и спорта федеральными государственными учреждениями в качестве основных видов деятельности (Перечнем государственных услуг (работ), оказываемых физическим и юридическим лицам государственными учреждениями соответствующего субъекта Российской Федерации в установленной сфере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81" w:name="101180"/>
      <w:bookmarkEnd w:id="1181"/>
      <w:r w:rsidRPr="00616CD9">
        <w:rPr>
          <w:rFonts w:ascii="inherit" w:eastAsia="Times New Roman" w:hAnsi="inherit" w:cs="Arial"/>
          <w:sz w:val="23"/>
          <w:szCs w:val="23"/>
        </w:rPr>
        <w:t>2.4. Учреждение вправе сверх утвержденного государственного задания, а также в случаях, установленных законодательством Российской Федерации, в пределах утвержденного государственного задания выполнять работы, оказывать услуги, относящиеся к его основным видам деятельности, в сферах, указанных в настоящем Уставе, для граждан и юридических лиц за плату и на одинаковых при оказании одних и тех же услуг условиях.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82" w:name="101181"/>
      <w:bookmarkEnd w:id="1182"/>
      <w:r w:rsidRPr="00616CD9">
        <w:rPr>
          <w:rFonts w:ascii="inherit" w:eastAsia="Times New Roman" w:hAnsi="inherit" w:cs="Arial"/>
          <w:sz w:val="23"/>
          <w:szCs w:val="23"/>
        </w:rPr>
        <w:t>2.5.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виды приносящей доход деятельности на возмездных условиях на основе договоров, заключенных с юридическими и физическими лицами: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83" w:name="101182"/>
      <w:bookmarkEnd w:id="1183"/>
      <w:r w:rsidRPr="00616CD9">
        <w:rPr>
          <w:rFonts w:ascii="inherit" w:eastAsia="Times New Roman" w:hAnsi="inherit" w:cs="Arial"/>
          <w:sz w:val="23"/>
          <w:szCs w:val="23"/>
        </w:rPr>
        <w:lastRenderedPageBreak/>
        <w:t>- оказание платных образовательных услуг на основании договоров на оказание данных услуг, заключаемых Учреждением с физическими и юридическими лицами;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84" w:name="101183"/>
      <w:bookmarkEnd w:id="1184"/>
      <w:r w:rsidRPr="00616CD9">
        <w:rPr>
          <w:rFonts w:ascii="inherit" w:eastAsia="Times New Roman" w:hAnsi="inherit" w:cs="Arial"/>
          <w:sz w:val="23"/>
          <w:szCs w:val="23"/>
        </w:rPr>
        <w:t>- оказание услуг по спортивной подготовке на основании договоров на оказание данных услуг, заключаемых Учреждением с физическими и юридическими лицами;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85" w:name="101184"/>
      <w:bookmarkEnd w:id="1185"/>
      <w:r w:rsidRPr="00616CD9">
        <w:rPr>
          <w:rFonts w:ascii="inherit" w:eastAsia="Times New Roman" w:hAnsi="inherit" w:cs="Arial"/>
          <w:sz w:val="23"/>
          <w:szCs w:val="23"/>
        </w:rPr>
        <w:t>- организация и проведение физкультурных мероприятий и спортивных мероприятий;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86" w:name="101185"/>
      <w:bookmarkEnd w:id="1186"/>
      <w:r w:rsidRPr="00616CD9">
        <w:rPr>
          <w:rFonts w:ascii="inherit" w:eastAsia="Times New Roman" w:hAnsi="inherit" w:cs="Arial"/>
          <w:sz w:val="23"/>
          <w:szCs w:val="23"/>
        </w:rPr>
        <w:t>- оказание информационных и консультационных услуг юридическим и физическим лицам в установленной сфере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87" w:name="101186"/>
      <w:bookmarkEnd w:id="1187"/>
      <w:r w:rsidRPr="00616CD9">
        <w:rPr>
          <w:rFonts w:ascii="inherit" w:eastAsia="Times New Roman" w:hAnsi="inherit" w:cs="Arial"/>
          <w:sz w:val="23"/>
          <w:szCs w:val="23"/>
        </w:rPr>
        <w:t>- организация и проведение конференций, семинаров и практикумов в установленной сфере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88" w:name="101187"/>
      <w:bookmarkEnd w:id="1188"/>
      <w:r w:rsidRPr="00616CD9">
        <w:rPr>
          <w:rFonts w:ascii="inherit" w:eastAsia="Times New Roman" w:hAnsi="inherit" w:cs="Arial"/>
          <w:sz w:val="23"/>
          <w:szCs w:val="23"/>
        </w:rPr>
        <w:t>Учреждение может осуществлять и другие виды деятельности, приносящие доход.</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89" w:name="101188"/>
      <w:bookmarkEnd w:id="1189"/>
      <w:r w:rsidRPr="00616CD9">
        <w:rPr>
          <w:rFonts w:ascii="inherit" w:eastAsia="Times New Roman" w:hAnsi="inherit" w:cs="Arial"/>
          <w:sz w:val="23"/>
          <w:szCs w:val="23"/>
        </w:rPr>
        <w:t>Данные виды деятельности отражаются в Уставе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90" w:name="101189"/>
      <w:bookmarkEnd w:id="1190"/>
      <w:r w:rsidRPr="00616CD9">
        <w:rPr>
          <w:rFonts w:ascii="inherit" w:eastAsia="Times New Roman" w:hAnsi="inherit" w:cs="Arial"/>
          <w:sz w:val="23"/>
          <w:szCs w:val="23"/>
        </w:rPr>
        <w:t>2.6.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соответствует им.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91" w:name="101190"/>
      <w:bookmarkEnd w:id="1191"/>
      <w:r w:rsidRPr="00616CD9">
        <w:rPr>
          <w:rFonts w:ascii="inherit" w:eastAsia="Times New Roman" w:hAnsi="inherit" w:cs="Arial"/>
          <w:sz w:val="23"/>
          <w:szCs w:val="23"/>
        </w:rPr>
        <w:t>2.7.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192" w:name="101191"/>
      <w:bookmarkEnd w:id="1192"/>
      <w:r w:rsidRPr="00616CD9">
        <w:rPr>
          <w:rFonts w:ascii="inherit" w:eastAsia="Times New Roman" w:hAnsi="inherit" w:cs="Arial"/>
          <w:sz w:val="23"/>
          <w:szCs w:val="23"/>
        </w:rPr>
        <w:t>3. Прием в Учреждение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93" w:name="101192"/>
      <w:bookmarkEnd w:id="1193"/>
      <w:r w:rsidRPr="00616CD9">
        <w:rPr>
          <w:rFonts w:ascii="inherit" w:eastAsia="Times New Roman" w:hAnsi="inherit" w:cs="Arial"/>
          <w:sz w:val="23"/>
          <w:szCs w:val="23"/>
        </w:rPr>
        <w:t>3.1. Прием в Учреждение осуществляется в соответствии с законодательством Российской Федерации и настоящим Уставом. Учреждение самостоятельно разрабатывает и утверждает правила приема, определяющие их особенности на соответствующий год, не противоречащие законодательству Российской Федерации, порядку приема, устанавливаемому Министерством образования и науки Российской Федерации, и правилам приема, определяемым Учредителем, и закрепленным в настоящем Уставе.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94" w:name="101193"/>
      <w:bookmarkEnd w:id="1194"/>
      <w:r w:rsidRPr="00616CD9">
        <w:rPr>
          <w:rFonts w:ascii="inherit" w:eastAsia="Times New Roman" w:hAnsi="inherit" w:cs="Arial"/>
          <w:sz w:val="23"/>
          <w:szCs w:val="23"/>
        </w:rPr>
        <w:t>Учреждение комплектуется из числа абитуриентов, проявивших выдающиеся способности в спорте, прошедших предварительную подготовку в ДЮСШ, СДЮШОР, на конкурсной основе.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95" w:name="101194"/>
      <w:bookmarkEnd w:id="1195"/>
      <w:r w:rsidRPr="00616CD9">
        <w:rPr>
          <w:rFonts w:ascii="inherit" w:eastAsia="Times New Roman" w:hAnsi="inherit" w:cs="Arial"/>
          <w:sz w:val="23"/>
          <w:szCs w:val="23"/>
        </w:rPr>
        <w:t>Формами конкурсного отбора в Учреждение 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96" w:name="101195"/>
      <w:bookmarkEnd w:id="1196"/>
      <w:r w:rsidRPr="00616CD9">
        <w:rPr>
          <w:rFonts w:ascii="inherit" w:eastAsia="Times New Roman" w:hAnsi="inherit" w:cs="Arial"/>
          <w:sz w:val="23"/>
          <w:szCs w:val="23"/>
        </w:rPr>
        <w:t>- просмотровые тренировочные сборы,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97" w:name="101196"/>
      <w:bookmarkEnd w:id="1197"/>
      <w:r w:rsidRPr="00616CD9">
        <w:rPr>
          <w:rFonts w:ascii="inherit" w:eastAsia="Times New Roman" w:hAnsi="inherit" w:cs="Arial"/>
          <w:sz w:val="23"/>
          <w:szCs w:val="23"/>
        </w:rPr>
        <w:t>- результаты выступлений спортсменов - кандидатов на официальных всероссийских и международных соревнованиях;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98" w:name="101197"/>
      <w:bookmarkEnd w:id="1198"/>
      <w:r w:rsidRPr="00616CD9">
        <w:rPr>
          <w:rFonts w:ascii="inherit" w:eastAsia="Times New Roman" w:hAnsi="inherit" w:cs="Arial"/>
          <w:sz w:val="23"/>
          <w:szCs w:val="23"/>
        </w:rPr>
        <w:t>- результаты вступительных испытаний.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199" w:name="101198"/>
      <w:bookmarkEnd w:id="1199"/>
      <w:r w:rsidRPr="00616CD9">
        <w:rPr>
          <w:rFonts w:ascii="inherit" w:eastAsia="Times New Roman" w:hAnsi="inherit" w:cs="Arial"/>
          <w:sz w:val="23"/>
          <w:szCs w:val="23"/>
        </w:rPr>
        <w:t>Все абитуриенты при поступлении в Учреждение проходят медицинское обследование и психологическое тестирование, результаты которых учитываются при конкурсном отборе.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00" w:name="101199"/>
      <w:bookmarkEnd w:id="1200"/>
      <w:r w:rsidRPr="00616CD9">
        <w:rPr>
          <w:rFonts w:ascii="inherit" w:eastAsia="Times New Roman" w:hAnsi="inherit" w:cs="Arial"/>
          <w:sz w:val="23"/>
          <w:szCs w:val="23"/>
        </w:rPr>
        <w:t>3.2. Учреждение объявляет прием для обучения по образовательным программам на основании лицензии на ведение образовательной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01" w:name="101200"/>
      <w:bookmarkEnd w:id="1201"/>
      <w:r w:rsidRPr="00616CD9">
        <w:rPr>
          <w:rFonts w:ascii="inherit" w:eastAsia="Times New Roman" w:hAnsi="inherit" w:cs="Arial"/>
          <w:sz w:val="23"/>
          <w:szCs w:val="23"/>
        </w:rPr>
        <w:t>3.3. При приеме Учреждение обязано ознакомить абитуриентов и (или) их родителей (законных представителей) с настоящим Уставом, лицензией на право ведения образовательной деятельности, со свидетельством о государственной аккредитации по каждой из специальностей, дающим право на выдачу документа государственного образца и другими документами, регламентирующими организацию образовательного процесса и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02" w:name="101201"/>
      <w:bookmarkEnd w:id="1202"/>
      <w:r w:rsidRPr="00616CD9">
        <w:rPr>
          <w:rFonts w:ascii="inherit" w:eastAsia="Times New Roman" w:hAnsi="inherit" w:cs="Arial"/>
          <w:sz w:val="23"/>
          <w:szCs w:val="23"/>
        </w:rPr>
        <w:lastRenderedPageBreak/>
        <w:t>Кроме того, абитуриенту и его законному представителю Учреждением представляется следующая информация: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03" w:name="101202"/>
      <w:bookmarkEnd w:id="1203"/>
      <w:r w:rsidRPr="00616CD9">
        <w:rPr>
          <w:rFonts w:ascii="inherit" w:eastAsia="Times New Roman" w:hAnsi="inherit" w:cs="Arial"/>
          <w:sz w:val="23"/>
          <w:szCs w:val="23"/>
        </w:rPr>
        <w:t>- требования по общефизической и специальной подготовке для зачисления в группы на этапах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04" w:name="101203"/>
      <w:bookmarkEnd w:id="1204"/>
      <w:r w:rsidRPr="00616CD9">
        <w:rPr>
          <w:rFonts w:ascii="inherit" w:eastAsia="Times New Roman" w:hAnsi="inherit" w:cs="Arial"/>
          <w:sz w:val="23"/>
          <w:szCs w:val="23"/>
        </w:rPr>
        <w:t>- перечень медицинских противопоказаний для приема поступающих в Учреждение, для занятий соответствующим видом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05" w:name="101204"/>
      <w:bookmarkEnd w:id="1205"/>
      <w:r w:rsidRPr="00616CD9">
        <w:rPr>
          <w:rFonts w:ascii="inherit" w:eastAsia="Times New Roman" w:hAnsi="inherit" w:cs="Arial"/>
          <w:sz w:val="23"/>
          <w:szCs w:val="23"/>
        </w:rPr>
        <w:t>- требования к выполнению планов спортивной подготовки в избранном виде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06" w:name="101205"/>
      <w:bookmarkEnd w:id="1206"/>
      <w:r w:rsidRPr="00616CD9">
        <w:rPr>
          <w:rFonts w:ascii="inherit" w:eastAsia="Times New Roman" w:hAnsi="inherit" w:cs="Arial"/>
          <w:sz w:val="23"/>
          <w:szCs w:val="23"/>
        </w:rPr>
        <w:t>- содержание основных образовательных программ по специальности;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07" w:name="101206"/>
      <w:bookmarkEnd w:id="1207"/>
      <w:r w:rsidRPr="00616CD9">
        <w:rPr>
          <w:rFonts w:ascii="inherit" w:eastAsia="Times New Roman" w:hAnsi="inherit" w:cs="Arial"/>
          <w:sz w:val="23"/>
          <w:szCs w:val="23"/>
        </w:rPr>
        <w:t>- правила поведения в Учреждении и иных физкультурно-оздоровительных спортивных сооружениях, в которых будут проходить занятия;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08" w:name="101207"/>
      <w:bookmarkEnd w:id="1208"/>
      <w:r w:rsidRPr="00616CD9">
        <w:rPr>
          <w:rFonts w:ascii="inherit" w:eastAsia="Times New Roman" w:hAnsi="inherit" w:cs="Arial"/>
          <w:sz w:val="23"/>
          <w:szCs w:val="23"/>
        </w:rPr>
        <w:t>- правила поведения во внештатных ситуациях;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09" w:name="101208"/>
      <w:bookmarkEnd w:id="1209"/>
      <w:r w:rsidRPr="00616CD9">
        <w:rPr>
          <w:rFonts w:ascii="inherit" w:eastAsia="Times New Roman" w:hAnsi="inherit" w:cs="Arial"/>
          <w:sz w:val="23"/>
          <w:szCs w:val="23"/>
        </w:rPr>
        <w:t>- правила техники безопасности.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10" w:name="101209"/>
      <w:bookmarkEnd w:id="1210"/>
      <w:r w:rsidRPr="00616CD9">
        <w:rPr>
          <w:rFonts w:ascii="inherit" w:eastAsia="Times New Roman" w:hAnsi="inherit" w:cs="Arial"/>
          <w:sz w:val="23"/>
          <w:szCs w:val="23"/>
        </w:rPr>
        <w:t>3.4. Количество граждан, принимаемых в Учреждение для обучения за счет средств соответствующего бюджета и структура их приема определяются в пределах государственного задания, устанавливаемого ежегодно Учредителем.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11" w:name="101210"/>
      <w:bookmarkEnd w:id="1211"/>
      <w:r w:rsidRPr="00616CD9">
        <w:rPr>
          <w:rFonts w:ascii="inherit" w:eastAsia="Times New Roman" w:hAnsi="inherit" w:cs="Arial"/>
          <w:sz w:val="23"/>
          <w:szCs w:val="23"/>
        </w:rPr>
        <w:t>3.5. Учреждение имеет право выделять в соответствии с законодательством Российской Федерации в пределах государственных заданий (контрольных цифр) места для целевого приема граждан на основе договоров с государственными органами, органами местного самоуправления, в целях содействия им в подготовке специалистов со средним профессиональным образованием, а также организовывать на эти места отдельный конкурс.</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12" w:name="101211"/>
      <w:bookmarkEnd w:id="1212"/>
      <w:r w:rsidRPr="00616CD9">
        <w:rPr>
          <w:rFonts w:ascii="inherit" w:eastAsia="Times New Roman" w:hAnsi="inherit" w:cs="Arial"/>
          <w:sz w:val="23"/>
          <w:szCs w:val="23"/>
        </w:rPr>
        <w:t>3.6. Учреждение вправе осуществлять в соответствии с законодательством Российской Федерации в области образования прием граждан сверх установленных государственных заданий (контрольных цифр) для обучения на основе договора с оплатой стоимости обучения с юридическими и (или) физическими лицами. При этом общее количество обучающихся в Учреждении не должно превышать предельную численность, установленную в лицензии на ведение образовательной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13" w:name="101212"/>
      <w:bookmarkEnd w:id="1213"/>
      <w:r w:rsidRPr="00616CD9">
        <w:rPr>
          <w:rFonts w:ascii="inherit" w:eastAsia="Times New Roman" w:hAnsi="inherit" w:cs="Arial"/>
          <w:sz w:val="23"/>
          <w:szCs w:val="23"/>
        </w:rPr>
        <w:t>Стоимость обучения за оказание образовательных услуг устанавливается в соответствии с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14" w:name="101213"/>
      <w:bookmarkEnd w:id="1214"/>
      <w:r w:rsidRPr="00616CD9">
        <w:rPr>
          <w:rFonts w:ascii="inherit" w:eastAsia="Times New Roman" w:hAnsi="inherit" w:cs="Arial"/>
          <w:sz w:val="23"/>
          <w:szCs w:val="23"/>
        </w:rPr>
        <w:t>3.7. Прием в Учреждение проводится на конкурсной основе по заявлениям поступающих. Условия конкурса должны гарантировать соблюдение прав граждан в области образования и обеспечивать зачисление наиболее способных и подготовленных граждан, если иное не предусмотрено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15" w:name="101214"/>
      <w:bookmarkEnd w:id="1215"/>
      <w:r w:rsidRPr="00616CD9">
        <w:rPr>
          <w:rFonts w:ascii="inherit" w:eastAsia="Times New Roman" w:hAnsi="inherit" w:cs="Arial"/>
          <w:sz w:val="23"/>
          <w:szCs w:val="23"/>
        </w:rPr>
        <w:t>3.8. Прием студентов из числа иностранных граждан проводится в соответствии с законодательством Российской Федерации и международными договорами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16" w:name="101215"/>
      <w:bookmarkEnd w:id="1216"/>
      <w:r w:rsidRPr="00616CD9">
        <w:rPr>
          <w:rFonts w:ascii="inherit" w:eastAsia="Times New Roman" w:hAnsi="inherit" w:cs="Arial"/>
          <w:sz w:val="23"/>
          <w:szCs w:val="23"/>
        </w:rPr>
        <w:t>3.9. Вне конкурса при условии успешной сдачи вступительных испытаний в Учреждение принимаются граждане, пользующиеся льготами, установленными законодательством Российской Федерации, в случае равного уровня подготовленности поступающих, преимущество отдается абитуриенту, имеющему более высокий спортивный разряд, а при равенстве спортивных разрядов - более высокий спортивный результат выступления на официальных российских соревнованиях в год поступления.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17" w:name="101216"/>
      <w:bookmarkEnd w:id="1217"/>
      <w:r w:rsidRPr="00616CD9">
        <w:rPr>
          <w:rFonts w:ascii="inherit" w:eastAsia="Times New Roman" w:hAnsi="inherit" w:cs="Arial"/>
          <w:sz w:val="23"/>
          <w:szCs w:val="23"/>
        </w:rPr>
        <w:t>3.10. В Учреждение принимаются лица, имеющие документ государственного образца об образовании, из числа перспективных спортсменов.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18" w:name="101217"/>
      <w:bookmarkEnd w:id="1218"/>
      <w:r w:rsidRPr="00616CD9">
        <w:rPr>
          <w:rFonts w:ascii="inherit" w:eastAsia="Times New Roman" w:hAnsi="inherit" w:cs="Arial"/>
          <w:sz w:val="23"/>
          <w:szCs w:val="23"/>
        </w:rPr>
        <w:lastRenderedPageBreak/>
        <w:t>3.11. Сроки приема заявлений, порядок проведения и система оценки приемных (вступительных) испытаний, условия конкурсного отбора и зачисление определяются правилами приема в Учреждение.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19" w:name="101218"/>
      <w:bookmarkEnd w:id="1219"/>
      <w:r w:rsidRPr="00616CD9">
        <w:rPr>
          <w:rFonts w:ascii="inherit" w:eastAsia="Times New Roman" w:hAnsi="inherit" w:cs="Arial"/>
          <w:sz w:val="23"/>
          <w:szCs w:val="23"/>
        </w:rPr>
        <w:t>Для проведения вступительных испытаний и зачисления в Учреждении создаются приемная, предметные, экзаменационные и апелляционные комиссии, порядок формирования, состав, полномочия и деятельность которых регламентируется соответствующими положениями, утверждаемыми Директором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20" w:name="101219"/>
      <w:bookmarkEnd w:id="1220"/>
      <w:r w:rsidRPr="00616CD9">
        <w:rPr>
          <w:rFonts w:ascii="inherit" w:eastAsia="Times New Roman" w:hAnsi="inherit" w:cs="Arial"/>
          <w:sz w:val="23"/>
          <w:szCs w:val="23"/>
        </w:rPr>
        <w:t>3.12. С целью наиболее эффективного отбора абитуриентов Учреждение организует тренировочные сборы с переменным составом абитуриентов, кандидатов на поступление общим сроком до 60 дней в году, командирует тренеров, тренеров-преподавателей по спорту для отбора абитуриентов.</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221" w:name="101220"/>
      <w:bookmarkEnd w:id="1221"/>
      <w:r w:rsidRPr="00616CD9">
        <w:rPr>
          <w:rFonts w:ascii="inherit" w:eastAsia="Times New Roman" w:hAnsi="inherit" w:cs="Arial"/>
          <w:sz w:val="23"/>
          <w:szCs w:val="23"/>
        </w:rPr>
        <w:t>4. Образовательная деятельность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22" w:name="101221"/>
      <w:bookmarkEnd w:id="1222"/>
      <w:r w:rsidRPr="00616CD9">
        <w:rPr>
          <w:rFonts w:ascii="inherit" w:eastAsia="Times New Roman" w:hAnsi="inherit" w:cs="Arial"/>
          <w:sz w:val="23"/>
          <w:szCs w:val="23"/>
        </w:rPr>
        <w:t>4.1. Общие требования к организации образовательного процесса в Учреждении по образовательным программам различных уровней образования устанавливаются законодательством Российской Федерации в области образования.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23" w:name="101222"/>
      <w:bookmarkEnd w:id="1223"/>
      <w:r w:rsidRPr="00616CD9">
        <w:rPr>
          <w:rFonts w:ascii="inherit" w:eastAsia="Times New Roman" w:hAnsi="inherit" w:cs="Arial"/>
          <w:sz w:val="23"/>
          <w:szCs w:val="23"/>
        </w:rPr>
        <w:t>4.2. Учреждение в соответствии с лицензией реализует различные по срокам и уровню подготовки образовательные программы среднего профессионального образования по очной, очно-заочной, заочной формах обучения или в форме экстерната.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24" w:name="101223"/>
      <w:bookmarkEnd w:id="1224"/>
      <w:r w:rsidRPr="00616CD9">
        <w:rPr>
          <w:rFonts w:ascii="inherit" w:eastAsia="Times New Roman" w:hAnsi="inherit" w:cs="Arial"/>
          <w:sz w:val="23"/>
          <w:szCs w:val="23"/>
        </w:rPr>
        <w:t>Допускается сочетание различных форм получения образования.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25" w:name="101224"/>
      <w:bookmarkEnd w:id="1225"/>
      <w:r w:rsidRPr="00616CD9">
        <w:rPr>
          <w:rFonts w:ascii="inherit" w:eastAsia="Times New Roman" w:hAnsi="inherit" w:cs="Arial"/>
          <w:sz w:val="23"/>
          <w:szCs w:val="23"/>
        </w:rPr>
        <w:t>4.3. В Учреждении могут реализовываться основные общеобразовательные программы (программы начального общего образования, основного общего образования и среднего (полного) общего образования), основные профессиональные образовательные программы начального и дополнительного профессионального образования, а также образовательные программы дополнительного образования детей в сфере физической культуры и спорта при наличии у него соответствующих лицензий.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26" w:name="101225"/>
      <w:bookmarkEnd w:id="1226"/>
      <w:r w:rsidRPr="00616CD9">
        <w:rPr>
          <w:rFonts w:ascii="inherit" w:eastAsia="Times New Roman" w:hAnsi="inherit" w:cs="Arial"/>
          <w:sz w:val="23"/>
          <w:szCs w:val="23"/>
        </w:rPr>
        <w:t>Учреждение в части реализации указанных образовательных программ руководствуется типовыми положениями об образовательных учреждениях соответствующих типов и видов.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27" w:name="101226"/>
      <w:bookmarkEnd w:id="1227"/>
      <w:r w:rsidRPr="00616CD9">
        <w:rPr>
          <w:rFonts w:ascii="inherit" w:eastAsia="Times New Roman" w:hAnsi="inherit" w:cs="Arial"/>
          <w:sz w:val="23"/>
          <w:szCs w:val="23"/>
        </w:rPr>
        <w:t>В Учреждении может быть получена профессиональная подготовка, которая имеет целью ускоренное приобретение обучающимися навыков, необходимых для выполнения определенной работы, группы работ, и не сопровождается повышением образовательного уровня обучающегося.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28" w:name="101227"/>
      <w:bookmarkEnd w:id="1228"/>
      <w:r w:rsidRPr="00616CD9">
        <w:rPr>
          <w:rFonts w:ascii="inherit" w:eastAsia="Times New Roman" w:hAnsi="inherit" w:cs="Arial"/>
          <w:sz w:val="23"/>
          <w:szCs w:val="23"/>
        </w:rPr>
        <w:t>4.4. Образовательные программы Учреждения включают в себя учебный план, рабочие программы учебных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соответствующих образовательных технологий.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29" w:name="101228"/>
      <w:bookmarkEnd w:id="1229"/>
      <w:r w:rsidRPr="00616CD9">
        <w:rPr>
          <w:rFonts w:ascii="inherit" w:eastAsia="Times New Roman" w:hAnsi="inherit" w:cs="Arial"/>
          <w:sz w:val="23"/>
          <w:szCs w:val="23"/>
        </w:rPr>
        <w:t>Учреждение ежегодно обновляет образовательные программы (в части состава дисциплин (модулей), установленных Учреждением в учебном плане, и (или) содержания рабочих программ учебных дисциплин (модулей), программ учебной и производственной практики, а также методических материалов, обеспечивающих реализацию соответствующих образовательных технологий) с учетом интеграции образовательной программы с программами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30" w:name="101229"/>
      <w:bookmarkEnd w:id="1230"/>
      <w:r w:rsidRPr="00616CD9">
        <w:rPr>
          <w:rFonts w:ascii="inherit" w:eastAsia="Times New Roman" w:hAnsi="inherit" w:cs="Arial"/>
          <w:sz w:val="23"/>
          <w:szCs w:val="23"/>
        </w:rPr>
        <w:t xml:space="preserve">4.5. В Учреждении сроки обучения по образовательным программам среднего профессионального образования устанавливаются в соответствии с нормативными сроками их </w:t>
      </w:r>
      <w:r w:rsidRPr="00616CD9">
        <w:rPr>
          <w:rFonts w:ascii="inherit" w:eastAsia="Times New Roman" w:hAnsi="inherit" w:cs="Arial"/>
          <w:sz w:val="23"/>
          <w:szCs w:val="23"/>
        </w:rPr>
        <w:lastRenderedPageBreak/>
        <w:t>освоения, определяемыми федеральным государственным образовательным стандартом среднего профессионального образования.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31" w:name="101230"/>
      <w:bookmarkEnd w:id="1231"/>
      <w:r w:rsidRPr="00616CD9">
        <w:rPr>
          <w:rFonts w:ascii="inherit" w:eastAsia="Times New Roman" w:hAnsi="inherit" w:cs="Arial"/>
          <w:sz w:val="23"/>
          <w:szCs w:val="23"/>
        </w:rPr>
        <w:t>Обучающиеся, не выполняющие в необходимом объеме программы спортивной подготовки (в том числе по медицинским показаниям), могут в порядке и на условиях, определяемых Уставом Учреждения, проходить обучение по образовательным программам без продолжения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32" w:name="101231"/>
      <w:bookmarkEnd w:id="1232"/>
      <w:r w:rsidRPr="00616CD9">
        <w:rPr>
          <w:rFonts w:ascii="inherit" w:eastAsia="Times New Roman" w:hAnsi="inherit" w:cs="Arial"/>
          <w:sz w:val="23"/>
          <w:szCs w:val="23"/>
        </w:rPr>
        <w:t>4.6. Организация образовательного процесса осуществляется Учреждением в соответствии с образовательными программами и расписаниями занятий для каждой специальности и формы получения образования, которые разрабатываются и утверждаются Учреждением самостоятельно с учетом интеграции их с программами спортивной подготовки обучающихся.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33" w:name="101232"/>
      <w:bookmarkEnd w:id="1233"/>
      <w:r w:rsidRPr="00616CD9">
        <w:rPr>
          <w:rFonts w:ascii="inherit" w:eastAsia="Times New Roman" w:hAnsi="inherit" w:cs="Arial"/>
          <w:sz w:val="23"/>
          <w:szCs w:val="23"/>
        </w:rPr>
        <w:t>4.7. Образовательный процесс ведется в Учреждении на русском языке.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34" w:name="101233"/>
      <w:bookmarkEnd w:id="1234"/>
      <w:r w:rsidRPr="00616CD9">
        <w:rPr>
          <w:rFonts w:ascii="inherit" w:eastAsia="Times New Roman" w:hAnsi="inherit" w:cs="Arial"/>
          <w:sz w:val="23"/>
          <w:szCs w:val="23"/>
        </w:rPr>
        <w:t>4.8. В Учреждении учебный год начинается не позднее 1 октября и заканчивается согласно учебному плану по конкретной специальности и форме получения образования.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35" w:name="101234"/>
      <w:bookmarkEnd w:id="1235"/>
      <w:r w:rsidRPr="00616CD9">
        <w:rPr>
          <w:rFonts w:ascii="inherit" w:eastAsia="Times New Roman" w:hAnsi="inherit" w:cs="Arial"/>
          <w:sz w:val="23"/>
          <w:szCs w:val="23"/>
        </w:rPr>
        <w:t>При необходимости перенос срока начала учебного года в Учреждении может быть осуществлен по решению Учредителя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36" w:name="101235"/>
      <w:bookmarkEnd w:id="1236"/>
      <w:r w:rsidRPr="00616CD9">
        <w:rPr>
          <w:rFonts w:ascii="inherit" w:eastAsia="Times New Roman" w:hAnsi="inherit" w:cs="Arial"/>
          <w:sz w:val="23"/>
          <w:szCs w:val="23"/>
        </w:rPr>
        <w:t>Не менее двух раз в течение учебного года для обучающихся устанавливаются каникулы общей продолжительностью 8 - 11 недель в год, в том числе в зимний период - не менее двух недель.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37" w:name="101236"/>
      <w:bookmarkEnd w:id="1237"/>
      <w:r w:rsidRPr="00616CD9">
        <w:rPr>
          <w:rFonts w:ascii="inherit" w:eastAsia="Times New Roman" w:hAnsi="inherit" w:cs="Arial"/>
          <w:sz w:val="23"/>
          <w:szCs w:val="23"/>
        </w:rPr>
        <w:t>4.9. Объем учебной нагрузки обучающихся регламентируется учебным планом для каждого уровня образования, специальности и формы обучения, которые разрабатываются и утверждаются Учреждением самостоятельно на основе федерального государственного образовательного стандарта, примерных учебных планов для соответствующих уровней образования, специальностей и примерных программ учебных дисциплин.</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38" w:name="101237"/>
      <w:bookmarkEnd w:id="1238"/>
      <w:r w:rsidRPr="00616CD9">
        <w:rPr>
          <w:rFonts w:ascii="inherit" w:eastAsia="Times New Roman" w:hAnsi="inherit" w:cs="Arial"/>
          <w:sz w:val="23"/>
          <w:szCs w:val="23"/>
        </w:rPr>
        <w:t>4.10. В Учреждении устанавливаются основные виды учебных занятий, такие как урок, лекция, семинар, практическое занятие, лабораторное занятие, контрольная работа, консультация, самостоятельная работа, учебная и производственная, инструкторская и судейская практики, выполнение курсовой работы (курсовое проектирование), выпускной квалификационной работы, зачеты, экзамены, соревнование, тренировочный сбор, тренировочное занятие (в том числе в условиях спортивно-оздоровительного лагеря), а также могут проводиться другие виды учебных занятий.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39" w:name="101238"/>
      <w:bookmarkEnd w:id="1239"/>
      <w:r w:rsidRPr="00616CD9">
        <w:rPr>
          <w:rFonts w:ascii="inherit" w:eastAsia="Times New Roman" w:hAnsi="inherit" w:cs="Arial"/>
          <w:sz w:val="23"/>
          <w:szCs w:val="23"/>
        </w:rPr>
        <w:t>4.11. Численность обучающихся в учебной группе в Учреждении при финансировании подготовки за счет бюджетных ассигнований по очной форме получения образования устанавливается до 15 человек по программам среднего (полного) общего образования, до 8 человек по программам среднего профессионального образования. Учреждение может проводить учебные занятия с группами обучающихся меньшей численности и отдельными обучающимися, а также делить группы на подгруппы. Учреждение вправе объединять группы обучающихся при проведении учебных занятий в виде лекций.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40" w:name="101239"/>
      <w:bookmarkEnd w:id="1240"/>
      <w:r w:rsidRPr="00616CD9">
        <w:rPr>
          <w:rFonts w:ascii="inherit" w:eastAsia="Times New Roman" w:hAnsi="inherit" w:cs="Arial"/>
          <w:sz w:val="23"/>
          <w:szCs w:val="23"/>
        </w:rPr>
        <w:t>4.12. Образовательный процесс организуется Учреждением с учетом тренировочного процесса, в котором участвуют обучающиеся.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41" w:name="101240"/>
      <w:bookmarkEnd w:id="1241"/>
      <w:r w:rsidRPr="00616CD9">
        <w:rPr>
          <w:rFonts w:ascii="inherit" w:eastAsia="Times New Roman" w:hAnsi="inherit" w:cs="Arial"/>
          <w:sz w:val="23"/>
          <w:szCs w:val="23"/>
        </w:rPr>
        <w:t>Учреждение может организовывать образовательный процесс с обучающимися в месте прохождения ими тренировочных сборов на дистанционной основе или командируя в место проведения тренировочных сборов педагогических работников.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42" w:name="101241"/>
      <w:bookmarkEnd w:id="1242"/>
      <w:r w:rsidRPr="00616CD9">
        <w:rPr>
          <w:rFonts w:ascii="inherit" w:eastAsia="Times New Roman" w:hAnsi="inherit" w:cs="Arial"/>
          <w:sz w:val="23"/>
          <w:szCs w:val="23"/>
        </w:rPr>
        <w:lastRenderedPageBreak/>
        <w:t>4.13. Производственная практика обучающихся Учреждения проводится, как правило, в образовательных учреждениях, физкультурно-спортивных учреждениях и иных организациях на основе договоров, заключаемых между Учреждением и этими организациями.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43" w:name="101242"/>
      <w:bookmarkEnd w:id="1243"/>
      <w:r w:rsidRPr="00616CD9">
        <w:rPr>
          <w:rFonts w:ascii="inherit" w:eastAsia="Times New Roman" w:hAnsi="inherit" w:cs="Arial"/>
          <w:sz w:val="23"/>
          <w:szCs w:val="23"/>
        </w:rPr>
        <w:t>4.14. Учреждение самостоятельно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Учреждением в порядке, определенном настоящим Уставом.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44" w:name="101243"/>
      <w:bookmarkEnd w:id="1244"/>
      <w:r w:rsidRPr="00616CD9">
        <w:rPr>
          <w:rFonts w:ascii="inherit" w:eastAsia="Times New Roman" w:hAnsi="inherit" w:cs="Arial"/>
          <w:sz w:val="23"/>
          <w:szCs w:val="23"/>
        </w:rPr>
        <w:t>Государственная (итоговая) аттестация выпускника Учреждения является обязательной и осуществляется после освоения образовательной программы в полном объеме.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45" w:name="101244"/>
      <w:bookmarkEnd w:id="1245"/>
      <w:r w:rsidRPr="00616CD9">
        <w:rPr>
          <w:rFonts w:ascii="inherit" w:eastAsia="Times New Roman" w:hAnsi="inherit" w:cs="Arial"/>
          <w:sz w:val="23"/>
          <w:szCs w:val="23"/>
        </w:rPr>
        <w:t>Государственная (итоговая) аттестация выпускника Учреждения, имеющего государственную аккредитацию, осуществляется государственной аттестационной комиссией.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46" w:name="101245"/>
      <w:bookmarkEnd w:id="1246"/>
      <w:r w:rsidRPr="00616CD9">
        <w:rPr>
          <w:rFonts w:ascii="inherit" w:eastAsia="Times New Roman" w:hAnsi="inherit" w:cs="Arial"/>
          <w:sz w:val="23"/>
          <w:szCs w:val="23"/>
        </w:rPr>
        <w:t>4.15. Учреждение при наличии государственной аккредитации выдает выпускникам, освоившим соответствующую образовательную программу в полном объеме и прошедшим государственную (итоговую) аттестацию, документ об образовании государственного образца, заверенный печатью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47" w:name="101246"/>
      <w:bookmarkEnd w:id="1247"/>
      <w:r w:rsidRPr="00616CD9">
        <w:rPr>
          <w:rFonts w:ascii="inherit" w:eastAsia="Times New Roman" w:hAnsi="inherit" w:cs="Arial"/>
          <w:sz w:val="23"/>
          <w:szCs w:val="23"/>
        </w:rPr>
        <w:t>4.16. Лицу, не завершившему образования, не прошедшему государственной (итоговой) аттестации или получившему на государственной (итоговой) аттестации неудовлетворительные результаты, выдается справка об обучении в Учреждении.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48" w:name="101247"/>
      <w:bookmarkEnd w:id="1248"/>
      <w:r w:rsidRPr="00616CD9">
        <w:rPr>
          <w:rFonts w:ascii="inherit" w:eastAsia="Times New Roman" w:hAnsi="inherit" w:cs="Arial"/>
          <w:sz w:val="23"/>
          <w:szCs w:val="23"/>
        </w:rPr>
        <w:t>4.17. Документ об образовании, представленный при поступлении в Учреждение, выдается из личного дела лицу, окончившему Учреждение или выбывшему до его окончания, а также обучающемуся, желающему поступить в другое образовательное учреждение, по его заявлению.</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249" w:name="101248"/>
      <w:bookmarkEnd w:id="1249"/>
      <w:r w:rsidRPr="00616CD9">
        <w:rPr>
          <w:rFonts w:ascii="inherit" w:eastAsia="Times New Roman" w:hAnsi="inherit" w:cs="Arial"/>
          <w:sz w:val="23"/>
          <w:szCs w:val="23"/>
        </w:rPr>
        <w:t>5. Спортивная подготовка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50" w:name="101249"/>
      <w:bookmarkEnd w:id="1250"/>
      <w:r w:rsidRPr="00616CD9">
        <w:rPr>
          <w:rFonts w:ascii="inherit" w:eastAsia="Times New Roman" w:hAnsi="inherit" w:cs="Arial"/>
          <w:sz w:val="23"/>
          <w:szCs w:val="23"/>
        </w:rPr>
        <w:t>5.1. В Учреждении спортивная подготовка осуществляется по тренировочным программам, разрабатываемым и утверждаемым Учреждением в соответствии с федеральными стандартами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51" w:name="101250"/>
      <w:bookmarkEnd w:id="1251"/>
      <w:r w:rsidRPr="00616CD9">
        <w:rPr>
          <w:rFonts w:ascii="inherit" w:eastAsia="Times New Roman" w:hAnsi="inherit" w:cs="Arial"/>
          <w:sz w:val="23"/>
          <w:szCs w:val="23"/>
        </w:rPr>
        <w:t>Учреждение создает необходимые условия обучающимся для освоения образовательных программ, интегрированных со спортивной подготовкой.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52" w:name="101251"/>
      <w:bookmarkEnd w:id="1252"/>
      <w:r w:rsidRPr="00616CD9">
        <w:rPr>
          <w:rFonts w:ascii="inherit" w:eastAsia="Times New Roman" w:hAnsi="inherit" w:cs="Arial"/>
          <w:sz w:val="23"/>
          <w:szCs w:val="23"/>
        </w:rPr>
        <w:t>5.2. Учреждение осуществляет круглогодичную организацию тренировочного процесса, который подлежит планированию и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а также обеспечение их спортивной экипировкой, спортивным инвентарем и оборудованием, питанием, медицинским обслуживанием, проездом на спортивные мероприятия в порядке и на условиях, устанавливаемых локальными актами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53" w:name="101252"/>
      <w:bookmarkEnd w:id="1253"/>
      <w:r w:rsidRPr="00616CD9">
        <w:rPr>
          <w:rFonts w:ascii="inherit" w:eastAsia="Times New Roman" w:hAnsi="inherit" w:cs="Arial"/>
          <w:sz w:val="23"/>
          <w:szCs w:val="23"/>
        </w:rPr>
        <w:t>5.3. Спортивная подготовка обучающихся Учреждения обеспечивает преемственность задач, средств, методов, организационных форм подготовки спортсменов.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54" w:name="101253"/>
      <w:bookmarkEnd w:id="1254"/>
      <w:r w:rsidRPr="00616CD9">
        <w:rPr>
          <w:rFonts w:ascii="inherit" w:eastAsia="Times New Roman" w:hAnsi="inherit" w:cs="Arial"/>
          <w:sz w:val="23"/>
          <w:szCs w:val="23"/>
        </w:rPr>
        <w:t>Основными формами тренировочного процесса являются: групповые и индивидуальные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матчевых встречах, тренировочных сборах, инструкторская и судейская практика.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55" w:name="101254"/>
      <w:bookmarkEnd w:id="1255"/>
      <w:r w:rsidRPr="00616CD9">
        <w:rPr>
          <w:rFonts w:ascii="inherit" w:eastAsia="Times New Roman" w:hAnsi="inherit" w:cs="Arial"/>
          <w:sz w:val="23"/>
          <w:szCs w:val="23"/>
        </w:rPr>
        <w:t>5.4. В Учреждении могут осуществляться следующие этапы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56" w:name="101255"/>
      <w:bookmarkEnd w:id="1256"/>
      <w:r w:rsidRPr="00616CD9">
        <w:rPr>
          <w:rFonts w:ascii="inherit" w:eastAsia="Times New Roman" w:hAnsi="inherit" w:cs="Arial"/>
          <w:sz w:val="23"/>
          <w:szCs w:val="23"/>
        </w:rPr>
        <w:t>- тренировочный этап (этап спортивной специализации);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57" w:name="101256"/>
      <w:bookmarkEnd w:id="1257"/>
      <w:r w:rsidRPr="00616CD9">
        <w:rPr>
          <w:rFonts w:ascii="inherit" w:eastAsia="Times New Roman" w:hAnsi="inherit" w:cs="Arial"/>
          <w:sz w:val="23"/>
          <w:szCs w:val="23"/>
        </w:rPr>
        <w:lastRenderedPageBreak/>
        <w:t>- этап совершенствования спортивного мастерства;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58" w:name="101257"/>
      <w:bookmarkEnd w:id="1258"/>
      <w:r w:rsidRPr="00616CD9">
        <w:rPr>
          <w:rFonts w:ascii="inherit" w:eastAsia="Times New Roman" w:hAnsi="inherit" w:cs="Arial"/>
          <w:sz w:val="23"/>
          <w:szCs w:val="23"/>
        </w:rPr>
        <w:t>- этап высшего спортивного мастерства.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59" w:name="101258"/>
      <w:bookmarkEnd w:id="1259"/>
      <w:r w:rsidRPr="00616CD9">
        <w:rPr>
          <w:rFonts w:ascii="inherit" w:eastAsia="Times New Roman" w:hAnsi="inherit" w:cs="Arial"/>
          <w:sz w:val="23"/>
          <w:szCs w:val="23"/>
        </w:rPr>
        <w:t>Порядок и условия зачисления обучающихся (лиц, проходящих спортивную подготовку) на определенный этап спортивной подготовки, наполняемость групп подготовки и объем тренировочной нагрузки определяется локальными актами Учреждения в соответствии с федеральными стандартами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60" w:name="101259"/>
      <w:bookmarkEnd w:id="1260"/>
      <w:r w:rsidRPr="00616CD9">
        <w:rPr>
          <w:rFonts w:ascii="inherit" w:eastAsia="Times New Roman" w:hAnsi="inherit" w:cs="Arial"/>
          <w:sz w:val="23"/>
          <w:szCs w:val="23"/>
        </w:rPr>
        <w:t>5.5. Перевод обучающихся (лиц, проходящих спортивную подготовку), в том числе досрочно, в другую группу подготовки (на следующий этап подготовки) осуществляется приказом директора Учреждения с учетом решения Тренерского (Методического) совета Учреждения на основании выполненного объема спортивной подготовки, установленных контрольных нормативов, результатов соревнований, а также при наличии соответствующих медицинских показаний.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61" w:name="101260"/>
      <w:bookmarkEnd w:id="1261"/>
      <w:r w:rsidRPr="00616CD9">
        <w:rPr>
          <w:rFonts w:ascii="inherit" w:eastAsia="Times New Roman" w:hAnsi="inherit" w:cs="Arial"/>
          <w:sz w:val="23"/>
          <w:szCs w:val="23"/>
        </w:rPr>
        <w:t>Обучающимся (лицам, проходящим спортивную подготовку), не выполнившим предъявляемые требования, предоставляется возможность продолжить дальше спортивную подготовку на том же этапе спортивной подготовки на условиях договора о спортивной подготовке.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62" w:name="101261"/>
      <w:bookmarkEnd w:id="1262"/>
      <w:r w:rsidRPr="00616CD9">
        <w:rPr>
          <w:rFonts w:ascii="inherit" w:eastAsia="Times New Roman" w:hAnsi="inherit" w:cs="Arial"/>
          <w:sz w:val="23"/>
          <w:szCs w:val="23"/>
        </w:rPr>
        <w:t>5.6. Учреждение в рамках спортивной подготовки осуществляет медицинский контроль за состоянием здоровья обучающихся (лиц, проходящих спортивную подготовку), несет ответственность за сохранность их жизни и здоровья, обеспечение восстановительных и реабилитационных мероприятий, обеспечивает фармакологическое, антидопинговое и психологическое сопровождение. Результаты врачебных и психологических наблюдений используются Учреждением для коррекции индивидуальных планов спортивной подготовки обучающихся (лиц, проходящих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63" w:name="101262"/>
      <w:bookmarkEnd w:id="1263"/>
      <w:r w:rsidRPr="00616CD9">
        <w:rPr>
          <w:rFonts w:ascii="inherit" w:eastAsia="Times New Roman" w:hAnsi="inherit" w:cs="Arial"/>
          <w:sz w:val="23"/>
          <w:szCs w:val="23"/>
        </w:rPr>
        <w:t>5.7. В Учреждении для лиц, проходящих спортивную подготовку, обеспечивается с учетом правил, установленных законодательством Российской Федерации в области здравоохранения: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64" w:name="101263"/>
      <w:bookmarkEnd w:id="1264"/>
      <w:r w:rsidRPr="00616CD9">
        <w:rPr>
          <w:rFonts w:ascii="inherit" w:eastAsia="Times New Roman" w:hAnsi="inherit" w:cs="Arial"/>
          <w:sz w:val="23"/>
          <w:szCs w:val="23"/>
        </w:rPr>
        <w:t>а) диспансерное медицинское обследование не менее двух раз в год;</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65" w:name="101264"/>
      <w:bookmarkEnd w:id="1265"/>
      <w:r w:rsidRPr="00616CD9">
        <w:rPr>
          <w:rFonts w:ascii="inherit" w:eastAsia="Times New Roman" w:hAnsi="inherit" w:cs="Arial"/>
          <w:sz w:val="23"/>
          <w:szCs w:val="23"/>
        </w:rPr>
        <w:t>б) дополнительные медицинские осмотры перед участием в соревнованиях, после болезни или травмы;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66" w:name="101265"/>
      <w:bookmarkEnd w:id="1266"/>
      <w:r w:rsidRPr="00616CD9">
        <w:rPr>
          <w:rFonts w:ascii="inherit" w:eastAsia="Times New Roman" w:hAnsi="inherit" w:cs="Arial"/>
          <w:sz w:val="23"/>
          <w:szCs w:val="23"/>
        </w:rPr>
        <w:t>в) контроль за использованием фармакологических средств.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67" w:name="101266"/>
      <w:bookmarkEnd w:id="1267"/>
      <w:r w:rsidRPr="00616CD9">
        <w:rPr>
          <w:rFonts w:ascii="inherit" w:eastAsia="Times New Roman" w:hAnsi="inherit" w:cs="Arial"/>
          <w:sz w:val="23"/>
          <w:szCs w:val="23"/>
        </w:rPr>
        <w:t>5.8. В Учреждении могут создаваться кабинеты спортивной медицины, лечебной физкультуры, массажа и другие кабинеты, необходимые для организации спортивной подготовки соответствующего уровня и восстановления их спортивной формы.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68" w:name="101267"/>
      <w:bookmarkEnd w:id="1268"/>
      <w:r w:rsidRPr="00616CD9">
        <w:rPr>
          <w:rFonts w:ascii="inherit" w:eastAsia="Times New Roman" w:hAnsi="inherit" w:cs="Arial"/>
          <w:sz w:val="23"/>
          <w:szCs w:val="23"/>
        </w:rPr>
        <w:t>5.9. Порядок, условия, нормы обеспечения обучающихся медицинскими, фармакологическими и восстановительными средствами устанавливается локальными актами учреждения с учетом правил, установленных законодательством Российской Федерации в области физической культуры и спорта и здравоохранения.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69" w:name="101268"/>
      <w:bookmarkEnd w:id="1269"/>
      <w:r w:rsidRPr="00616CD9">
        <w:rPr>
          <w:rFonts w:ascii="inherit" w:eastAsia="Times New Roman" w:hAnsi="inherit" w:cs="Arial"/>
          <w:sz w:val="23"/>
          <w:szCs w:val="23"/>
        </w:rPr>
        <w:t>5.10. Для правового, психолого-педагогического, научно-методического и медицинского обеспечения спортивной подготовки обучающихся (лиц, проходящих спортивную подготовку) Учреждение может привлекать специалистов высших учебных заведений, других образовательных, научных и физкультурно-спортивных организаций на условиях срочного трудового договора или гражданско-правового договора оказания услуг.</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270" w:name="101269"/>
      <w:bookmarkEnd w:id="1270"/>
      <w:r w:rsidRPr="00616CD9">
        <w:rPr>
          <w:rFonts w:ascii="inherit" w:eastAsia="Times New Roman" w:hAnsi="inherit" w:cs="Arial"/>
          <w:sz w:val="23"/>
          <w:szCs w:val="23"/>
        </w:rPr>
        <w:t>6. Управление Учреждением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71" w:name="101270"/>
      <w:bookmarkEnd w:id="1271"/>
      <w:r w:rsidRPr="00616CD9">
        <w:rPr>
          <w:rFonts w:ascii="inherit" w:eastAsia="Times New Roman" w:hAnsi="inherit" w:cs="Arial"/>
          <w:sz w:val="23"/>
          <w:szCs w:val="23"/>
        </w:rPr>
        <w:lastRenderedPageBreak/>
        <w:t>6.1. Управление Учреждением осуществляется в соответствии с законодательством Российской Федерации и настоящим Уставом.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72" w:name="101271"/>
      <w:bookmarkEnd w:id="1272"/>
      <w:r w:rsidRPr="00616CD9">
        <w:rPr>
          <w:rFonts w:ascii="inherit" w:eastAsia="Times New Roman" w:hAnsi="inherit" w:cs="Arial"/>
          <w:sz w:val="23"/>
          <w:szCs w:val="23"/>
        </w:rPr>
        <w:t>6.2. Для решения важнейших вопросов жизнедеятельности Учреждения Советом Учреждения созывается Общее собрание работников и представителей обучающихся Учреждения (далее - Собрание).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73" w:name="101272"/>
      <w:bookmarkEnd w:id="1273"/>
      <w:r w:rsidRPr="00616CD9">
        <w:rPr>
          <w:rFonts w:ascii="inherit" w:eastAsia="Times New Roman" w:hAnsi="inherit" w:cs="Arial"/>
          <w:sz w:val="23"/>
          <w:szCs w:val="23"/>
        </w:rPr>
        <w:t>Порядок избрания делегатов на Собрание, повестка дня, дата проведения Собрания определяются Советом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74" w:name="101273"/>
      <w:bookmarkEnd w:id="1274"/>
      <w:r w:rsidRPr="00616CD9">
        <w:rPr>
          <w:rFonts w:ascii="inherit" w:eastAsia="Times New Roman" w:hAnsi="inherit" w:cs="Arial"/>
          <w:sz w:val="23"/>
          <w:szCs w:val="23"/>
        </w:rPr>
        <w:t>Собрание считается правомочным, если в его работе приняли участие не менее двух третей списочного состава его делегатов. Решение Собрания считается принятым, если за него проголосовали более 50 (пятидесяти) процентов делегатов, присутствующих на Собрании.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75" w:name="101274"/>
      <w:bookmarkEnd w:id="1275"/>
      <w:r w:rsidRPr="00616CD9">
        <w:rPr>
          <w:rFonts w:ascii="inherit" w:eastAsia="Times New Roman" w:hAnsi="inherit" w:cs="Arial"/>
          <w:sz w:val="23"/>
          <w:szCs w:val="23"/>
        </w:rPr>
        <w:t>К компетенции Собрания относится: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76" w:name="101275"/>
      <w:bookmarkEnd w:id="1276"/>
      <w:r w:rsidRPr="00616CD9">
        <w:rPr>
          <w:rFonts w:ascii="inherit" w:eastAsia="Times New Roman" w:hAnsi="inherit" w:cs="Arial"/>
          <w:sz w:val="23"/>
          <w:szCs w:val="23"/>
        </w:rPr>
        <w:t>- принятие Устава Учреждения и внесение в него изменений;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77" w:name="101276"/>
      <w:bookmarkEnd w:id="1277"/>
      <w:r w:rsidRPr="00616CD9">
        <w:rPr>
          <w:rFonts w:ascii="inherit" w:eastAsia="Times New Roman" w:hAnsi="inherit" w:cs="Arial"/>
          <w:sz w:val="23"/>
          <w:szCs w:val="23"/>
        </w:rPr>
        <w:t>- определение количественного состава и избрание Совета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78" w:name="101277"/>
      <w:bookmarkEnd w:id="1278"/>
      <w:r w:rsidRPr="00616CD9">
        <w:rPr>
          <w:rFonts w:ascii="inherit" w:eastAsia="Times New Roman" w:hAnsi="inherit" w:cs="Arial"/>
          <w:sz w:val="23"/>
          <w:szCs w:val="23"/>
        </w:rPr>
        <w:t>- обсуждение проекта и принятие решения о заключении коллективного договора.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79" w:name="101278"/>
      <w:bookmarkEnd w:id="1279"/>
      <w:r w:rsidRPr="00616CD9">
        <w:rPr>
          <w:rFonts w:ascii="inherit" w:eastAsia="Times New Roman" w:hAnsi="inherit" w:cs="Arial"/>
          <w:sz w:val="23"/>
          <w:szCs w:val="23"/>
        </w:rPr>
        <w:t>6.3. Общее руководство Учреждением осуществляет выборный представительный орган - Совет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80" w:name="101279"/>
      <w:bookmarkEnd w:id="1280"/>
      <w:r w:rsidRPr="00616CD9">
        <w:rPr>
          <w:rFonts w:ascii="inherit" w:eastAsia="Times New Roman" w:hAnsi="inherit" w:cs="Arial"/>
          <w:sz w:val="23"/>
          <w:szCs w:val="23"/>
        </w:rPr>
        <w:t>6.4. В состав Совета Учреждения входят Директор, представители работников, обучающихся, заинтересованных организаций.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81" w:name="101280"/>
      <w:bookmarkEnd w:id="1281"/>
      <w:r w:rsidRPr="00616CD9">
        <w:rPr>
          <w:rFonts w:ascii="inherit" w:eastAsia="Times New Roman" w:hAnsi="inherit" w:cs="Arial"/>
          <w:sz w:val="23"/>
          <w:szCs w:val="23"/>
        </w:rPr>
        <w:t>Члены Совета Учреждения, за исключением председателя, избираются на Собрании тайным голосованием.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82" w:name="101281"/>
      <w:bookmarkEnd w:id="1282"/>
      <w:r w:rsidRPr="00616CD9">
        <w:rPr>
          <w:rFonts w:ascii="inherit" w:eastAsia="Times New Roman" w:hAnsi="inherit" w:cs="Arial"/>
          <w:sz w:val="23"/>
          <w:szCs w:val="23"/>
        </w:rPr>
        <w:t>Нормы представительства в Совете Учреждения от его структурных подразделений и обучающихся определяются Советом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83" w:name="101282"/>
      <w:bookmarkEnd w:id="1283"/>
      <w:r w:rsidRPr="00616CD9">
        <w:rPr>
          <w:rFonts w:ascii="inherit" w:eastAsia="Times New Roman" w:hAnsi="inherit" w:cs="Arial"/>
          <w:sz w:val="23"/>
          <w:szCs w:val="23"/>
        </w:rPr>
        <w:t>Не может быть избран председателем Совета Директор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84" w:name="101283"/>
      <w:bookmarkEnd w:id="1284"/>
      <w:r w:rsidRPr="00616CD9">
        <w:rPr>
          <w:rFonts w:ascii="inherit" w:eastAsia="Times New Roman" w:hAnsi="inherit" w:cs="Arial"/>
          <w:sz w:val="23"/>
          <w:szCs w:val="23"/>
        </w:rPr>
        <w:t>В состав Совета может быть делегирован представитель Учредителя.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85" w:name="101284"/>
      <w:bookmarkEnd w:id="1285"/>
      <w:r w:rsidRPr="00616CD9">
        <w:rPr>
          <w:rFonts w:ascii="inherit" w:eastAsia="Times New Roman" w:hAnsi="inherit" w:cs="Arial"/>
          <w:sz w:val="23"/>
          <w:szCs w:val="23"/>
        </w:rPr>
        <w:t>В случае увольнения (отчисления) из Учреждения члена Совета он автоматически выбывает из его состава.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86" w:name="101285"/>
      <w:bookmarkEnd w:id="1286"/>
      <w:r w:rsidRPr="00616CD9">
        <w:rPr>
          <w:rFonts w:ascii="inherit" w:eastAsia="Times New Roman" w:hAnsi="inherit" w:cs="Arial"/>
          <w:sz w:val="23"/>
          <w:szCs w:val="23"/>
        </w:rPr>
        <w:t>Срок полномочий Совета Учреждения - 5 лет. Досрочные выборы членов Совета проводятся по требованию не менее половины его членов.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87" w:name="101286"/>
      <w:bookmarkEnd w:id="1287"/>
      <w:r w:rsidRPr="00616CD9">
        <w:rPr>
          <w:rFonts w:ascii="inherit" w:eastAsia="Times New Roman" w:hAnsi="inherit" w:cs="Arial"/>
          <w:sz w:val="23"/>
          <w:szCs w:val="23"/>
        </w:rPr>
        <w:t>Положение о Совете утверждается действующим Советом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88" w:name="101287"/>
      <w:bookmarkEnd w:id="1288"/>
      <w:r w:rsidRPr="00616CD9">
        <w:rPr>
          <w:rFonts w:ascii="inherit" w:eastAsia="Times New Roman" w:hAnsi="inherit" w:cs="Arial"/>
          <w:sz w:val="23"/>
          <w:szCs w:val="23"/>
        </w:rPr>
        <w:t>6.5. Совет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89" w:name="101288"/>
      <w:bookmarkEnd w:id="1289"/>
      <w:r w:rsidRPr="00616CD9">
        <w:rPr>
          <w:rFonts w:ascii="inherit" w:eastAsia="Times New Roman" w:hAnsi="inherit" w:cs="Arial"/>
          <w:sz w:val="23"/>
          <w:szCs w:val="23"/>
        </w:rPr>
        <w:t>- принимает решение о созыве и проведении Собрания;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90" w:name="101289"/>
      <w:bookmarkEnd w:id="1290"/>
      <w:r w:rsidRPr="00616CD9">
        <w:rPr>
          <w:rFonts w:ascii="inherit" w:eastAsia="Times New Roman" w:hAnsi="inherit" w:cs="Arial"/>
          <w:sz w:val="23"/>
          <w:szCs w:val="23"/>
        </w:rPr>
        <w:t>- определяет порядок избрания делегатов на Собрание, осуществляет подготовку документации и ведения Собрания;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91" w:name="101290"/>
      <w:bookmarkEnd w:id="1291"/>
      <w:r w:rsidRPr="00616CD9">
        <w:rPr>
          <w:rFonts w:ascii="inherit" w:eastAsia="Times New Roman" w:hAnsi="inherit" w:cs="Arial"/>
          <w:sz w:val="23"/>
          <w:szCs w:val="23"/>
        </w:rPr>
        <w:t>- рассматривает проект Устава Учреждения, а также вносимые в Устав изменения;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92" w:name="101291"/>
      <w:bookmarkEnd w:id="1292"/>
      <w:r w:rsidRPr="00616CD9">
        <w:rPr>
          <w:rFonts w:ascii="inherit" w:eastAsia="Times New Roman" w:hAnsi="inherit" w:cs="Arial"/>
          <w:sz w:val="23"/>
          <w:szCs w:val="23"/>
        </w:rPr>
        <w:t>- осуществляет общий контроль за соблюдением в деятельности Учреждения законодательства Российской Федерации и настоящего Устава;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93" w:name="101292"/>
      <w:bookmarkEnd w:id="1293"/>
      <w:r w:rsidRPr="00616CD9">
        <w:rPr>
          <w:rFonts w:ascii="inherit" w:eastAsia="Times New Roman" w:hAnsi="inherit" w:cs="Arial"/>
          <w:sz w:val="23"/>
          <w:szCs w:val="23"/>
        </w:rPr>
        <w:t>- решает вопросы учебной и спортивной работы, осуществления международных связей Учреждения, в том числе утверждает рабочие учебные планы и программы, принимает решения по вопросам организации учебного и тренировочного процессов, включая сроки обучения в соответствии с требованиями федеральных государственных образовательных стандартов, переносит сроки начала учебного года;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94" w:name="101293"/>
      <w:bookmarkEnd w:id="1294"/>
      <w:r w:rsidRPr="00616CD9">
        <w:rPr>
          <w:rFonts w:ascii="inherit" w:eastAsia="Times New Roman" w:hAnsi="inherit" w:cs="Arial"/>
          <w:sz w:val="23"/>
          <w:szCs w:val="23"/>
        </w:rPr>
        <w:t>- заслушивает ежегодные отчеты Директора;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95" w:name="101294"/>
      <w:bookmarkEnd w:id="1295"/>
      <w:r w:rsidRPr="00616CD9">
        <w:rPr>
          <w:rFonts w:ascii="inherit" w:eastAsia="Times New Roman" w:hAnsi="inherit" w:cs="Arial"/>
          <w:sz w:val="23"/>
          <w:szCs w:val="23"/>
        </w:rPr>
        <w:t>- определяет принципы распределения финансовых, материальных и трудовых ресурсов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96" w:name="101295"/>
      <w:bookmarkEnd w:id="1296"/>
      <w:r w:rsidRPr="00616CD9">
        <w:rPr>
          <w:rFonts w:ascii="inherit" w:eastAsia="Times New Roman" w:hAnsi="inherit" w:cs="Arial"/>
          <w:sz w:val="23"/>
          <w:szCs w:val="23"/>
        </w:rPr>
        <w:lastRenderedPageBreak/>
        <w:t>- утверждает положения о стипендиях;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97" w:name="101296"/>
      <w:bookmarkEnd w:id="1297"/>
      <w:r w:rsidRPr="00616CD9">
        <w:rPr>
          <w:rFonts w:ascii="inherit" w:eastAsia="Times New Roman" w:hAnsi="inherit" w:cs="Arial"/>
          <w:sz w:val="23"/>
          <w:szCs w:val="23"/>
        </w:rPr>
        <w:t>- решает другие вопросы в соответствии с законодательством Российской Федерации и настоящим Уставом.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98" w:name="101297"/>
      <w:bookmarkEnd w:id="1298"/>
      <w:r w:rsidRPr="00616CD9">
        <w:rPr>
          <w:rFonts w:ascii="inherit" w:eastAsia="Times New Roman" w:hAnsi="inherit" w:cs="Arial"/>
          <w:sz w:val="23"/>
          <w:szCs w:val="23"/>
        </w:rPr>
        <w:t>6.6. Заседание Совета Учреждения правомочно, если на указанном заседании присутствует более половины членов Совета.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299" w:name="101298"/>
      <w:bookmarkEnd w:id="1299"/>
      <w:r w:rsidRPr="00616CD9">
        <w:rPr>
          <w:rFonts w:ascii="inherit" w:eastAsia="Times New Roman" w:hAnsi="inherit" w:cs="Arial"/>
          <w:sz w:val="23"/>
          <w:szCs w:val="23"/>
        </w:rPr>
        <w:t>6.7. Решения по вопросам компетенции Совета Учреждения принимаются простым большинством голосов от общего числа голосов членов Совета, участвующих в заседании, за исключением случаев, установленных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00" w:name="101299"/>
      <w:bookmarkEnd w:id="1300"/>
      <w:r w:rsidRPr="00616CD9">
        <w:rPr>
          <w:rFonts w:ascii="inherit" w:eastAsia="Times New Roman" w:hAnsi="inherit" w:cs="Arial"/>
          <w:sz w:val="23"/>
          <w:szCs w:val="23"/>
        </w:rPr>
        <w:t>6.8. Решения Совета Учреждения оформляются протоколами и вступают в силу с даты их подписания Директором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01" w:name="101300"/>
      <w:bookmarkEnd w:id="1301"/>
      <w:r w:rsidRPr="00616CD9">
        <w:rPr>
          <w:rFonts w:ascii="inherit" w:eastAsia="Times New Roman" w:hAnsi="inherit" w:cs="Arial"/>
          <w:sz w:val="23"/>
          <w:szCs w:val="23"/>
        </w:rPr>
        <w:t>6.9. Решения Совета по вопросам, относящимся к его компетенции, являются обязательными для выполнения всеми работниками и обучающимися.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02" w:name="101301"/>
      <w:bookmarkEnd w:id="1302"/>
      <w:r w:rsidRPr="00616CD9">
        <w:rPr>
          <w:rFonts w:ascii="inherit" w:eastAsia="Times New Roman" w:hAnsi="inherit" w:cs="Arial"/>
          <w:sz w:val="23"/>
          <w:szCs w:val="23"/>
        </w:rPr>
        <w:t>6.10. Совет Учреждения собирается по мере необходимости, но не реже 1 раза в 2 месяца.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03" w:name="101302"/>
      <w:bookmarkEnd w:id="1303"/>
      <w:r w:rsidRPr="00616CD9">
        <w:rPr>
          <w:rFonts w:ascii="inherit" w:eastAsia="Times New Roman" w:hAnsi="inherit" w:cs="Arial"/>
          <w:sz w:val="23"/>
          <w:szCs w:val="23"/>
        </w:rPr>
        <w:t>6.11. Непосредственное управление Учреждением осуществляется Директором.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04" w:name="101303"/>
      <w:bookmarkEnd w:id="1304"/>
      <w:r w:rsidRPr="00616CD9">
        <w:rPr>
          <w:rFonts w:ascii="inherit" w:eastAsia="Times New Roman" w:hAnsi="inherit" w:cs="Arial"/>
          <w:sz w:val="23"/>
          <w:szCs w:val="23"/>
        </w:rPr>
        <w:t>6.12. Директор осуществляет управление Учреждением на принципах единоначалия и несет персональную ответственность за качество подготовки обучающихся, финансовую дисциплину, ведение учета и отчетности, сохранность имущества и других материальных ценностей, находящихся в оперативном управлении Учреждения, соблюдение трудовых прав работников Учреждения и прав обучающихся, а также соблюдение и исполнение законодательства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05" w:name="101304"/>
      <w:bookmarkEnd w:id="1305"/>
      <w:r w:rsidRPr="00616CD9">
        <w:rPr>
          <w:rFonts w:ascii="inherit" w:eastAsia="Times New Roman" w:hAnsi="inherit" w:cs="Arial"/>
          <w:sz w:val="23"/>
          <w:szCs w:val="23"/>
        </w:rPr>
        <w:t>6.13. Директор Учреждения назначается на должность Учредителем из числа лиц, прошедших соответствующую аттестацию.</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06" w:name="101305"/>
      <w:bookmarkEnd w:id="1306"/>
      <w:r w:rsidRPr="00616CD9">
        <w:rPr>
          <w:rFonts w:ascii="inherit" w:eastAsia="Times New Roman" w:hAnsi="inherit" w:cs="Arial"/>
          <w:sz w:val="23"/>
          <w:szCs w:val="23"/>
        </w:rPr>
        <w:t>Директор Учреждения назначается сроком на пять лет, если иной срок не установлен законодательством Российской Федерации и трудовым договором.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07" w:name="101306"/>
      <w:bookmarkEnd w:id="1307"/>
      <w:r w:rsidRPr="00616CD9">
        <w:rPr>
          <w:rFonts w:ascii="inherit" w:eastAsia="Times New Roman" w:hAnsi="inherit" w:cs="Arial"/>
          <w:sz w:val="23"/>
          <w:szCs w:val="23"/>
        </w:rPr>
        <w:t>6.14. Совмещение должности Директора Учреждения с другой оплачиваемой руководящей должностью (кроме научного и научно-методического руководства) не разрешается.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08" w:name="101307"/>
      <w:bookmarkEnd w:id="1308"/>
      <w:r w:rsidRPr="00616CD9">
        <w:rPr>
          <w:rFonts w:ascii="inherit" w:eastAsia="Times New Roman" w:hAnsi="inherit" w:cs="Arial"/>
          <w:sz w:val="23"/>
          <w:szCs w:val="23"/>
        </w:rPr>
        <w:t>Директор Учреждения не может исполнять свои обязанности по совместительству.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09" w:name="101308"/>
      <w:bookmarkEnd w:id="1309"/>
      <w:r w:rsidRPr="00616CD9">
        <w:rPr>
          <w:rFonts w:ascii="inherit" w:eastAsia="Times New Roman" w:hAnsi="inherit" w:cs="Arial"/>
          <w:sz w:val="23"/>
          <w:szCs w:val="23"/>
        </w:rPr>
        <w:t>6.15. Директор Учреждения несет ответственность за: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10" w:name="101309"/>
      <w:bookmarkEnd w:id="1310"/>
      <w:r w:rsidRPr="00616CD9">
        <w:rPr>
          <w:rFonts w:ascii="inherit" w:eastAsia="Times New Roman" w:hAnsi="inherit" w:cs="Arial"/>
          <w:sz w:val="23"/>
          <w:szCs w:val="23"/>
        </w:rPr>
        <w:t>- невыполнение функций, отнесенных к его компетенции;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11" w:name="101310"/>
      <w:bookmarkEnd w:id="1311"/>
      <w:r w:rsidRPr="00616CD9">
        <w:rPr>
          <w:rFonts w:ascii="inherit" w:eastAsia="Times New Roman" w:hAnsi="inherit" w:cs="Arial"/>
          <w:sz w:val="23"/>
          <w:szCs w:val="23"/>
        </w:rPr>
        <w:t>- реализацию не в полном объеме образовательных программ;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12" w:name="101311"/>
      <w:bookmarkEnd w:id="1312"/>
      <w:r w:rsidRPr="00616CD9">
        <w:rPr>
          <w:rFonts w:ascii="inherit" w:eastAsia="Times New Roman" w:hAnsi="inherit" w:cs="Arial"/>
          <w:sz w:val="23"/>
          <w:szCs w:val="23"/>
        </w:rPr>
        <w:t>- качество образования выпускников;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13" w:name="101312"/>
      <w:bookmarkEnd w:id="1313"/>
      <w:r w:rsidRPr="00616CD9">
        <w:rPr>
          <w:rFonts w:ascii="inherit" w:eastAsia="Times New Roman" w:hAnsi="inherit" w:cs="Arial"/>
          <w:sz w:val="23"/>
          <w:szCs w:val="23"/>
        </w:rPr>
        <w:t>- жизнь, здоровье обучающихся и работников во время образовательного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14" w:name="101313"/>
      <w:bookmarkEnd w:id="1314"/>
      <w:r w:rsidRPr="00616CD9">
        <w:rPr>
          <w:rFonts w:ascii="inherit" w:eastAsia="Times New Roman" w:hAnsi="inherit" w:cs="Arial"/>
          <w:sz w:val="23"/>
          <w:szCs w:val="23"/>
        </w:rPr>
        <w:t>- другие нарушения законодательства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15" w:name="101314"/>
      <w:bookmarkEnd w:id="1315"/>
      <w:r w:rsidRPr="00616CD9">
        <w:rPr>
          <w:rFonts w:ascii="inherit" w:eastAsia="Times New Roman" w:hAnsi="inherit" w:cs="Arial"/>
          <w:sz w:val="23"/>
          <w:szCs w:val="23"/>
        </w:rPr>
        <w:t>6.16. Директор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16" w:name="101315"/>
      <w:bookmarkEnd w:id="1316"/>
      <w:r w:rsidRPr="00616CD9">
        <w:rPr>
          <w:rFonts w:ascii="inherit" w:eastAsia="Times New Roman" w:hAnsi="inherit" w:cs="Arial"/>
          <w:sz w:val="23"/>
          <w:szCs w:val="23"/>
        </w:rPr>
        <w:t>- определяет структуру Учреждения и утверждает штатное расписание;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17" w:name="101316"/>
      <w:bookmarkEnd w:id="1317"/>
      <w:r w:rsidRPr="00616CD9">
        <w:rPr>
          <w:rFonts w:ascii="inherit" w:eastAsia="Times New Roman" w:hAnsi="inherit" w:cs="Arial"/>
          <w:sz w:val="23"/>
          <w:szCs w:val="23"/>
        </w:rPr>
        <w:t>- издает приказы, распоряжения, утверждает правила внутреннего трудового распорядка Учреждения, положения о структурных подразделениях Учреждения, должностные инструкции, иные локальные акты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18" w:name="101317"/>
      <w:bookmarkEnd w:id="1318"/>
      <w:r w:rsidRPr="00616CD9">
        <w:rPr>
          <w:rFonts w:ascii="inherit" w:eastAsia="Times New Roman" w:hAnsi="inherit" w:cs="Arial"/>
          <w:sz w:val="23"/>
          <w:szCs w:val="23"/>
        </w:rPr>
        <w:t>- заключает, изменяет и прекращает трудовые договоры с работниками Учреждения, применяет меры поощрения и налагает дисциплинарные взыскания;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19" w:name="101318"/>
      <w:bookmarkEnd w:id="1319"/>
      <w:r w:rsidRPr="00616CD9">
        <w:rPr>
          <w:rFonts w:ascii="inherit" w:eastAsia="Times New Roman" w:hAnsi="inherit" w:cs="Arial"/>
          <w:sz w:val="23"/>
          <w:szCs w:val="23"/>
        </w:rPr>
        <w:t>- 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20" w:name="101319"/>
      <w:bookmarkEnd w:id="1320"/>
      <w:r w:rsidRPr="00616CD9">
        <w:rPr>
          <w:rFonts w:ascii="inherit" w:eastAsia="Times New Roman" w:hAnsi="inherit" w:cs="Arial"/>
          <w:sz w:val="23"/>
          <w:szCs w:val="23"/>
        </w:rPr>
        <w:lastRenderedPageBreak/>
        <w:t>- руководит образовательной, хозяйственной, финансовой деятельностью и тренировочным процессом Учреждения в соответствии с настоящим Уставом и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21" w:name="101320"/>
      <w:bookmarkEnd w:id="1321"/>
      <w:r w:rsidRPr="00616CD9">
        <w:rPr>
          <w:rFonts w:ascii="inherit" w:eastAsia="Times New Roman" w:hAnsi="inherit" w:cs="Arial"/>
          <w:sz w:val="23"/>
          <w:szCs w:val="23"/>
        </w:rPr>
        <w:t>- обеспечивает исполнение решений Собрания и Совета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22" w:name="101321"/>
      <w:bookmarkEnd w:id="1322"/>
      <w:r w:rsidRPr="00616CD9">
        <w:rPr>
          <w:rFonts w:ascii="inherit" w:eastAsia="Times New Roman" w:hAnsi="inherit" w:cs="Arial"/>
          <w:sz w:val="23"/>
          <w:szCs w:val="23"/>
        </w:rPr>
        <w:t>- распоряжается имуществом и средствами Учреждения в пределах своей компетенции и в соответствии с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23" w:name="101322"/>
      <w:bookmarkEnd w:id="1323"/>
      <w:r w:rsidRPr="00616CD9">
        <w:rPr>
          <w:rFonts w:ascii="inherit" w:eastAsia="Times New Roman" w:hAnsi="inherit" w:cs="Arial"/>
          <w:sz w:val="23"/>
          <w:szCs w:val="23"/>
        </w:rPr>
        <w:t>- выдает доверенности, заключает договоры;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24" w:name="101323"/>
      <w:bookmarkEnd w:id="1324"/>
      <w:r w:rsidRPr="00616CD9">
        <w:rPr>
          <w:rFonts w:ascii="inherit" w:eastAsia="Times New Roman" w:hAnsi="inherit" w:cs="Arial"/>
          <w:sz w:val="23"/>
          <w:szCs w:val="23"/>
        </w:rPr>
        <w:t>- осуществляет иную деятельность от имени Учреждения в соответствии с законодательством Российской Федерации и настоящим Уставом.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25" w:name="101324"/>
      <w:bookmarkEnd w:id="1325"/>
      <w:r w:rsidRPr="00616CD9">
        <w:rPr>
          <w:rFonts w:ascii="inherit" w:eastAsia="Times New Roman" w:hAnsi="inherit" w:cs="Arial"/>
          <w:sz w:val="23"/>
          <w:szCs w:val="23"/>
        </w:rPr>
        <w:t>Часть своих полномочий Директор может делегировать своим заместителям.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Директора.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26" w:name="101325"/>
      <w:bookmarkEnd w:id="1326"/>
      <w:r w:rsidRPr="00616CD9">
        <w:rPr>
          <w:rFonts w:ascii="inherit" w:eastAsia="Times New Roman" w:hAnsi="inherit" w:cs="Arial"/>
          <w:sz w:val="23"/>
          <w:szCs w:val="23"/>
        </w:rPr>
        <w:t>6.17. В Учреждении могут создаваться педагогический, попечительский, тренерский, методический и другие советы по различным направлениям деятельности. Порядок создания и деятельности, состав и полномочия этих советов определяются положениями, принятыми Советом Учреждения, и утверждаются Директором Учреждения.</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327" w:name="101326"/>
      <w:bookmarkEnd w:id="1327"/>
      <w:r w:rsidRPr="00616CD9">
        <w:rPr>
          <w:rFonts w:ascii="inherit" w:eastAsia="Times New Roman" w:hAnsi="inherit" w:cs="Arial"/>
          <w:sz w:val="23"/>
          <w:szCs w:val="23"/>
        </w:rPr>
        <w:t>7. Обучающиеся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28" w:name="101327"/>
      <w:bookmarkEnd w:id="1328"/>
      <w:r w:rsidRPr="00616CD9">
        <w:rPr>
          <w:rFonts w:ascii="inherit" w:eastAsia="Times New Roman" w:hAnsi="inherit" w:cs="Arial"/>
          <w:sz w:val="23"/>
          <w:szCs w:val="23"/>
        </w:rPr>
        <w:t>7.1. К лицам, обучающимся в Учреждении, относятся студенты и слушатели.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29" w:name="101328"/>
      <w:bookmarkEnd w:id="1329"/>
      <w:r w:rsidRPr="00616CD9">
        <w:rPr>
          <w:rFonts w:ascii="inherit" w:eastAsia="Times New Roman" w:hAnsi="inherit" w:cs="Arial"/>
          <w:sz w:val="23"/>
          <w:szCs w:val="23"/>
        </w:rPr>
        <w:t>Студентом Учреждения является лицо, зачисленное приказом Директора в Учреждение для обучения по основной образовательной программе среднего профессионального образования. Слушателем Учреждения является лицо, зачисленное приказом Директора в Учреждение для освоения дополнительной профессиональной образовательной программы.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30" w:name="101329"/>
      <w:bookmarkEnd w:id="1330"/>
      <w:r w:rsidRPr="00616CD9">
        <w:rPr>
          <w:rFonts w:ascii="inherit" w:eastAsia="Times New Roman" w:hAnsi="inherit" w:cs="Arial"/>
          <w:sz w:val="23"/>
          <w:szCs w:val="23"/>
        </w:rPr>
        <w:t>Статус слушателя в части получения образовательных услуг соответствует статусу студента соответствующей формы получения образования.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31" w:name="101330"/>
      <w:bookmarkEnd w:id="1331"/>
      <w:r w:rsidRPr="00616CD9">
        <w:rPr>
          <w:rFonts w:ascii="inherit" w:eastAsia="Times New Roman" w:hAnsi="inherit" w:cs="Arial"/>
          <w:sz w:val="23"/>
          <w:szCs w:val="23"/>
        </w:rPr>
        <w:t>7.2. Обучающиеся в Учреждении имеют права и несут обязанности, установленные законодательством Российской Федерации, настоящим Уставом и локальными актами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32" w:name="101331"/>
      <w:bookmarkEnd w:id="1332"/>
      <w:r w:rsidRPr="00616CD9">
        <w:rPr>
          <w:rFonts w:ascii="inherit" w:eastAsia="Times New Roman" w:hAnsi="inherit" w:cs="Arial"/>
          <w:sz w:val="23"/>
          <w:szCs w:val="23"/>
        </w:rPr>
        <w:t>7.3. Обучающиеся в Учреждении имеют право: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33" w:name="101332"/>
      <w:bookmarkEnd w:id="1333"/>
      <w:r w:rsidRPr="00616CD9">
        <w:rPr>
          <w:rFonts w:ascii="inherit" w:eastAsia="Times New Roman" w:hAnsi="inherit" w:cs="Arial"/>
          <w:sz w:val="23"/>
          <w:szCs w:val="23"/>
        </w:rPr>
        <w:t>- на получение образования в соответствии с федеральным государственным образовательным стандартом и приобретение знаний, соответствующих современному уровню развития науки, культуры, технологии;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34" w:name="101333"/>
      <w:bookmarkEnd w:id="1334"/>
      <w:r w:rsidRPr="00616CD9">
        <w:rPr>
          <w:rFonts w:ascii="inherit" w:eastAsia="Times New Roman" w:hAnsi="inherit" w:cs="Arial"/>
          <w:sz w:val="23"/>
          <w:szCs w:val="23"/>
        </w:rPr>
        <w:t>- на обучение по индивидуальным учебным планам;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35" w:name="101334"/>
      <w:bookmarkEnd w:id="1335"/>
      <w:r w:rsidRPr="00616CD9">
        <w:rPr>
          <w:rFonts w:ascii="inherit" w:eastAsia="Times New Roman" w:hAnsi="inherit" w:cs="Arial"/>
          <w:sz w:val="23"/>
          <w:szCs w:val="23"/>
        </w:rPr>
        <w:t>- на ускоренный курс обучения;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36" w:name="101335"/>
      <w:bookmarkEnd w:id="1336"/>
      <w:r w:rsidRPr="00616CD9">
        <w:rPr>
          <w:rFonts w:ascii="inherit" w:eastAsia="Times New Roman" w:hAnsi="inherit" w:cs="Arial"/>
          <w:sz w:val="23"/>
          <w:szCs w:val="23"/>
        </w:rPr>
        <w:t>- на получение дополнительных (в том числе платных) образовательных услуг;</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37" w:name="101336"/>
      <w:bookmarkEnd w:id="1337"/>
      <w:r w:rsidRPr="00616CD9">
        <w:rPr>
          <w:rFonts w:ascii="inherit" w:eastAsia="Times New Roman" w:hAnsi="inherit" w:cs="Arial"/>
          <w:sz w:val="23"/>
          <w:szCs w:val="23"/>
        </w:rPr>
        <w:t>- на участие в обсуждении и решении вопросов, относящихся к деятельности Учреждения, в том числе через общественные объединения и органы управления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38" w:name="101337"/>
      <w:bookmarkEnd w:id="1338"/>
      <w:r w:rsidRPr="00616CD9">
        <w:rPr>
          <w:rFonts w:ascii="inherit" w:eastAsia="Times New Roman" w:hAnsi="inherit" w:cs="Arial"/>
          <w:sz w:val="23"/>
          <w:szCs w:val="23"/>
        </w:rPr>
        <w:t>- на бесплатное пользование библиотеками Учреждения, информационными фондами, услугами учебных и других подразделений Учреждения в порядке, установленном локальными актами Учреждения, и участие в конференциях, симпозиумах;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39" w:name="101338"/>
      <w:bookmarkEnd w:id="1339"/>
      <w:r w:rsidRPr="00616CD9">
        <w:rPr>
          <w:rFonts w:ascii="inherit" w:eastAsia="Times New Roman" w:hAnsi="inherit" w:cs="Arial"/>
          <w:sz w:val="23"/>
          <w:szCs w:val="23"/>
        </w:rPr>
        <w:t>- на обжалование приказов и распоряжений администрации Учреждения в порядке, установленном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40" w:name="101339"/>
      <w:bookmarkEnd w:id="1340"/>
      <w:r w:rsidRPr="00616CD9">
        <w:rPr>
          <w:rFonts w:ascii="inherit" w:eastAsia="Times New Roman" w:hAnsi="inherit" w:cs="Arial"/>
          <w:sz w:val="23"/>
          <w:szCs w:val="23"/>
        </w:rPr>
        <w:lastRenderedPageBreak/>
        <w:t>- на моральное и (или) материальное поощрение за особые успехи в учебе, за высокие спортивные результаты и успешное выступление на спортивных соревнованиях и активное участие в общественной работе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41" w:name="101340"/>
      <w:bookmarkEnd w:id="1341"/>
      <w:r w:rsidRPr="00616CD9">
        <w:rPr>
          <w:rFonts w:ascii="inherit" w:eastAsia="Times New Roman" w:hAnsi="inherit" w:cs="Arial"/>
          <w:sz w:val="23"/>
          <w:szCs w:val="23"/>
        </w:rPr>
        <w:t>- на свободное выражение собственных взглядов и убеждений.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42" w:name="101341"/>
      <w:bookmarkEnd w:id="1342"/>
      <w:r w:rsidRPr="00616CD9">
        <w:rPr>
          <w:rFonts w:ascii="inherit" w:eastAsia="Times New Roman" w:hAnsi="inherit" w:cs="Arial"/>
          <w:sz w:val="23"/>
          <w:szCs w:val="23"/>
        </w:rPr>
        <w:t>7.4. Учреждение в пределах имеющихся внебюджетных средств самостоятельно разрабатывает и реализует меры социальной поддержки студентов.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43" w:name="101342"/>
      <w:bookmarkEnd w:id="1343"/>
      <w:r w:rsidRPr="00616CD9">
        <w:rPr>
          <w:rFonts w:ascii="inherit" w:eastAsia="Times New Roman" w:hAnsi="inherit" w:cs="Arial"/>
          <w:sz w:val="23"/>
          <w:szCs w:val="23"/>
        </w:rPr>
        <w:t>7.5. Студентам, нуждающимся в жилой площади, на период обучения может предоставляться общежитие в соответствии с положением об общежитии, утверждаемым Директором Учреждения. С каждым обучающимся, проживающим в общежитии, заключается договор.</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44" w:name="101343"/>
      <w:bookmarkEnd w:id="1344"/>
      <w:r w:rsidRPr="00616CD9">
        <w:rPr>
          <w:rFonts w:ascii="inherit" w:eastAsia="Times New Roman" w:hAnsi="inherit" w:cs="Arial"/>
          <w:sz w:val="23"/>
          <w:szCs w:val="23"/>
        </w:rPr>
        <w:t>7.6. Обучающиеся в Учреждении обязаны: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45" w:name="101344"/>
      <w:bookmarkEnd w:id="1345"/>
      <w:r w:rsidRPr="00616CD9">
        <w:rPr>
          <w:rFonts w:ascii="inherit" w:eastAsia="Times New Roman" w:hAnsi="inherit" w:cs="Arial"/>
          <w:sz w:val="23"/>
          <w:szCs w:val="23"/>
        </w:rPr>
        <w:t>- соблюдать настоящий Устав, правила внутреннего распорядка, правила проживания в общежитии и иные локальные акты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46" w:name="101345"/>
      <w:bookmarkEnd w:id="1346"/>
      <w:r w:rsidRPr="00616CD9">
        <w:rPr>
          <w:rFonts w:ascii="inherit" w:eastAsia="Times New Roman" w:hAnsi="inherit" w:cs="Arial"/>
          <w:sz w:val="23"/>
          <w:szCs w:val="23"/>
        </w:rPr>
        <w:t>- выполнять в установленные сроки все виды заданий, предусмотренных учебными планами, овладевать знаниями, умениями и навыками;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47" w:name="101346"/>
      <w:bookmarkEnd w:id="1347"/>
      <w:r w:rsidRPr="00616CD9">
        <w:rPr>
          <w:rFonts w:ascii="inherit" w:eastAsia="Times New Roman" w:hAnsi="inherit" w:cs="Arial"/>
          <w:sz w:val="23"/>
          <w:szCs w:val="23"/>
        </w:rPr>
        <w:t>- в обязательном порядке посещать все виды учебных занятий, определенных учебным планом, если иное не предусмотрено локальными актами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48" w:name="101347"/>
      <w:bookmarkEnd w:id="1348"/>
      <w:r w:rsidRPr="00616CD9">
        <w:rPr>
          <w:rFonts w:ascii="inherit" w:eastAsia="Times New Roman" w:hAnsi="inherit" w:cs="Arial"/>
          <w:sz w:val="23"/>
          <w:szCs w:val="23"/>
        </w:rPr>
        <w:t>- бережно относиться к имуществу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49" w:name="101348"/>
      <w:bookmarkEnd w:id="1349"/>
      <w:r w:rsidRPr="00616CD9">
        <w:rPr>
          <w:rFonts w:ascii="inherit" w:eastAsia="Times New Roman" w:hAnsi="inherit" w:cs="Arial"/>
          <w:sz w:val="23"/>
          <w:szCs w:val="23"/>
        </w:rPr>
        <w:t>- выполнять другие обязанности, предусмотренные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50" w:name="101349"/>
      <w:bookmarkEnd w:id="1350"/>
      <w:r w:rsidRPr="00616CD9">
        <w:rPr>
          <w:rFonts w:ascii="inherit" w:eastAsia="Times New Roman" w:hAnsi="inherit" w:cs="Arial"/>
          <w:sz w:val="23"/>
          <w:szCs w:val="23"/>
        </w:rPr>
        <w:t>7.7. К обучающемуся, не соблюдающему требования настоящего Устава, правил внутреннего распорядка, иных локальных актов Учреждения, не выполнившему в установленные сроки учебный план, могут быть применены следующие дисциплинарные взыскания: замечание, выговор, строгий выговор, отчисление из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51" w:name="101350"/>
      <w:bookmarkEnd w:id="1351"/>
      <w:r w:rsidRPr="00616CD9">
        <w:rPr>
          <w:rFonts w:ascii="inherit" w:eastAsia="Times New Roman" w:hAnsi="inherit" w:cs="Arial"/>
          <w:sz w:val="23"/>
          <w:szCs w:val="23"/>
        </w:rPr>
        <w:t>7.8. Применению дисциплинарного взыскания в отношении обучающегося предшествует получение от виновного лица объяснения в письменной форме.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52" w:name="101351"/>
      <w:bookmarkEnd w:id="1352"/>
      <w:r w:rsidRPr="00616CD9">
        <w:rPr>
          <w:rFonts w:ascii="inherit" w:eastAsia="Times New Roman" w:hAnsi="inherit" w:cs="Arial"/>
          <w:sz w:val="23"/>
          <w:szCs w:val="23"/>
        </w:rPr>
        <w:t>Отказ или уклонение обучающегося от дачи объяснений не является основанием для освобождения его от дисциплинарного взыскания. В случае отказа или уклонения от дачи письменных объяснений составляется соответствующий акт.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53" w:name="101352"/>
      <w:bookmarkEnd w:id="1353"/>
      <w:r w:rsidRPr="00616CD9">
        <w:rPr>
          <w:rFonts w:ascii="inherit" w:eastAsia="Times New Roman" w:hAnsi="inherit" w:cs="Arial"/>
          <w:sz w:val="23"/>
          <w:szCs w:val="23"/>
        </w:rPr>
        <w:t>7.9. Дисциплинарное взыскание применяется не позднее одного месяца со дня обнаружения и не позднее шести месяцев со дня совершения проступка, не считая времени болезни обучающегося и (или) нахождения его на каникулах.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54" w:name="101353"/>
      <w:bookmarkEnd w:id="1354"/>
      <w:r w:rsidRPr="00616CD9">
        <w:rPr>
          <w:rFonts w:ascii="inherit" w:eastAsia="Times New Roman" w:hAnsi="inherit" w:cs="Arial"/>
          <w:sz w:val="23"/>
          <w:szCs w:val="23"/>
        </w:rPr>
        <w:t>Не допускается отчисление обучающегося во время его болезни, каникул, академического отпуска или отпуска по беременности и родам.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55" w:name="101354"/>
      <w:bookmarkEnd w:id="1355"/>
      <w:r w:rsidRPr="00616CD9">
        <w:rPr>
          <w:rFonts w:ascii="inherit" w:eastAsia="Times New Roman" w:hAnsi="inherit" w:cs="Arial"/>
          <w:sz w:val="23"/>
          <w:szCs w:val="23"/>
        </w:rPr>
        <w:t>7.10. Возможность и порядок предоставления повторного обучения определяется Учреждением в соответствии с законодательством Российской Федерации.</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356" w:name="101355"/>
      <w:bookmarkEnd w:id="1356"/>
      <w:r w:rsidRPr="00616CD9">
        <w:rPr>
          <w:rFonts w:ascii="inherit" w:eastAsia="Times New Roman" w:hAnsi="inherit" w:cs="Arial"/>
          <w:sz w:val="23"/>
          <w:szCs w:val="23"/>
        </w:rPr>
        <w:t>8. Работники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57" w:name="101356"/>
      <w:bookmarkEnd w:id="1357"/>
      <w:r w:rsidRPr="00616CD9">
        <w:rPr>
          <w:rFonts w:ascii="inherit" w:eastAsia="Times New Roman" w:hAnsi="inherit" w:cs="Arial"/>
          <w:sz w:val="23"/>
          <w:szCs w:val="23"/>
        </w:rPr>
        <w:t>8.1. К работникам Учреждения относятся руководящие и педагогические работники, тренерский состав, учебно-вспомогательный и обслуживающий персонал.</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58" w:name="101357"/>
      <w:bookmarkEnd w:id="1358"/>
      <w:r w:rsidRPr="00616CD9">
        <w:rPr>
          <w:rFonts w:ascii="inherit" w:eastAsia="Times New Roman" w:hAnsi="inherit" w:cs="Arial"/>
          <w:sz w:val="23"/>
          <w:szCs w:val="23"/>
        </w:rPr>
        <w:t>8.2. К педагогической деятельности в Учреждении допускаются лица, имеющие высшее профессиональное образование, что должно подтверждаться документами государственного образца о соответствующем уровне образования и (или) квалификации.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59" w:name="101358"/>
      <w:bookmarkEnd w:id="1359"/>
      <w:r w:rsidRPr="00616CD9">
        <w:rPr>
          <w:rFonts w:ascii="inherit" w:eastAsia="Times New Roman" w:hAnsi="inherit" w:cs="Arial"/>
          <w:sz w:val="23"/>
          <w:szCs w:val="23"/>
        </w:rPr>
        <w:t>К педагогической деятельности в Учреждении не допускаются лица: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60" w:name="101359"/>
      <w:bookmarkEnd w:id="1360"/>
      <w:r w:rsidRPr="00616CD9">
        <w:rPr>
          <w:rFonts w:ascii="inherit" w:eastAsia="Times New Roman" w:hAnsi="inherit" w:cs="Arial"/>
          <w:sz w:val="23"/>
          <w:szCs w:val="23"/>
        </w:rPr>
        <w:t>- лишенные права заниматься педагогической деятельностью в соответствии с вступившим в законную силу приговором суда;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61" w:name="101360"/>
      <w:bookmarkEnd w:id="1361"/>
      <w:r w:rsidRPr="00616CD9">
        <w:rPr>
          <w:rFonts w:ascii="inherit" w:eastAsia="Times New Roman" w:hAnsi="inherit" w:cs="Arial"/>
          <w:sz w:val="23"/>
          <w:szCs w:val="23"/>
        </w:rPr>
        <w:lastRenderedPageBreak/>
        <w:t>- имеющие неснятую или непогашенную судимость за умышленные тяжкие и особо тяжкие преступления;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62" w:name="101361"/>
      <w:bookmarkEnd w:id="1362"/>
      <w:r w:rsidRPr="00616CD9">
        <w:rPr>
          <w:rFonts w:ascii="inherit" w:eastAsia="Times New Roman" w:hAnsi="inherit" w:cs="Arial"/>
          <w:sz w:val="23"/>
          <w:szCs w:val="23"/>
        </w:rPr>
        <w:t>- признанные недееспособными в установленном законодательством Российской Федерации порядке;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63" w:name="101362"/>
      <w:bookmarkEnd w:id="1363"/>
      <w:r w:rsidRPr="00616CD9">
        <w:rPr>
          <w:rFonts w:ascii="inherit" w:eastAsia="Times New Roman" w:hAnsi="inherit" w:cs="Arial"/>
          <w:sz w:val="23"/>
          <w:szCs w:val="23"/>
        </w:rPr>
        <w:t>- имеющие заболевания, предусмотренные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64" w:name="101363"/>
      <w:bookmarkEnd w:id="1364"/>
      <w:r w:rsidRPr="00616CD9">
        <w:rPr>
          <w:rFonts w:ascii="inherit" w:eastAsia="Times New Roman" w:hAnsi="inherit" w:cs="Arial"/>
          <w:sz w:val="23"/>
          <w:szCs w:val="23"/>
        </w:rPr>
        <w:t>8.3. Работники Учреждения имеют право: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65" w:name="101364"/>
      <w:bookmarkEnd w:id="1365"/>
      <w:r w:rsidRPr="00616CD9">
        <w:rPr>
          <w:rFonts w:ascii="inherit" w:eastAsia="Times New Roman" w:hAnsi="inherit" w:cs="Arial"/>
          <w:sz w:val="23"/>
          <w:szCs w:val="23"/>
        </w:rPr>
        <w:t>- избирать и быть избранными в Совет и другие выборные органы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66" w:name="101365"/>
      <w:bookmarkEnd w:id="1366"/>
      <w:r w:rsidRPr="00616CD9">
        <w:rPr>
          <w:rFonts w:ascii="inherit" w:eastAsia="Times New Roman" w:hAnsi="inherit" w:cs="Arial"/>
          <w:sz w:val="23"/>
          <w:szCs w:val="23"/>
        </w:rPr>
        <w:t>- участвовать в обсуждении и решении вопросов деятельности Учреждения, в том числе через органы самоуправления и общественные организации;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67" w:name="101366"/>
      <w:bookmarkEnd w:id="1367"/>
      <w:r w:rsidRPr="00616CD9">
        <w:rPr>
          <w:rFonts w:ascii="inherit" w:eastAsia="Times New Roman" w:hAnsi="inherit" w:cs="Arial"/>
          <w:sz w:val="23"/>
          <w:szCs w:val="23"/>
        </w:rPr>
        <w:t>- получать необходимое организационное, учебно-методическое и материально-техническое обеспечение своей профессиональной деятельности, бесплатно пользоваться библиотеками, информационными ресурсами, спортивными базами, услугами учебных, учебно-методических и других структурных подразделений Учреждения в соответствии с коллективным договором и иными локальными актами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68" w:name="101367"/>
      <w:bookmarkEnd w:id="1368"/>
      <w:r w:rsidRPr="00616CD9">
        <w:rPr>
          <w:rFonts w:ascii="inherit" w:eastAsia="Times New Roman" w:hAnsi="inherit" w:cs="Arial"/>
          <w:sz w:val="23"/>
          <w:szCs w:val="23"/>
        </w:rPr>
        <w:t>- обжаловать приказы и распоряжения администрации Учреждения в порядке, установленном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69" w:name="101368"/>
      <w:bookmarkEnd w:id="1369"/>
      <w:r w:rsidRPr="00616CD9">
        <w:rPr>
          <w:rFonts w:ascii="inherit" w:eastAsia="Times New Roman" w:hAnsi="inherit" w:cs="Arial"/>
          <w:sz w:val="23"/>
          <w:szCs w:val="23"/>
        </w:rPr>
        <w:t>Работники Учреждения пользуются иными правами в соответствии с законодательством Российской Федерации, Уставом Учреждения, правилами внутреннего трудового распорядка, трудовыми договорами, должностными инструкциями и иными локальными актами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70" w:name="101369"/>
      <w:bookmarkEnd w:id="1370"/>
      <w:r w:rsidRPr="00616CD9">
        <w:rPr>
          <w:rFonts w:ascii="inherit" w:eastAsia="Times New Roman" w:hAnsi="inherit" w:cs="Arial"/>
          <w:sz w:val="23"/>
          <w:szCs w:val="23"/>
        </w:rPr>
        <w:t>8.4. Работники Учреждения обязаны: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71" w:name="101370"/>
      <w:bookmarkEnd w:id="1371"/>
      <w:r w:rsidRPr="00616CD9">
        <w:rPr>
          <w:rFonts w:ascii="inherit" w:eastAsia="Times New Roman" w:hAnsi="inherit" w:cs="Arial"/>
          <w:sz w:val="23"/>
          <w:szCs w:val="23"/>
        </w:rPr>
        <w:t>- соблюдать трудовое и иное законодательство Российской Федерации, настоящий Устав;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72" w:name="101371"/>
      <w:bookmarkEnd w:id="1372"/>
      <w:r w:rsidRPr="00616CD9">
        <w:rPr>
          <w:rFonts w:ascii="inherit" w:eastAsia="Times New Roman" w:hAnsi="inherit" w:cs="Arial"/>
          <w:sz w:val="23"/>
          <w:szCs w:val="23"/>
        </w:rPr>
        <w:t>- добросовестно исполнять трудовые обязанности, соблюдать правила внутреннего трудового распорядка и иные локальные акты Учреждения, выполнять решения органов управления Учреждения, требования по охране труда и технике безопасности;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73" w:name="101372"/>
      <w:bookmarkEnd w:id="1373"/>
      <w:r w:rsidRPr="00616CD9">
        <w:rPr>
          <w:rFonts w:ascii="inherit" w:eastAsia="Times New Roman" w:hAnsi="inherit" w:cs="Arial"/>
          <w:sz w:val="23"/>
          <w:szCs w:val="23"/>
        </w:rPr>
        <w:t>- строго следовать профессиональной этике;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74" w:name="101373"/>
      <w:bookmarkEnd w:id="1374"/>
      <w:r w:rsidRPr="00616CD9">
        <w:rPr>
          <w:rFonts w:ascii="inherit" w:eastAsia="Times New Roman" w:hAnsi="inherit" w:cs="Arial"/>
          <w:sz w:val="23"/>
          <w:szCs w:val="23"/>
        </w:rPr>
        <w:t>- поддерживать порядок и дисциплину на территории Учреждения (в учебных аудиториях, лабораториях и др.), бережно относиться к имуществу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75" w:name="101374"/>
      <w:bookmarkEnd w:id="1375"/>
      <w:r w:rsidRPr="00616CD9">
        <w:rPr>
          <w:rFonts w:ascii="inherit" w:eastAsia="Times New Roman" w:hAnsi="inherit" w:cs="Arial"/>
          <w:sz w:val="23"/>
          <w:szCs w:val="23"/>
        </w:rPr>
        <w:t>- не применять антипедагогические методы воспитания, связанные с физическим или психическим насилием над личностью обучающегося, антигуманные, а также опасные для жизни или здоровья обучающихся методы обучения;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76" w:name="101375"/>
      <w:bookmarkEnd w:id="1376"/>
      <w:r w:rsidRPr="00616CD9">
        <w:rPr>
          <w:rFonts w:ascii="inherit" w:eastAsia="Times New Roman" w:hAnsi="inherit" w:cs="Arial"/>
          <w:sz w:val="23"/>
          <w:szCs w:val="23"/>
        </w:rPr>
        <w:t>- своевременно ставить в известность администрацию Учреждения о невозможности по уважительным причинам выполнять возложенные на них обязанности.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77" w:name="101376"/>
      <w:bookmarkEnd w:id="1377"/>
      <w:r w:rsidRPr="00616CD9">
        <w:rPr>
          <w:rFonts w:ascii="inherit" w:eastAsia="Times New Roman" w:hAnsi="inherit" w:cs="Arial"/>
          <w:sz w:val="23"/>
          <w:szCs w:val="23"/>
        </w:rPr>
        <w:t>Работники Учреждения несут иные обязанности в соответствии с законодательством Российской Федерации, Уставом Учреждения, правилами внутреннего трудового распорядка, трудовыми договорами, должностными инструкциями и иными локальными актами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78" w:name="101377"/>
      <w:bookmarkEnd w:id="1378"/>
      <w:r w:rsidRPr="00616CD9">
        <w:rPr>
          <w:rFonts w:ascii="inherit" w:eastAsia="Times New Roman" w:hAnsi="inherit" w:cs="Arial"/>
          <w:sz w:val="23"/>
          <w:szCs w:val="23"/>
        </w:rPr>
        <w:t>8.5. Педагогические работники Учреждения помимо прав, предусмотренных </w:t>
      </w:r>
      <w:hyperlink r:id="rId65" w:anchor="101363" w:history="1">
        <w:r w:rsidRPr="00616CD9">
          <w:rPr>
            <w:rFonts w:ascii="inherit" w:eastAsia="Times New Roman" w:hAnsi="inherit" w:cs="Arial"/>
            <w:color w:val="005EA5"/>
            <w:sz w:val="23"/>
            <w:u w:val="single"/>
          </w:rPr>
          <w:t>п. 8.3</w:t>
        </w:r>
      </w:hyperlink>
      <w:r w:rsidRPr="00616CD9">
        <w:rPr>
          <w:rFonts w:ascii="inherit" w:eastAsia="Times New Roman" w:hAnsi="inherit" w:cs="Arial"/>
          <w:sz w:val="23"/>
          <w:szCs w:val="23"/>
        </w:rPr>
        <w:t>. настоящего Устава, имеют право на выбор и использование методик обучения и воспитания, обеспечивающих высокое качество учебного и тренировочного процессов, учебных пособий и материалов, учебников в соответствии с образовательной программой, утвержденной Учреждением, методов оценки знаний обучающихся.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79" w:name="101378"/>
      <w:bookmarkEnd w:id="1379"/>
      <w:r w:rsidRPr="00616CD9">
        <w:rPr>
          <w:rFonts w:ascii="inherit" w:eastAsia="Times New Roman" w:hAnsi="inherit" w:cs="Arial"/>
          <w:sz w:val="23"/>
          <w:szCs w:val="23"/>
        </w:rPr>
        <w:lastRenderedPageBreak/>
        <w:t>8.6. Педагогические работники Учреждения помимо исполнения обязанностей, предусмотренных </w:t>
      </w:r>
      <w:hyperlink r:id="rId66" w:anchor="101369" w:history="1">
        <w:r w:rsidRPr="00616CD9">
          <w:rPr>
            <w:rFonts w:ascii="inherit" w:eastAsia="Times New Roman" w:hAnsi="inherit" w:cs="Arial"/>
            <w:color w:val="005EA5"/>
            <w:sz w:val="23"/>
            <w:u w:val="single"/>
          </w:rPr>
          <w:t>п. 8.4</w:t>
        </w:r>
      </w:hyperlink>
      <w:r w:rsidRPr="00616CD9">
        <w:rPr>
          <w:rFonts w:ascii="inherit" w:eastAsia="Times New Roman" w:hAnsi="inherit" w:cs="Arial"/>
          <w:sz w:val="23"/>
          <w:szCs w:val="23"/>
        </w:rPr>
        <w:t>. настоящего Устава, обязаны: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80" w:name="101379"/>
      <w:bookmarkEnd w:id="1380"/>
      <w:r w:rsidRPr="00616CD9">
        <w:rPr>
          <w:rFonts w:ascii="inherit" w:eastAsia="Times New Roman" w:hAnsi="inherit" w:cs="Arial"/>
          <w:sz w:val="23"/>
          <w:szCs w:val="23"/>
        </w:rPr>
        <w:t>- обеспечивать высокую эффективность образовательного и тренировочного процессов, способствовать развитию у обучающихся самостоятельности, инициативы, творческих способностей;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81" w:name="101380"/>
      <w:bookmarkEnd w:id="1381"/>
      <w:r w:rsidRPr="00616CD9">
        <w:rPr>
          <w:rFonts w:ascii="inherit" w:eastAsia="Times New Roman" w:hAnsi="inherit" w:cs="Arial"/>
          <w:sz w:val="23"/>
          <w:szCs w:val="23"/>
        </w:rPr>
        <w:t>- формировать у обучающихся профессиональные качества по избранному направлению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82" w:name="101381"/>
      <w:bookmarkEnd w:id="1382"/>
      <w:r w:rsidRPr="00616CD9">
        <w:rPr>
          <w:rFonts w:ascii="inherit" w:eastAsia="Times New Roman" w:hAnsi="inherit" w:cs="Arial"/>
          <w:sz w:val="23"/>
          <w:szCs w:val="23"/>
        </w:rPr>
        <w:t>- уважать личное достоинство обучающихся, проявлять заботу об их культурном и физическом развитии, оказывать им помощь в организации самостоятельной работы;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83" w:name="101382"/>
      <w:bookmarkEnd w:id="1383"/>
      <w:r w:rsidRPr="00616CD9">
        <w:rPr>
          <w:rFonts w:ascii="inherit" w:eastAsia="Times New Roman" w:hAnsi="inherit" w:cs="Arial"/>
          <w:sz w:val="23"/>
          <w:szCs w:val="23"/>
        </w:rPr>
        <w:t>- систематически заниматься повышением своей квалификации.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84" w:name="101383"/>
      <w:bookmarkEnd w:id="1384"/>
      <w:r w:rsidRPr="00616CD9">
        <w:rPr>
          <w:rFonts w:ascii="inherit" w:eastAsia="Times New Roman" w:hAnsi="inherit" w:cs="Arial"/>
          <w:sz w:val="23"/>
          <w:szCs w:val="23"/>
        </w:rPr>
        <w:t>8.7. Повышение квалификации педагогических работников проводится не реже одного раза в пять лет путем обучения и (или) стажировки в образовательных учреждениях дополнительного профессионального образования, в высших учебных заведениях и научных организациях в соответствии с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85" w:name="101384"/>
      <w:bookmarkEnd w:id="1385"/>
      <w:r w:rsidRPr="00616CD9">
        <w:rPr>
          <w:rFonts w:ascii="inherit" w:eastAsia="Times New Roman" w:hAnsi="inherit" w:cs="Arial"/>
          <w:sz w:val="23"/>
          <w:szCs w:val="23"/>
        </w:rPr>
        <w:t>8.8. Для педагогических работников устанавливаются сокращенная продолжительность рабочего времени - не более 36 часов в неделю и удлиненный ежегодный оплачиваемый отпуск продолжительностью 56 календарных дней.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86" w:name="101385"/>
      <w:bookmarkEnd w:id="1386"/>
      <w:r w:rsidRPr="00616CD9">
        <w:rPr>
          <w:rFonts w:ascii="inherit" w:eastAsia="Times New Roman" w:hAnsi="inherit" w:cs="Arial"/>
          <w:sz w:val="23"/>
          <w:szCs w:val="23"/>
        </w:rPr>
        <w:t>8.9. Учебная нагрузка для педагогических работников устанавливается Учреждением в размере до 1440 академических часов в учебном году.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87" w:name="101386"/>
      <w:bookmarkEnd w:id="1387"/>
      <w:r w:rsidRPr="00616CD9">
        <w:rPr>
          <w:rFonts w:ascii="inherit" w:eastAsia="Times New Roman" w:hAnsi="inherit" w:cs="Arial"/>
          <w:sz w:val="23"/>
          <w:szCs w:val="23"/>
        </w:rPr>
        <w:t>8.10. Педагогические работники не реже чем через каждые 10 лет непрерывной преподавательской работы имеют право на длительный отпуск сроком до 1 года. Очередность и время предоставления длительного отпуска, его продолжительность, возможность оплаты длительного отпуска за счет приносящей доход деятельности Учреждения и другие вопросы определяются Учредителем Учреждения и (или) локальным актом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88" w:name="101387"/>
      <w:bookmarkEnd w:id="1388"/>
      <w:r w:rsidRPr="00616CD9">
        <w:rPr>
          <w:rFonts w:ascii="inherit" w:eastAsia="Times New Roman" w:hAnsi="inherit" w:cs="Arial"/>
          <w:sz w:val="23"/>
          <w:szCs w:val="23"/>
        </w:rPr>
        <w:t>8.11. Педагогическим работникам (в том числе руководящим работникам, деятельность которых связана с образовательным процессом) с целью содействия в обеспечении их книгоиздательской продукцией и периодическими изданиями выплачивается ежемесячная денежная компенсация в размере, определяемом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89" w:name="101388"/>
      <w:bookmarkEnd w:id="1389"/>
      <w:r w:rsidRPr="00616CD9">
        <w:rPr>
          <w:rFonts w:ascii="inherit" w:eastAsia="Times New Roman" w:hAnsi="inherit" w:cs="Arial"/>
          <w:sz w:val="23"/>
          <w:szCs w:val="23"/>
        </w:rPr>
        <w:t>8.12. Увольнение педагогических работников по инициативе работодателя в связи с сокращением штатов допускается только после окончания учебного года.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90" w:name="101389"/>
      <w:bookmarkEnd w:id="1390"/>
      <w:r w:rsidRPr="00616CD9">
        <w:rPr>
          <w:rFonts w:ascii="inherit" w:eastAsia="Times New Roman" w:hAnsi="inherit" w:cs="Arial"/>
          <w:sz w:val="23"/>
          <w:szCs w:val="23"/>
        </w:rPr>
        <w:t>8.13. Условия оплаты труда в Учреждении, а также формы материального и (или) морального поощрения работников устанавливаются в трудовых договорах, положениях об оплате труда и других локальных актах Учреждения.</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391" w:name="101390"/>
      <w:bookmarkEnd w:id="1391"/>
      <w:r w:rsidRPr="00616CD9">
        <w:rPr>
          <w:rFonts w:ascii="inherit" w:eastAsia="Times New Roman" w:hAnsi="inherit" w:cs="Arial"/>
          <w:sz w:val="23"/>
          <w:szCs w:val="23"/>
        </w:rPr>
        <w:t>9. Имущество и финансовое обеспечение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92" w:name="101391"/>
      <w:bookmarkEnd w:id="1392"/>
      <w:r w:rsidRPr="00616CD9">
        <w:rPr>
          <w:rFonts w:ascii="inherit" w:eastAsia="Times New Roman" w:hAnsi="inherit" w:cs="Arial"/>
          <w:sz w:val="23"/>
          <w:szCs w:val="23"/>
        </w:rPr>
        <w:t>9.1. За Учреждением в целях обеспечения образовательной деятельности в соответствии с настоящим Уставом закрепляются на праве оперативного управления здания, сооружения, имущественные комплексы, оборудование, а также иное необходимое имущество потребительского, социального, культурного и иного назначения, приобретенное за счет средств соответствующего бюджета Российской Федерации, находящееся на его балансе и являющееся собственностью Российской Федерации (субъекта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93" w:name="101392"/>
      <w:bookmarkEnd w:id="1393"/>
      <w:r w:rsidRPr="00616CD9">
        <w:rPr>
          <w:rFonts w:ascii="inherit" w:eastAsia="Times New Roman" w:hAnsi="inherit" w:cs="Arial"/>
          <w:sz w:val="23"/>
          <w:szCs w:val="23"/>
        </w:rPr>
        <w:t>Учреждению предоставляются на праве постоянного (бессрочного) пользования выделенные в установленном порядке земельные участки, необходимые для выполнения Учреждением задач, определенных настоящим Уставом.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94" w:name="101393"/>
      <w:bookmarkEnd w:id="1394"/>
      <w:r w:rsidRPr="00616CD9">
        <w:rPr>
          <w:rFonts w:ascii="inherit" w:eastAsia="Times New Roman" w:hAnsi="inherit" w:cs="Arial"/>
          <w:sz w:val="23"/>
          <w:szCs w:val="23"/>
        </w:rPr>
        <w:t>Источниками формирования имущества Учреждения в денежной и иных формах 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95" w:name="101394"/>
      <w:bookmarkEnd w:id="1395"/>
      <w:r w:rsidRPr="00616CD9">
        <w:rPr>
          <w:rFonts w:ascii="inherit" w:eastAsia="Times New Roman" w:hAnsi="inherit" w:cs="Arial"/>
          <w:sz w:val="23"/>
          <w:szCs w:val="23"/>
        </w:rPr>
        <w:lastRenderedPageBreak/>
        <w:t>регулярные и единовременные поступления от Учредителя;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96" w:name="101395"/>
      <w:bookmarkEnd w:id="1396"/>
      <w:r w:rsidRPr="00616CD9">
        <w:rPr>
          <w:rFonts w:ascii="inherit" w:eastAsia="Times New Roman" w:hAnsi="inherit" w:cs="Arial"/>
          <w:sz w:val="23"/>
          <w:szCs w:val="23"/>
        </w:rPr>
        <w:t>добровольные имущественные взносы и пожертвования;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97" w:name="101396"/>
      <w:bookmarkEnd w:id="1397"/>
      <w:r w:rsidRPr="00616CD9">
        <w:rPr>
          <w:rFonts w:ascii="inherit" w:eastAsia="Times New Roman" w:hAnsi="inherit" w:cs="Arial"/>
          <w:sz w:val="23"/>
          <w:szCs w:val="23"/>
        </w:rPr>
        <w:t>выручка от реализации товаров, работ, услуг;</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98" w:name="101397"/>
      <w:bookmarkEnd w:id="1398"/>
      <w:r w:rsidRPr="00616CD9">
        <w:rPr>
          <w:rFonts w:ascii="inherit" w:eastAsia="Times New Roman" w:hAnsi="inherit" w:cs="Arial"/>
          <w:sz w:val="23"/>
          <w:szCs w:val="23"/>
        </w:rPr>
        <w:t>доходы, получаемые от собственности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399" w:name="101398"/>
      <w:bookmarkEnd w:id="1399"/>
      <w:r w:rsidRPr="00616CD9">
        <w:rPr>
          <w:rFonts w:ascii="inherit" w:eastAsia="Times New Roman" w:hAnsi="inherit" w:cs="Arial"/>
          <w:sz w:val="23"/>
          <w:szCs w:val="23"/>
        </w:rPr>
        <w:t>другие, не запрещенные законом поступления.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00" w:name="101399"/>
      <w:bookmarkEnd w:id="1400"/>
      <w:r w:rsidRPr="00616CD9">
        <w:rPr>
          <w:rFonts w:ascii="inherit" w:eastAsia="Times New Roman" w:hAnsi="inherit" w:cs="Arial"/>
          <w:sz w:val="23"/>
          <w:szCs w:val="23"/>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им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за исключением случаев, предусмотренных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01" w:name="101400"/>
      <w:bookmarkEnd w:id="1401"/>
      <w:r w:rsidRPr="00616CD9">
        <w:rPr>
          <w:rFonts w:ascii="inherit" w:eastAsia="Times New Roman" w:hAnsi="inherit" w:cs="Arial"/>
          <w:sz w:val="23"/>
          <w:szCs w:val="23"/>
        </w:rPr>
        <w:t>Крупная сделка может быть совершена Учреждением только с предварительного согласия Учредителя.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02" w:name="101401"/>
      <w:bookmarkEnd w:id="1402"/>
      <w:r w:rsidRPr="00616CD9">
        <w:rPr>
          <w:rFonts w:ascii="inherit" w:eastAsia="Times New Roman" w:hAnsi="inherit" w:cs="Arial"/>
          <w:sz w:val="23"/>
          <w:szCs w:val="23"/>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03" w:name="101402"/>
      <w:bookmarkEnd w:id="1403"/>
      <w:r w:rsidRPr="00616CD9">
        <w:rPr>
          <w:rFonts w:ascii="inherit" w:eastAsia="Times New Roman" w:hAnsi="inherit" w:cs="Arial"/>
          <w:sz w:val="23"/>
          <w:szCs w:val="23"/>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04" w:name="101403"/>
      <w:bookmarkEnd w:id="1404"/>
      <w:r w:rsidRPr="00616CD9">
        <w:rPr>
          <w:rFonts w:ascii="inherit" w:eastAsia="Times New Roman" w:hAnsi="inherit" w:cs="Arial"/>
          <w:sz w:val="23"/>
          <w:szCs w:val="23"/>
        </w:rPr>
        <w:t>Учреждение вправе выступать в качестве арендатора и арендодателя имущества в случае и в порядке, установленном законодательством Российской Федерации.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им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05" w:name="101404"/>
      <w:bookmarkEnd w:id="1405"/>
      <w:r w:rsidRPr="00616CD9">
        <w:rPr>
          <w:rFonts w:ascii="inherit" w:eastAsia="Times New Roman" w:hAnsi="inherit" w:cs="Arial"/>
          <w:sz w:val="23"/>
          <w:szCs w:val="23"/>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соответствующего бюджета Российской Федерации или бюджета государственного внебюджетного фонда, за исключением случаев, если совершение таких сделок допускается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06" w:name="101405"/>
      <w:bookmarkEnd w:id="1406"/>
      <w:r w:rsidRPr="00616CD9">
        <w:rPr>
          <w:rFonts w:ascii="inherit" w:eastAsia="Times New Roman" w:hAnsi="inherit" w:cs="Arial"/>
          <w:sz w:val="23"/>
          <w:szCs w:val="23"/>
        </w:rP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Учреждением за счет выделенных собственником имущества средств, а также недвижимого имущества. Собственник имущества Учреждения не несет ответственности по обязательствам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07" w:name="101406"/>
      <w:bookmarkEnd w:id="1407"/>
      <w:r w:rsidRPr="00616CD9">
        <w:rPr>
          <w:rFonts w:ascii="inherit" w:eastAsia="Times New Roman" w:hAnsi="inherit" w:cs="Arial"/>
          <w:sz w:val="23"/>
          <w:szCs w:val="23"/>
        </w:rPr>
        <w:t>9.2. Источниками финансового обеспечения деятельности Учреждения 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08" w:name="101407"/>
      <w:bookmarkEnd w:id="1408"/>
      <w:r w:rsidRPr="00616CD9">
        <w:rPr>
          <w:rFonts w:ascii="inherit" w:eastAsia="Times New Roman" w:hAnsi="inherit" w:cs="Arial"/>
          <w:sz w:val="23"/>
          <w:szCs w:val="23"/>
        </w:rPr>
        <w:t>- субсидии, получаемые из соответствующего бюджета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09" w:name="101408"/>
      <w:bookmarkEnd w:id="1409"/>
      <w:r w:rsidRPr="00616CD9">
        <w:rPr>
          <w:rFonts w:ascii="inherit" w:eastAsia="Times New Roman" w:hAnsi="inherit" w:cs="Arial"/>
          <w:sz w:val="23"/>
          <w:szCs w:val="23"/>
        </w:rPr>
        <w:t>- средства, получаемые от приносящей доход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10" w:name="101409"/>
      <w:bookmarkEnd w:id="1410"/>
      <w:r w:rsidRPr="00616CD9">
        <w:rPr>
          <w:rFonts w:ascii="inherit" w:eastAsia="Times New Roman" w:hAnsi="inherit" w:cs="Arial"/>
          <w:sz w:val="23"/>
          <w:szCs w:val="23"/>
        </w:rPr>
        <w:lastRenderedPageBreak/>
        <w:t>- иные источники, не запрещенные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11" w:name="101410"/>
      <w:bookmarkEnd w:id="1411"/>
      <w:r w:rsidRPr="00616CD9">
        <w:rPr>
          <w:rFonts w:ascii="inherit" w:eastAsia="Times New Roman" w:hAnsi="inherit" w:cs="Arial"/>
          <w:sz w:val="23"/>
          <w:szCs w:val="23"/>
        </w:rPr>
        <w:t>9.3. Государственные задания на оказание услуг (выполнение работ) Учреждением (далее - государственные задания) в соответствии с его основными видами деятельности формирует и утверждает Учредитель.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12" w:name="101411"/>
      <w:bookmarkEnd w:id="1412"/>
      <w:r w:rsidRPr="00616CD9">
        <w:rPr>
          <w:rFonts w:ascii="inherit" w:eastAsia="Times New Roman" w:hAnsi="inherit" w:cs="Arial"/>
          <w:sz w:val="23"/>
          <w:szCs w:val="23"/>
        </w:rPr>
        <w:t>Учреждение осуществляет в соответствии с государственными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настоящим Уставом. Учреждение не вправе отказаться от выполнения государственного задания. 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13" w:name="101412"/>
      <w:bookmarkEnd w:id="1413"/>
      <w:r w:rsidRPr="00616CD9">
        <w:rPr>
          <w:rFonts w:ascii="inherit" w:eastAsia="Times New Roman" w:hAnsi="inherit" w:cs="Arial"/>
          <w:sz w:val="23"/>
          <w:szCs w:val="23"/>
        </w:rPr>
        <w:t>Учреждение вправе сверх установленного государственного задания, а также в случаях, определенных законодательством Российской Федерации, в пределах установленного государственного задания выполнять работы, оказывать услуги, относящиеся к его основным видам деятельности, в сферах, указанных в настоящем Уставе,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14" w:name="101413"/>
      <w:bookmarkEnd w:id="1414"/>
      <w:r w:rsidRPr="00616CD9">
        <w:rPr>
          <w:rFonts w:ascii="inherit" w:eastAsia="Times New Roman" w:hAnsi="inherit" w:cs="Arial"/>
          <w:sz w:val="23"/>
          <w:szCs w:val="23"/>
        </w:rPr>
        <w:t>Финансовое обеспечение выполнения государственного задания Учреждением осуществляется в виде субсидий из соответствующего бюджета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15" w:name="101414"/>
      <w:bookmarkEnd w:id="1415"/>
      <w:r w:rsidRPr="00616CD9">
        <w:rPr>
          <w:rFonts w:ascii="inherit" w:eastAsia="Times New Roman" w:hAnsi="inherit" w:cs="Arial"/>
          <w:sz w:val="23"/>
          <w:szCs w:val="23"/>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16" w:name="101415"/>
      <w:bookmarkEnd w:id="1416"/>
      <w:r w:rsidRPr="00616CD9">
        <w:rPr>
          <w:rFonts w:ascii="inherit" w:eastAsia="Times New Roman" w:hAnsi="inherit" w:cs="Arial"/>
          <w:sz w:val="23"/>
          <w:szCs w:val="23"/>
        </w:rPr>
        <w:t>9.4. Учреждение самостоятельно определяет направления и порядок использования своих средств, в том числе их долю, направляемую на оплату труда и материальное стимулирование работников Учреждения, если порядком предоставления средств не установлено иное.</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417" w:name="101416"/>
      <w:bookmarkEnd w:id="1417"/>
      <w:r w:rsidRPr="00616CD9">
        <w:rPr>
          <w:rFonts w:ascii="inherit" w:eastAsia="Times New Roman" w:hAnsi="inherit" w:cs="Arial"/>
          <w:sz w:val="23"/>
          <w:szCs w:val="23"/>
        </w:rPr>
        <w:t>10. Учет, отчетность и контроль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18" w:name="101417"/>
      <w:bookmarkEnd w:id="1418"/>
      <w:r w:rsidRPr="00616CD9">
        <w:rPr>
          <w:rFonts w:ascii="inherit" w:eastAsia="Times New Roman" w:hAnsi="inherit" w:cs="Arial"/>
          <w:sz w:val="23"/>
          <w:szCs w:val="23"/>
        </w:rPr>
        <w:t>10.1. Учреждение ведет бухгалтерский учет и статистическую отчетность в порядке, установленном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19" w:name="101418"/>
      <w:bookmarkEnd w:id="1419"/>
      <w:r w:rsidRPr="00616CD9">
        <w:rPr>
          <w:rFonts w:ascii="inherit" w:eastAsia="Times New Roman" w:hAnsi="inherit" w:cs="Arial"/>
          <w:sz w:val="23"/>
          <w:szCs w:val="23"/>
        </w:rPr>
        <w:t>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и Уставом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20" w:name="101419"/>
      <w:bookmarkEnd w:id="1420"/>
      <w:r w:rsidRPr="00616CD9">
        <w:rPr>
          <w:rFonts w:ascii="inherit" w:eastAsia="Times New Roman" w:hAnsi="inherit" w:cs="Arial"/>
          <w:sz w:val="23"/>
          <w:szCs w:val="23"/>
        </w:rPr>
        <w:t>10.2. Контроль за исполнением законодательства Российской Федерации в области бюджетной и финансовой дисциплины в Учреждении осуществляют уполномоченные органы государственной власти в пределах своих полномочий.</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421" w:name="101420"/>
      <w:bookmarkEnd w:id="1421"/>
      <w:r w:rsidRPr="00616CD9">
        <w:rPr>
          <w:rFonts w:ascii="inherit" w:eastAsia="Times New Roman" w:hAnsi="inherit" w:cs="Arial"/>
          <w:sz w:val="23"/>
          <w:szCs w:val="23"/>
        </w:rPr>
        <w:t>11. Международная и внешнеэкономическая</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деятельность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22" w:name="101421"/>
      <w:bookmarkEnd w:id="1422"/>
      <w:r w:rsidRPr="00616CD9">
        <w:rPr>
          <w:rFonts w:ascii="inherit" w:eastAsia="Times New Roman" w:hAnsi="inherit" w:cs="Arial"/>
          <w:sz w:val="23"/>
          <w:szCs w:val="23"/>
        </w:rPr>
        <w:t>11.1. Учреждение осуществляет международное сотрудничество в области образовательной деятельности в соответствии с законодательством Российской Федерации и международными договорами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23" w:name="101422"/>
      <w:bookmarkEnd w:id="1423"/>
      <w:r w:rsidRPr="00616CD9">
        <w:rPr>
          <w:rFonts w:ascii="inherit" w:eastAsia="Times New Roman" w:hAnsi="inherit" w:cs="Arial"/>
          <w:sz w:val="23"/>
          <w:szCs w:val="23"/>
        </w:rPr>
        <w:lastRenderedPageBreak/>
        <w:t>11.2. Обучение иностранных граждан в Учреждении осуществляется по прямым договорам, заключаемым с иностранными образовательными учреждениями, ассоциациями, органами, осуществляющими управление в сфере образования, иными юридическими лицами, а также физическими лицами в соответствии с международными договорами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24" w:name="101423"/>
      <w:bookmarkEnd w:id="1424"/>
      <w:r w:rsidRPr="00616CD9">
        <w:rPr>
          <w:rFonts w:ascii="inherit" w:eastAsia="Times New Roman" w:hAnsi="inherit" w:cs="Arial"/>
          <w:sz w:val="23"/>
          <w:szCs w:val="23"/>
        </w:rPr>
        <w:t>11.3. Учреждение реализует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25" w:name="101424"/>
      <w:bookmarkEnd w:id="1425"/>
      <w:r w:rsidRPr="00616CD9">
        <w:rPr>
          <w:rFonts w:ascii="inherit" w:eastAsia="Times New Roman" w:hAnsi="inherit" w:cs="Arial"/>
          <w:sz w:val="23"/>
          <w:szCs w:val="23"/>
        </w:rPr>
        <w:t>11.4. Учреждение занимается внешнеэкономической деятельностью в соответствии с законодательством Российской Федерации.</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426" w:name="101425"/>
      <w:bookmarkEnd w:id="1426"/>
      <w:r w:rsidRPr="00616CD9">
        <w:rPr>
          <w:rFonts w:ascii="inherit" w:eastAsia="Times New Roman" w:hAnsi="inherit" w:cs="Arial"/>
          <w:sz w:val="23"/>
          <w:szCs w:val="23"/>
        </w:rPr>
        <w:t>12. Виды локальных актов, регламентирующих</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деятельность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27" w:name="101426"/>
      <w:bookmarkEnd w:id="1427"/>
      <w:r w:rsidRPr="00616CD9">
        <w:rPr>
          <w:rFonts w:ascii="inherit" w:eastAsia="Times New Roman" w:hAnsi="inherit" w:cs="Arial"/>
          <w:sz w:val="23"/>
          <w:szCs w:val="23"/>
        </w:rPr>
        <w:t>12.1. Локальными актами, регламентирующими деятельность Учреждения, являются приказы, распоряжения, положения, правила и инструкции, утверждаемые в установленном порядке.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28" w:name="101427"/>
      <w:bookmarkEnd w:id="1428"/>
      <w:r w:rsidRPr="00616CD9">
        <w:rPr>
          <w:rFonts w:ascii="inherit" w:eastAsia="Times New Roman" w:hAnsi="inherit" w:cs="Arial"/>
          <w:sz w:val="23"/>
          <w:szCs w:val="23"/>
        </w:rPr>
        <w:t>Локальные акты Учреждения не могут противоречить законодательству Российской Федерации.</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429" w:name="101428"/>
      <w:bookmarkEnd w:id="1429"/>
      <w:r w:rsidRPr="00616CD9">
        <w:rPr>
          <w:rFonts w:ascii="inherit" w:eastAsia="Times New Roman" w:hAnsi="inherit" w:cs="Arial"/>
          <w:sz w:val="23"/>
          <w:szCs w:val="23"/>
        </w:rPr>
        <w:t>13. Реорганизация и ликвидация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30" w:name="101429"/>
      <w:bookmarkEnd w:id="1430"/>
      <w:r w:rsidRPr="00616CD9">
        <w:rPr>
          <w:rFonts w:ascii="inherit" w:eastAsia="Times New Roman" w:hAnsi="inherit" w:cs="Arial"/>
          <w:sz w:val="23"/>
          <w:szCs w:val="23"/>
        </w:rPr>
        <w:t>13.1. Реорганизация и ликвидация Учреждения осуществляются в соответствии с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31" w:name="101430"/>
      <w:bookmarkEnd w:id="1431"/>
      <w:r w:rsidRPr="00616CD9">
        <w:rPr>
          <w:rFonts w:ascii="inherit" w:eastAsia="Times New Roman" w:hAnsi="inherit" w:cs="Arial"/>
          <w:sz w:val="23"/>
          <w:szCs w:val="23"/>
        </w:rPr>
        <w:t>13.2.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собственнику имущества.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32" w:name="101431"/>
      <w:bookmarkEnd w:id="1432"/>
      <w:r w:rsidRPr="00616CD9">
        <w:rPr>
          <w:rFonts w:ascii="inherit" w:eastAsia="Times New Roman" w:hAnsi="inherit" w:cs="Arial"/>
          <w:sz w:val="23"/>
          <w:szCs w:val="23"/>
        </w:rPr>
        <w:t>13.3. 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1433" w:name="101432"/>
      <w:bookmarkEnd w:id="1433"/>
      <w:r w:rsidRPr="00616CD9">
        <w:rPr>
          <w:rFonts w:ascii="inherit" w:eastAsia="Times New Roman" w:hAnsi="inherit" w:cs="Arial"/>
          <w:sz w:val="23"/>
          <w:szCs w:val="23"/>
        </w:rPr>
        <w:t>Приложение N 4</w:t>
      </w:r>
    </w:p>
    <w:p w:rsidR="00616CD9" w:rsidRPr="00616CD9" w:rsidRDefault="00616CD9" w:rsidP="00616CD9">
      <w:pPr>
        <w:spacing w:after="180" w:line="330" w:lineRule="atLeast"/>
        <w:jc w:val="right"/>
        <w:textAlignment w:val="baseline"/>
        <w:rPr>
          <w:rFonts w:ascii="inherit" w:eastAsia="Times New Roman" w:hAnsi="inherit" w:cs="Arial"/>
          <w:sz w:val="23"/>
          <w:szCs w:val="23"/>
        </w:rPr>
      </w:pPr>
      <w:r w:rsidRPr="00616CD9">
        <w:rPr>
          <w:rFonts w:ascii="inherit" w:eastAsia="Times New Roman" w:hAnsi="inherit" w:cs="Arial"/>
          <w:sz w:val="23"/>
          <w:szCs w:val="23"/>
        </w:rPr>
        <w:t>к Методическим рекомендациям</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434" w:name="101433"/>
      <w:bookmarkEnd w:id="1434"/>
      <w:r w:rsidRPr="00616CD9">
        <w:rPr>
          <w:rFonts w:ascii="inherit" w:eastAsia="Times New Roman" w:hAnsi="inherit" w:cs="Arial"/>
          <w:sz w:val="23"/>
          <w:szCs w:val="23"/>
        </w:rPr>
        <w:t>ПРИМЕРНЫЙ УСТАВ</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ОБРАЗОВАТЕЛЬНОГО УЧРЕЖДЕНИЯ ДОПОЛНИТЕЛЬНОГО ОБРАЗОВАНИЯ</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ДЕТЕЙ, ОСУЩЕСТВЛЯЮЩЕГО ДЕЯТЕЛЬНОСТЬ В ОБЛАСТИ ФИЗИЧЕСКОЙ</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КУЛЬТУРЫ И СПОРТА (НА ПРИМЕРЕ ГОСУДАРСТВЕННОГО БЮДЖЕТНОГО</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ОБРАЗОВАТЕЛЬНОГО УЧРЕЖДЕНИЯ ДОПОЛНИТЕЛЬНОГО</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ОБРАЗОВАНИЯ ДЕТЕЙ)</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435" w:name="101434"/>
      <w:bookmarkEnd w:id="1435"/>
      <w:r w:rsidRPr="00616CD9">
        <w:rPr>
          <w:rFonts w:ascii="inherit" w:eastAsia="Times New Roman" w:hAnsi="inherit" w:cs="Arial"/>
          <w:sz w:val="23"/>
          <w:szCs w:val="23"/>
        </w:rPr>
        <w:t>1. Общие положения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36" w:name="101435"/>
      <w:bookmarkEnd w:id="1436"/>
      <w:r w:rsidRPr="00616CD9">
        <w:rPr>
          <w:rFonts w:ascii="inherit" w:eastAsia="Times New Roman" w:hAnsi="inherit" w:cs="Arial"/>
          <w:sz w:val="23"/>
          <w:szCs w:val="23"/>
        </w:rPr>
        <w:t>1.1. Государственное бюджетное образовательное учреждение дополнительного образования детей, осуществляющее деятельность в области физической культуры и спорта (далее - Учреждение), является: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37" w:name="101436"/>
      <w:bookmarkEnd w:id="1437"/>
      <w:r w:rsidRPr="00616CD9">
        <w:rPr>
          <w:rFonts w:ascii="inherit" w:eastAsia="Times New Roman" w:hAnsi="inherit" w:cs="Arial"/>
          <w:sz w:val="23"/>
          <w:szCs w:val="23"/>
        </w:rPr>
        <w:lastRenderedPageBreak/>
        <w:t>- образовательным учреждением, осуществляющим деятельность в области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38" w:name="101437"/>
      <w:bookmarkEnd w:id="1438"/>
      <w:r w:rsidRPr="00616CD9">
        <w:rPr>
          <w:rFonts w:ascii="inherit" w:eastAsia="Times New Roman" w:hAnsi="inherit" w:cs="Arial"/>
          <w:sz w:val="23"/>
          <w:szCs w:val="23"/>
        </w:rPr>
        <w:t>- организацией, осуществляющей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39" w:name="101438"/>
      <w:bookmarkEnd w:id="1439"/>
      <w:r w:rsidRPr="00616CD9">
        <w:rPr>
          <w:rFonts w:ascii="inherit" w:eastAsia="Times New Roman" w:hAnsi="inherit" w:cs="Arial"/>
          <w:sz w:val="23"/>
          <w:szCs w:val="23"/>
        </w:rPr>
        <w:t>1.2. Наименование Учреждения устанавливается при его создании и должно содержать указание на его организационно-правовую форму, тип и вид образовательного учреждения дополнительного образования детей.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40" w:name="101439"/>
      <w:bookmarkEnd w:id="1440"/>
      <w:r w:rsidRPr="00616CD9">
        <w:rPr>
          <w:rFonts w:ascii="inherit" w:eastAsia="Times New Roman" w:hAnsi="inherit" w:cs="Arial"/>
          <w:sz w:val="23"/>
          <w:szCs w:val="23"/>
        </w:rPr>
        <w:t>1.3. Место нахождения Учреждения определяется местом его государственной регистрации.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41" w:name="101440"/>
      <w:bookmarkEnd w:id="1441"/>
      <w:r w:rsidRPr="00616CD9">
        <w:rPr>
          <w:rFonts w:ascii="inherit" w:eastAsia="Times New Roman" w:hAnsi="inherit" w:cs="Arial"/>
          <w:sz w:val="23"/>
          <w:szCs w:val="23"/>
        </w:rPr>
        <w:t>1.4. Учредителем Учреждения является субъект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42" w:name="101441"/>
      <w:bookmarkEnd w:id="1442"/>
      <w:r w:rsidRPr="00616CD9">
        <w:rPr>
          <w:rFonts w:ascii="inherit" w:eastAsia="Times New Roman" w:hAnsi="inherit" w:cs="Arial"/>
          <w:sz w:val="23"/>
          <w:szCs w:val="23"/>
        </w:rPr>
        <w:t>Функции и полномочия учредителя Учреждения от имени субъекта Российской Федерации осуществляет орган исполнительной власти субъекта Российской Федерации в сфере физической культуры и спорта (далее - Учредитель).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43" w:name="101442"/>
      <w:bookmarkEnd w:id="1443"/>
      <w:r w:rsidRPr="00616CD9">
        <w:rPr>
          <w:rFonts w:ascii="inherit" w:eastAsia="Times New Roman" w:hAnsi="inherit" w:cs="Arial"/>
          <w:sz w:val="23"/>
          <w:szCs w:val="23"/>
        </w:rPr>
        <w:t>1.5. Учреждение является юридическим лицом, имеет самостоятельный баланс, лицевые счета, открытые в территориальном органе Федерального казначейства для учета операций по исполнению расходов соответствующего бюджета, а также для учета средств, полученных от приносящей доход деятельности, и иные счета в соответствии с законодательством Российской Федерации, обладает обособленным имуществом на праве оперативного управления, может от своего имени приобретать и осуществлять имущественные и неимущественные права, нести обязанности, быть истцом и ответчиком в суде.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44" w:name="101443"/>
      <w:bookmarkEnd w:id="1444"/>
      <w:r w:rsidRPr="00616CD9">
        <w:rPr>
          <w:rFonts w:ascii="inherit" w:eastAsia="Times New Roman" w:hAnsi="inherit" w:cs="Arial"/>
          <w:sz w:val="23"/>
          <w:szCs w:val="23"/>
        </w:rPr>
        <w:t>Учреждение имеет круглую печать со своим полным наименованием и изображением Государственного герба Российской Федерации, иные печати и штампы, бланки, а также может иметь зарегистрированную в установленном порядке эмблему.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45" w:name="101444"/>
      <w:bookmarkEnd w:id="1445"/>
      <w:r w:rsidRPr="00616CD9">
        <w:rPr>
          <w:rFonts w:ascii="inherit" w:eastAsia="Times New Roman" w:hAnsi="inherit" w:cs="Arial"/>
          <w:sz w:val="23"/>
          <w:szCs w:val="23"/>
        </w:rPr>
        <w:t>1.6. Учреждение осуществляет свою деятельность самостоятельно в соответствии с законодательством Российской Федерации и настоящим Уставом.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46" w:name="101445"/>
      <w:bookmarkEnd w:id="1446"/>
      <w:r w:rsidRPr="00616CD9">
        <w:rPr>
          <w:rFonts w:ascii="inherit" w:eastAsia="Times New Roman" w:hAnsi="inherit" w:cs="Arial"/>
          <w:sz w:val="23"/>
          <w:szCs w:val="23"/>
        </w:rPr>
        <w:t>1.7. Право на осуществление образовательной деятельности возникает у Учреждения с момента выдачи ему лицензии на осуществление образовательной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47" w:name="101446"/>
      <w:bookmarkEnd w:id="1447"/>
      <w:r w:rsidRPr="00616CD9">
        <w:rPr>
          <w:rFonts w:ascii="inherit" w:eastAsia="Times New Roman" w:hAnsi="inherit" w:cs="Arial"/>
          <w:sz w:val="23"/>
          <w:szCs w:val="23"/>
        </w:rPr>
        <w:t>1.8. Учреждение взаимодействует с другими организациями и гражданами во всех сферах своей деятельности в порядке, предусмотренном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48" w:name="101447"/>
      <w:bookmarkEnd w:id="1448"/>
      <w:r w:rsidRPr="00616CD9">
        <w:rPr>
          <w:rFonts w:ascii="inherit" w:eastAsia="Times New Roman" w:hAnsi="inherit" w:cs="Arial"/>
          <w:sz w:val="23"/>
          <w:szCs w:val="23"/>
        </w:rPr>
        <w:t>1.9. Учреждение может иметь в своей структуре филиалы, представительства, спортивные клубы, отделения по видам спорта, методические кабинеты, объекты спорта, музеи, библиотеки, фоно- и видеотеки, общежития и другие объекты социальной инфраструктуры.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49" w:name="101448"/>
      <w:bookmarkEnd w:id="1449"/>
      <w:r w:rsidRPr="00616CD9">
        <w:rPr>
          <w:rFonts w:ascii="inherit" w:eastAsia="Times New Roman" w:hAnsi="inherit" w:cs="Arial"/>
          <w:sz w:val="23"/>
          <w:szCs w:val="23"/>
        </w:rPr>
        <w:t>Сведения о создаваемых филиалах и представительствах Учреждения вносятся в Устав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50" w:name="101449"/>
      <w:bookmarkEnd w:id="1450"/>
      <w:r w:rsidRPr="00616CD9">
        <w:rPr>
          <w:rFonts w:ascii="inherit" w:eastAsia="Times New Roman" w:hAnsi="inherit" w:cs="Arial"/>
          <w:sz w:val="23"/>
          <w:szCs w:val="23"/>
        </w:rPr>
        <w:t>1.10. По инициативе детей в Учреждении могут создаваться детские общественные, в том числе физкультурно-спортивные объединения и организации, действующие в соответствии со своими уставами и положениями.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51" w:name="101450"/>
      <w:bookmarkEnd w:id="1451"/>
      <w:r w:rsidRPr="00616CD9">
        <w:rPr>
          <w:rFonts w:ascii="inherit" w:eastAsia="Times New Roman" w:hAnsi="inherit" w:cs="Arial"/>
          <w:sz w:val="23"/>
          <w:szCs w:val="23"/>
        </w:rPr>
        <w:t>Администрация Учреждения оказывает содействие в работе таким объединениям и организациям.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52" w:name="101451"/>
      <w:bookmarkEnd w:id="1452"/>
      <w:r w:rsidRPr="00616CD9">
        <w:rPr>
          <w:rFonts w:ascii="inherit" w:eastAsia="Times New Roman" w:hAnsi="inherit" w:cs="Arial"/>
          <w:sz w:val="23"/>
          <w:szCs w:val="23"/>
        </w:rPr>
        <w:t>1.11.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образование носит светский характер.</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53" w:name="101452"/>
      <w:bookmarkEnd w:id="1453"/>
      <w:r w:rsidRPr="00616CD9">
        <w:rPr>
          <w:rFonts w:ascii="inherit" w:eastAsia="Times New Roman" w:hAnsi="inherit" w:cs="Arial"/>
          <w:sz w:val="23"/>
          <w:szCs w:val="23"/>
        </w:rPr>
        <w:t>1.12. 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кадровые и другие), обеспечивает их передачу на государственное хранение в соответствии с установленным перечнем документов.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54" w:name="101453"/>
      <w:bookmarkEnd w:id="1454"/>
      <w:r w:rsidRPr="00616CD9">
        <w:rPr>
          <w:rFonts w:ascii="inherit" w:eastAsia="Times New Roman" w:hAnsi="inherit" w:cs="Arial"/>
          <w:sz w:val="23"/>
          <w:szCs w:val="23"/>
        </w:rPr>
        <w:lastRenderedPageBreak/>
        <w:t>1.13.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55" w:name="101454"/>
      <w:bookmarkEnd w:id="1455"/>
      <w:r w:rsidRPr="00616CD9">
        <w:rPr>
          <w:rFonts w:ascii="inherit" w:eastAsia="Times New Roman" w:hAnsi="inherit" w:cs="Arial"/>
          <w:sz w:val="23"/>
          <w:szCs w:val="23"/>
        </w:rPr>
        <w:t>1.14. Устав, а также изменения к нему подлежат регистрации в соответствии с законодательством Российской Федерации.</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456" w:name="101455"/>
      <w:bookmarkEnd w:id="1456"/>
      <w:r w:rsidRPr="00616CD9">
        <w:rPr>
          <w:rFonts w:ascii="inherit" w:eastAsia="Times New Roman" w:hAnsi="inherit" w:cs="Arial"/>
          <w:sz w:val="23"/>
          <w:szCs w:val="23"/>
        </w:rPr>
        <w:t>2. Цели, задачи и виды деятельности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57" w:name="101456"/>
      <w:bookmarkEnd w:id="1457"/>
      <w:r w:rsidRPr="00616CD9">
        <w:rPr>
          <w:rFonts w:ascii="inherit" w:eastAsia="Times New Roman" w:hAnsi="inherit" w:cs="Arial"/>
          <w:sz w:val="23"/>
          <w:szCs w:val="23"/>
        </w:rPr>
        <w:t>2.1. Учреждение является некоммерческой организацией, созданной субъектом Российской Федерации для выполнения работ, оказания услуг в целях обеспечения реализации предусмотренных законодательством Российской Федерации полномочий соответствующих органов государственной власти в сферах образования,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58" w:name="101457"/>
      <w:bookmarkEnd w:id="1458"/>
      <w:r w:rsidRPr="00616CD9">
        <w:rPr>
          <w:rFonts w:ascii="inherit" w:eastAsia="Times New Roman" w:hAnsi="inherit" w:cs="Arial"/>
          <w:sz w:val="23"/>
          <w:szCs w:val="23"/>
        </w:rPr>
        <w:t>2.2. Основные задачи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59" w:name="101458"/>
      <w:bookmarkEnd w:id="1459"/>
      <w:r w:rsidRPr="00616CD9">
        <w:rPr>
          <w:rFonts w:ascii="inherit" w:eastAsia="Times New Roman" w:hAnsi="inherit" w:cs="Arial"/>
          <w:sz w:val="23"/>
          <w:szCs w:val="23"/>
        </w:rPr>
        <w:t>- обеспечение духовно-нравственного, гражданско-патриотического, трудового воспитания детей;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60" w:name="101459"/>
      <w:bookmarkEnd w:id="1460"/>
      <w:r w:rsidRPr="00616CD9">
        <w:rPr>
          <w:rFonts w:ascii="inherit" w:eastAsia="Times New Roman" w:hAnsi="inherit" w:cs="Arial"/>
          <w:sz w:val="23"/>
          <w:szCs w:val="23"/>
        </w:rPr>
        <w:t>- выявление и развитие спортивного и творческого потенциала одаренных детей;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61" w:name="101460"/>
      <w:bookmarkEnd w:id="1461"/>
      <w:r w:rsidRPr="00616CD9">
        <w:rPr>
          <w:rFonts w:ascii="inherit" w:eastAsia="Times New Roman" w:hAnsi="inherit" w:cs="Arial"/>
          <w:sz w:val="23"/>
          <w:szCs w:val="23"/>
        </w:rPr>
        <w:t>- профессиональная ориентация детей;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62" w:name="101461"/>
      <w:bookmarkEnd w:id="1462"/>
      <w:r w:rsidRPr="00616CD9">
        <w:rPr>
          <w:rFonts w:ascii="inherit" w:eastAsia="Times New Roman" w:hAnsi="inherit" w:cs="Arial"/>
          <w:sz w:val="23"/>
          <w:szCs w:val="23"/>
        </w:rPr>
        <w:t>- создание и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 от 6 до 18 лет;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63" w:name="101462"/>
      <w:bookmarkEnd w:id="1463"/>
      <w:r w:rsidRPr="00616CD9">
        <w:rPr>
          <w:rFonts w:ascii="inherit" w:eastAsia="Times New Roman" w:hAnsi="inherit" w:cs="Arial"/>
          <w:sz w:val="23"/>
          <w:szCs w:val="23"/>
        </w:rPr>
        <w:t>- подготовка спортивного резерва и спортсменов высокого класса в соответствии с федеральными стандартами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64" w:name="101463"/>
      <w:bookmarkEnd w:id="1464"/>
      <w:r w:rsidRPr="00616CD9">
        <w:rPr>
          <w:rFonts w:ascii="inherit" w:eastAsia="Times New Roman" w:hAnsi="inherit" w:cs="Arial"/>
          <w:sz w:val="23"/>
          <w:szCs w:val="23"/>
        </w:rPr>
        <w:t>- адаптация детей к жизни в обществе;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65" w:name="101464"/>
      <w:bookmarkEnd w:id="1465"/>
      <w:r w:rsidRPr="00616CD9">
        <w:rPr>
          <w:rFonts w:ascii="inherit" w:eastAsia="Times New Roman" w:hAnsi="inherit" w:cs="Arial"/>
          <w:sz w:val="23"/>
          <w:szCs w:val="23"/>
        </w:rPr>
        <w:t>- формирование общей культуры детей;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66" w:name="101465"/>
      <w:bookmarkEnd w:id="1466"/>
      <w:r w:rsidRPr="00616CD9">
        <w:rPr>
          <w:rFonts w:ascii="inherit" w:eastAsia="Times New Roman" w:hAnsi="inherit" w:cs="Arial"/>
          <w:sz w:val="23"/>
          <w:szCs w:val="23"/>
        </w:rPr>
        <w:t>- организация содержательного досуга детей;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67" w:name="101466"/>
      <w:bookmarkEnd w:id="1467"/>
      <w:r w:rsidRPr="00616CD9">
        <w:rPr>
          <w:rFonts w:ascii="inherit" w:eastAsia="Times New Roman" w:hAnsi="inherit" w:cs="Arial"/>
          <w:sz w:val="23"/>
          <w:szCs w:val="23"/>
        </w:rPr>
        <w:t>- удовлетворение потребности детей в художественно-эстетическом и интеллектуальном развитии, а также в занятиях физической культурой и спортом.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68" w:name="101467"/>
      <w:bookmarkEnd w:id="1468"/>
      <w:r w:rsidRPr="00616CD9">
        <w:rPr>
          <w:rFonts w:ascii="inherit" w:eastAsia="Times New Roman" w:hAnsi="inherit" w:cs="Arial"/>
          <w:sz w:val="23"/>
          <w:szCs w:val="23"/>
        </w:rPr>
        <w:t>2.3. Учреждение осуществляет основные виды деятельности в соответствии с Перечнем государственных услуг (работ), оказываемых физическим и юридическим лицам государственными учреждениями соответствующего субъекта Российской Федерации в установленной сфере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69" w:name="101468"/>
      <w:bookmarkEnd w:id="1469"/>
      <w:r w:rsidRPr="00616CD9">
        <w:rPr>
          <w:rFonts w:ascii="inherit" w:eastAsia="Times New Roman" w:hAnsi="inherit" w:cs="Arial"/>
          <w:sz w:val="23"/>
          <w:szCs w:val="23"/>
        </w:rPr>
        <w:t>2.4. Учреждение вправе сверх утвержденного государственного задания, а также в случаях, установленных законодательством Российской Федерации, в пределах утвержденного государственного задания выполнять работы, оказывать услуги, относящиеся к его основным видам деятельности, в сферах, указанных в настоящем Уставе, для граждан и юридических лиц за плату и на одинаковых при оказании одних и тех же услуг условиях.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70" w:name="101469"/>
      <w:bookmarkEnd w:id="1470"/>
      <w:r w:rsidRPr="00616CD9">
        <w:rPr>
          <w:rFonts w:ascii="inherit" w:eastAsia="Times New Roman" w:hAnsi="inherit" w:cs="Arial"/>
          <w:sz w:val="23"/>
          <w:szCs w:val="23"/>
        </w:rPr>
        <w:t>2.5.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виды приносящей доход деятельности на возмездных условиях на основе договоров, заключенных с юридическими и физическими лицами: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71" w:name="101470"/>
      <w:bookmarkEnd w:id="1471"/>
      <w:r w:rsidRPr="00616CD9">
        <w:rPr>
          <w:rFonts w:ascii="inherit" w:eastAsia="Times New Roman" w:hAnsi="inherit" w:cs="Arial"/>
          <w:sz w:val="23"/>
          <w:szCs w:val="23"/>
        </w:rPr>
        <w:t>- оказание платных образовательных услуг на основании договоров на оказание данных услуг, заключаемых Учреждением с физическими и юридическими лицами;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72" w:name="101471"/>
      <w:bookmarkEnd w:id="1472"/>
      <w:r w:rsidRPr="00616CD9">
        <w:rPr>
          <w:rFonts w:ascii="inherit" w:eastAsia="Times New Roman" w:hAnsi="inherit" w:cs="Arial"/>
          <w:sz w:val="23"/>
          <w:szCs w:val="23"/>
        </w:rPr>
        <w:t>- оказание услуг по спортивной подготовке на основании договоров на оказание данных услуг, заключаемых Учреждением с физическими и юридическими лицами;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73" w:name="101472"/>
      <w:bookmarkEnd w:id="1473"/>
      <w:r w:rsidRPr="00616CD9">
        <w:rPr>
          <w:rFonts w:ascii="inherit" w:eastAsia="Times New Roman" w:hAnsi="inherit" w:cs="Arial"/>
          <w:sz w:val="23"/>
          <w:szCs w:val="23"/>
        </w:rPr>
        <w:t>- организация и проведение физкультурных мероприятий и спортивных мероприятий;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74" w:name="101473"/>
      <w:bookmarkEnd w:id="1474"/>
      <w:r w:rsidRPr="00616CD9">
        <w:rPr>
          <w:rFonts w:ascii="inherit" w:eastAsia="Times New Roman" w:hAnsi="inherit" w:cs="Arial"/>
          <w:sz w:val="23"/>
          <w:szCs w:val="23"/>
        </w:rPr>
        <w:lastRenderedPageBreak/>
        <w:t>- оказание информационных и консультационных услуг юридическим и физическим лицам в установленной сфере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75" w:name="101474"/>
      <w:bookmarkEnd w:id="1475"/>
      <w:r w:rsidRPr="00616CD9">
        <w:rPr>
          <w:rFonts w:ascii="inherit" w:eastAsia="Times New Roman" w:hAnsi="inherit" w:cs="Arial"/>
          <w:sz w:val="23"/>
          <w:szCs w:val="23"/>
        </w:rPr>
        <w:t>- организация и проведение конференций, семинаров и практикумов в установленной сфере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76" w:name="101475"/>
      <w:bookmarkEnd w:id="1476"/>
      <w:r w:rsidRPr="00616CD9">
        <w:rPr>
          <w:rFonts w:ascii="inherit" w:eastAsia="Times New Roman" w:hAnsi="inherit" w:cs="Arial"/>
          <w:sz w:val="23"/>
          <w:szCs w:val="23"/>
        </w:rPr>
        <w:t>Учреждение может осуществлять и другие виды деятельности, приносящие доход.</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77" w:name="101476"/>
      <w:bookmarkEnd w:id="1477"/>
      <w:r w:rsidRPr="00616CD9">
        <w:rPr>
          <w:rFonts w:ascii="inherit" w:eastAsia="Times New Roman" w:hAnsi="inherit" w:cs="Arial"/>
          <w:sz w:val="23"/>
          <w:szCs w:val="23"/>
        </w:rPr>
        <w:t>Данные виды деятельности отражаются в Уставе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78" w:name="101477"/>
      <w:bookmarkEnd w:id="1478"/>
      <w:r w:rsidRPr="00616CD9">
        <w:rPr>
          <w:rFonts w:ascii="inherit" w:eastAsia="Times New Roman" w:hAnsi="inherit" w:cs="Arial"/>
          <w:sz w:val="23"/>
          <w:szCs w:val="23"/>
        </w:rPr>
        <w:t>2.6.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соответствует им.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79" w:name="101478"/>
      <w:bookmarkEnd w:id="1479"/>
      <w:r w:rsidRPr="00616CD9">
        <w:rPr>
          <w:rFonts w:ascii="inherit" w:eastAsia="Times New Roman" w:hAnsi="inherit" w:cs="Arial"/>
          <w:sz w:val="23"/>
          <w:szCs w:val="23"/>
        </w:rPr>
        <w:t>2.7.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480" w:name="101479"/>
      <w:bookmarkEnd w:id="1480"/>
      <w:r w:rsidRPr="00616CD9">
        <w:rPr>
          <w:rFonts w:ascii="inherit" w:eastAsia="Times New Roman" w:hAnsi="inherit" w:cs="Arial"/>
          <w:sz w:val="23"/>
          <w:szCs w:val="23"/>
        </w:rPr>
        <w:t>3. Порядок приема и отчисления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81" w:name="101480"/>
      <w:bookmarkEnd w:id="1481"/>
      <w:r w:rsidRPr="00616CD9">
        <w:rPr>
          <w:rFonts w:ascii="inherit" w:eastAsia="Times New Roman" w:hAnsi="inherit" w:cs="Arial"/>
          <w:sz w:val="23"/>
          <w:szCs w:val="23"/>
        </w:rPr>
        <w:t>3.1. Правила приема детей в Учреждение в части, не урегулированной законодательством Российской Федерации, порядком приема в образовательные учреждения, установленным Министерством образования и науки Российской Федерации, уставами образовательных учреждений, определяются Учреждением самостоятельно.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82" w:name="101481"/>
      <w:bookmarkEnd w:id="1482"/>
      <w:r w:rsidRPr="00616CD9">
        <w:rPr>
          <w:rFonts w:ascii="inherit" w:eastAsia="Times New Roman" w:hAnsi="inherit" w:cs="Arial"/>
          <w:sz w:val="23"/>
          <w:szCs w:val="23"/>
        </w:rPr>
        <w:t>3.2. Учреждение вправе осуществлять прием детей и лиц, проходящих спортивную подготовку, сверх установленного государственного задания на оказание услуг (выполнение работ) Учреждением на платной основе.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83" w:name="101482"/>
      <w:bookmarkEnd w:id="1483"/>
      <w:r w:rsidRPr="00616CD9">
        <w:rPr>
          <w:rFonts w:ascii="inherit" w:eastAsia="Times New Roman" w:hAnsi="inherit" w:cs="Arial"/>
          <w:sz w:val="23"/>
          <w:szCs w:val="23"/>
        </w:rPr>
        <w:t>3.3. При приеме Учреждение обязано ознакомить поступающего и (или) его родителей (законных представителей) с Уставом Учреждения, лицензией на право ведения образовательной деятельности, программами спортивной подготовки, реализуемыми Учреждением, а также другими документами, регламентирующими организацию тренировочного процесса, включая: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84" w:name="101483"/>
      <w:bookmarkEnd w:id="1484"/>
      <w:r w:rsidRPr="00616CD9">
        <w:rPr>
          <w:rFonts w:ascii="inherit" w:eastAsia="Times New Roman" w:hAnsi="inherit" w:cs="Arial"/>
          <w:sz w:val="23"/>
          <w:szCs w:val="23"/>
        </w:rPr>
        <w:t>- перечень видов спорта, по которым реализуются образовательные программы в Учреждении;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85" w:name="101484"/>
      <w:bookmarkEnd w:id="1485"/>
      <w:r w:rsidRPr="00616CD9">
        <w:rPr>
          <w:rFonts w:ascii="inherit" w:eastAsia="Times New Roman" w:hAnsi="inherit" w:cs="Arial"/>
          <w:sz w:val="23"/>
          <w:szCs w:val="23"/>
        </w:rPr>
        <w:t>- требования по общефизической и специальной подготовке для зачисления обучающихся в группы на этапах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86" w:name="101485"/>
      <w:bookmarkEnd w:id="1486"/>
      <w:r w:rsidRPr="00616CD9">
        <w:rPr>
          <w:rFonts w:ascii="inherit" w:eastAsia="Times New Roman" w:hAnsi="inherit" w:cs="Arial"/>
          <w:sz w:val="23"/>
          <w:szCs w:val="23"/>
        </w:rPr>
        <w:t>- перечень документов, необходимых для зачисления в Учреждение;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87" w:name="101486"/>
      <w:bookmarkEnd w:id="1487"/>
      <w:r w:rsidRPr="00616CD9">
        <w:rPr>
          <w:rFonts w:ascii="inherit" w:eastAsia="Times New Roman" w:hAnsi="inherit" w:cs="Arial"/>
          <w:sz w:val="23"/>
          <w:szCs w:val="23"/>
        </w:rPr>
        <w:t>- медицинские противопоказания для занятий соответствующим видом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88" w:name="101487"/>
      <w:bookmarkEnd w:id="1488"/>
      <w:r w:rsidRPr="00616CD9">
        <w:rPr>
          <w:rFonts w:ascii="inherit" w:eastAsia="Times New Roman" w:hAnsi="inherit" w:cs="Arial"/>
          <w:sz w:val="23"/>
          <w:szCs w:val="23"/>
        </w:rPr>
        <w:t>- правила поведения в Учреждении, на физкультурно-оздоровительных и спортивных сооружениях, на которых проходят занятия;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89" w:name="101488"/>
      <w:bookmarkEnd w:id="1489"/>
      <w:r w:rsidRPr="00616CD9">
        <w:rPr>
          <w:rFonts w:ascii="inherit" w:eastAsia="Times New Roman" w:hAnsi="inherit" w:cs="Arial"/>
          <w:sz w:val="23"/>
          <w:szCs w:val="23"/>
        </w:rPr>
        <w:t>- правила поведения во внештатных ситуациях;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90" w:name="101489"/>
      <w:bookmarkEnd w:id="1490"/>
      <w:r w:rsidRPr="00616CD9">
        <w:rPr>
          <w:rFonts w:ascii="inherit" w:eastAsia="Times New Roman" w:hAnsi="inherit" w:cs="Arial"/>
          <w:sz w:val="23"/>
          <w:szCs w:val="23"/>
        </w:rPr>
        <w:t>- правила техники безопасности;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91" w:name="101490"/>
      <w:bookmarkEnd w:id="1491"/>
      <w:r w:rsidRPr="00616CD9">
        <w:rPr>
          <w:rFonts w:ascii="inherit" w:eastAsia="Times New Roman" w:hAnsi="inherit" w:cs="Arial"/>
          <w:sz w:val="23"/>
          <w:szCs w:val="23"/>
        </w:rPr>
        <w:t>- квалификацию тренерско-преподавательского состава.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92" w:name="101491"/>
      <w:bookmarkEnd w:id="1492"/>
      <w:r w:rsidRPr="00616CD9">
        <w:rPr>
          <w:rFonts w:ascii="inherit" w:eastAsia="Times New Roman" w:hAnsi="inherit" w:cs="Arial"/>
          <w:sz w:val="23"/>
          <w:szCs w:val="23"/>
        </w:rPr>
        <w:t>3.4. При приеме в группы спортивной подготовки необходимо медицинское заключение о состоянии здоровья ребенка, а при зачислении на этапы спортивной подготовки, начиная с начальной подготовки, - выполнение контрольно-переводных нормативов, установленных федеральными стандартами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93" w:name="101492"/>
      <w:bookmarkEnd w:id="1493"/>
      <w:r w:rsidRPr="00616CD9">
        <w:rPr>
          <w:rFonts w:ascii="inherit" w:eastAsia="Times New Roman" w:hAnsi="inherit" w:cs="Arial"/>
          <w:sz w:val="23"/>
          <w:szCs w:val="23"/>
        </w:rPr>
        <w:t>3.5. При поступлении в Учреждение предъявляются: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94" w:name="101493"/>
      <w:bookmarkEnd w:id="1494"/>
      <w:r w:rsidRPr="00616CD9">
        <w:rPr>
          <w:rFonts w:ascii="inherit" w:eastAsia="Times New Roman" w:hAnsi="inherit" w:cs="Arial"/>
          <w:sz w:val="23"/>
          <w:szCs w:val="23"/>
        </w:rPr>
        <w:lastRenderedPageBreak/>
        <w:t>- письменное заявление поступающего (законного представителя поступающего) о приеме в Учреждение;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95" w:name="101494"/>
      <w:bookmarkEnd w:id="1495"/>
      <w:r w:rsidRPr="00616CD9">
        <w:rPr>
          <w:rFonts w:ascii="inherit" w:eastAsia="Times New Roman" w:hAnsi="inherit" w:cs="Arial"/>
          <w:sz w:val="23"/>
          <w:szCs w:val="23"/>
        </w:rPr>
        <w:t>- свидетельство о рождении, паспорт;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96" w:name="101495"/>
      <w:bookmarkEnd w:id="1496"/>
      <w:r w:rsidRPr="00616CD9">
        <w:rPr>
          <w:rFonts w:ascii="inherit" w:eastAsia="Times New Roman" w:hAnsi="inherit" w:cs="Arial"/>
          <w:sz w:val="23"/>
          <w:szCs w:val="23"/>
        </w:rPr>
        <w:t>- медицинское заключение о состоянии здоровья с указанием на возможность заниматься избранным видом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97" w:name="101496"/>
      <w:bookmarkEnd w:id="1497"/>
      <w:r w:rsidRPr="00616CD9">
        <w:rPr>
          <w:rFonts w:ascii="inherit" w:eastAsia="Times New Roman" w:hAnsi="inherit" w:cs="Arial"/>
          <w:sz w:val="23"/>
          <w:szCs w:val="23"/>
        </w:rPr>
        <w:t>3.6. При приеме в Учреждение с поступающим (законными представителями) уполномоченным лицом Учреждения проводится инструктаж об:</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98" w:name="101497"/>
      <w:bookmarkEnd w:id="1498"/>
      <w:r w:rsidRPr="00616CD9">
        <w:rPr>
          <w:rFonts w:ascii="inherit" w:eastAsia="Times New Roman" w:hAnsi="inherit" w:cs="Arial"/>
          <w:sz w:val="23"/>
          <w:szCs w:val="23"/>
        </w:rPr>
        <w:t>- особенностях выбранного вида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499" w:name="101498"/>
      <w:bookmarkEnd w:id="1499"/>
      <w:r w:rsidRPr="00616CD9">
        <w:rPr>
          <w:rFonts w:ascii="inherit" w:eastAsia="Times New Roman" w:hAnsi="inherit" w:cs="Arial"/>
          <w:sz w:val="23"/>
          <w:szCs w:val="23"/>
        </w:rPr>
        <w:t>- организации тренировочного процесса по выбранному виду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00" w:name="101499"/>
      <w:bookmarkEnd w:id="1500"/>
      <w:r w:rsidRPr="00616CD9">
        <w:rPr>
          <w:rFonts w:ascii="inherit" w:eastAsia="Times New Roman" w:hAnsi="inherit" w:cs="Arial"/>
          <w:sz w:val="23"/>
          <w:szCs w:val="23"/>
        </w:rPr>
        <w:t>- факторах риска для здоровья;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01" w:name="101500"/>
      <w:bookmarkEnd w:id="1501"/>
      <w:r w:rsidRPr="00616CD9">
        <w:rPr>
          <w:rFonts w:ascii="inherit" w:eastAsia="Times New Roman" w:hAnsi="inherit" w:cs="Arial"/>
          <w:sz w:val="23"/>
          <w:szCs w:val="23"/>
        </w:rPr>
        <w:t>- режиме обучения и отдыха;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02" w:name="101501"/>
      <w:bookmarkEnd w:id="1502"/>
      <w:r w:rsidRPr="00616CD9">
        <w:rPr>
          <w:rFonts w:ascii="inherit" w:eastAsia="Times New Roman" w:hAnsi="inherit" w:cs="Arial"/>
          <w:sz w:val="23"/>
          <w:szCs w:val="23"/>
        </w:rPr>
        <w:t>- правилах поведения в Учреждении;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03" w:name="101502"/>
      <w:bookmarkEnd w:id="1503"/>
      <w:r w:rsidRPr="00616CD9">
        <w:rPr>
          <w:rFonts w:ascii="inherit" w:eastAsia="Times New Roman" w:hAnsi="inherit" w:cs="Arial"/>
          <w:sz w:val="23"/>
          <w:szCs w:val="23"/>
        </w:rPr>
        <w:t>- местах общего пользования;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04" w:name="101503"/>
      <w:bookmarkEnd w:id="1504"/>
      <w:r w:rsidRPr="00616CD9">
        <w:rPr>
          <w:rFonts w:ascii="inherit" w:eastAsia="Times New Roman" w:hAnsi="inherit" w:cs="Arial"/>
          <w:sz w:val="23"/>
          <w:szCs w:val="23"/>
        </w:rPr>
        <w:t>- месте нахождения пункта медицинской помощи.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05" w:name="101504"/>
      <w:bookmarkEnd w:id="1505"/>
      <w:r w:rsidRPr="00616CD9">
        <w:rPr>
          <w:rFonts w:ascii="inherit" w:eastAsia="Times New Roman" w:hAnsi="inherit" w:cs="Arial"/>
          <w:sz w:val="23"/>
          <w:szCs w:val="23"/>
        </w:rPr>
        <w:t>3.7. Зачисление в Учреждение оформляется приказом Директора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06" w:name="101505"/>
      <w:bookmarkEnd w:id="1506"/>
      <w:r w:rsidRPr="00616CD9">
        <w:rPr>
          <w:rFonts w:ascii="inherit" w:eastAsia="Times New Roman" w:hAnsi="inherit" w:cs="Arial"/>
          <w:sz w:val="23"/>
          <w:szCs w:val="23"/>
        </w:rPr>
        <w:t>3.8. Отчисление обучающихся оформляется приказом Директора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07" w:name="101506"/>
      <w:bookmarkEnd w:id="1507"/>
      <w:r w:rsidRPr="00616CD9">
        <w:rPr>
          <w:rFonts w:ascii="inherit" w:eastAsia="Times New Roman" w:hAnsi="inherit" w:cs="Arial"/>
          <w:sz w:val="23"/>
          <w:szCs w:val="23"/>
        </w:rPr>
        <w:t>Основаниями отчисления 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08" w:name="101507"/>
      <w:bookmarkEnd w:id="1508"/>
      <w:r w:rsidRPr="00616CD9">
        <w:rPr>
          <w:rFonts w:ascii="inherit" w:eastAsia="Times New Roman" w:hAnsi="inherit" w:cs="Arial"/>
          <w:sz w:val="23"/>
          <w:szCs w:val="23"/>
        </w:rPr>
        <w:t>- личное заявление обучающегося, его родителя (законного представителя);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09" w:name="101508"/>
      <w:bookmarkEnd w:id="1509"/>
      <w:r w:rsidRPr="00616CD9">
        <w:rPr>
          <w:rFonts w:ascii="inherit" w:eastAsia="Times New Roman" w:hAnsi="inherit" w:cs="Arial"/>
          <w:sz w:val="23"/>
          <w:szCs w:val="23"/>
        </w:rPr>
        <w:t>- медицинское заключение о состоянии здоровья обучающегося, препятствующее его дальнейшему обучению;</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10" w:name="101509"/>
      <w:bookmarkEnd w:id="1510"/>
      <w:r w:rsidRPr="00616CD9">
        <w:rPr>
          <w:rFonts w:ascii="inherit" w:eastAsia="Times New Roman" w:hAnsi="inherit" w:cs="Arial"/>
          <w:sz w:val="23"/>
          <w:szCs w:val="23"/>
        </w:rPr>
        <w:t>- завершение обучения;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11" w:name="101510"/>
      <w:bookmarkEnd w:id="1511"/>
      <w:r w:rsidRPr="00616CD9">
        <w:rPr>
          <w:rFonts w:ascii="inherit" w:eastAsia="Times New Roman" w:hAnsi="inherit" w:cs="Arial"/>
          <w:sz w:val="23"/>
          <w:szCs w:val="23"/>
        </w:rPr>
        <w:t>- невыполнение обучающимся в установленные сроки без уважительных причин тренировочного плана или переводных нормативов (за исключением случаев, когда тренерско-преподавательским советом Учреждения принято решение о предоставлении возможности обучающемуся продолжить повторное обучение);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12" w:name="101511"/>
      <w:bookmarkEnd w:id="1512"/>
      <w:r w:rsidRPr="00616CD9">
        <w:rPr>
          <w:rFonts w:ascii="inherit" w:eastAsia="Times New Roman" w:hAnsi="inherit" w:cs="Arial"/>
          <w:sz w:val="23"/>
          <w:szCs w:val="23"/>
        </w:rPr>
        <w:t>- грубое нарушение правил внутреннего распорядка Учреждения, Устава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13" w:name="101512"/>
      <w:bookmarkEnd w:id="1513"/>
      <w:r w:rsidRPr="00616CD9">
        <w:rPr>
          <w:rFonts w:ascii="inherit" w:eastAsia="Times New Roman" w:hAnsi="inherit" w:cs="Arial"/>
          <w:sz w:val="23"/>
          <w:szCs w:val="23"/>
        </w:rPr>
        <w:t>- установление применения обучающимся допинговых средств и (или) методов, запрещенных к использованию в спорте;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14" w:name="101513"/>
      <w:bookmarkEnd w:id="1514"/>
      <w:r w:rsidRPr="00616CD9">
        <w:rPr>
          <w:rFonts w:ascii="inherit" w:eastAsia="Times New Roman" w:hAnsi="inherit" w:cs="Arial"/>
          <w:sz w:val="23"/>
          <w:szCs w:val="23"/>
        </w:rPr>
        <w:t>- пропуск более 40% тренировочных занятий в течение месяца без уважительных причин;</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15" w:name="101514"/>
      <w:bookmarkEnd w:id="1515"/>
      <w:r w:rsidRPr="00616CD9">
        <w:rPr>
          <w:rFonts w:ascii="inherit" w:eastAsia="Times New Roman" w:hAnsi="inherit" w:cs="Arial"/>
          <w:sz w:val="23"/>
          <w:szCs w:val="23"/>
        </w:rPr>
        <w:t>- нарушение спортивной этики;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16" w:name="101515"/>
      <w:bookmarkEnd w:id="1516"/>
      <w:r w:rsidRPr="00616CD9">
        <w:rPr>
          <w:rFonts w:ascii="inherit" w:eastAsia="Times New Roman" w:hAnsi="inherit" w:cs="Arial"/>
          <w:sz w:val="23"/>
          <w:szCs w:val="23"/>
        </w:rPr>
        <w:t>- нарушение режима спортивной подготовки.</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517" w:name="101516"/>
      <w:bookmarkEnd w:id="1517"/>
      <w:r w:rsidRPr="00616CD9">
        <w:rPr>
          <w:rFonts w:ascii="inherit" w:eastAsia="Times New Roman" w:hAnsi="inherit" w:cs="Arial"/>
          <w:sz w:val="23"/>
          <w:szCs w:val="23"/>
        </w:rPr>
        <w:t>4. Содержание деятельности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18" w:name="101517"/>
      <w:bookmarkEnd w:id="1518"/>
      <w:r w:rsidRPr="00616CD9">
        <w:rPr>
          <w:rFonts w:ascii="inherit" w:eastAsia="Times New Roman" w:hAnsi="inherit" w:cs="Arial"/>
          <w:sz w:val="23"/>
          <w:szCs w:val="23"/>
        </w:rPr>
        <w:t>4.1. Деятельность Учреждения осуществляется на основе образовательных программ и программ спортивной подготовки, разрабатываемых и утверждаемых непосредственно самим Учреждением.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19" w:name="101518"/>
      <w:bookmarkEnd w:id="1519"/>
      <w:r w:rsidRPr="00616CD9">
        <w:rPr>
          <w:rFonts w:ascii="inherit" w:eastAsia="Times New Roman" w:hAnsi="inherit" w:cs="Arial"/>
          <w:sz w:val="23"/>
          <w:szCs w:val="23"/>
        </w:rPr>
        <w:t>4.2. Учреждение самостоятельно разрабатывает и утверждает: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20" w:name="101519"/>
      <w:bookmarkEnd w:id="1520"/>
      <w:r w:rsidRPr="00616CD9">
        <w:rPr>
          <w:rFonts w:ascii="inherit" w:eastAsia="Times New Roman" w:hAnsi="inherit" w:cs="Arial"/>
          <w:sz w:val="23"/>
          <w:szCs w:val="23"/>
        </w:rPr>
        <w:t>- дополнительные образовательные программы с учетом запросов детей, потребностей семьи, образовательных учреждений, детских и юношеских общественных объединений и организаций (в том числе физкультурно-спортивных), особенностей социально-экономического развития региона и национально-культурных традиций;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21" w:name="101520"/>
      <w:bookmarkEnd w:id="1521"/>
      <w:r w:rsidRPr="00616CD9">
        <w:rPr>
          <w:rFonts w:ascii="inherit" w:eastAsia="Times New Roman" w:hAnsi="inherit" w:cs="Arial"/>
          <w:sz w:val="23"/>
          <w:szCs w:val="23"/>
        </w:rPr>
        <w:t>- программы спортивной подготовки на основе федеральных стандартов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22" w:name="101521"/>
      <w:bookmarkEnd w:id="1522"/>
      <w:r w:rsidRPr="00616CD9">
        <w:rPr>
          <w:rFonts w:ascii="inherit" w:eastAsia="Times New Roman" w:hAnsi="inherit" w:cs="Arial"/>
          <w:sz w:val="23"/>
          <w:szCs w:val="23"/>
        </w:rPr>
        <w:t>- планы спортивной подготовки, в т.ч. индивидуальные.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23" w:name="101522"/>
      <w:bookmarkEnd w:id="1523"/>
      <w:r w:rsidRPr="00616CD9">
        <w:rPr>
          <w:rFonts w:ascii="inherit" w:eastAsia="Times New Roman" w:hAnsi="inherit" w:cs="Arial"/>
          <w:sz w:val="23"/>
          <w:szCs w:val="23"/>
        </w:rPr>
        <w:lastRenderedPageBreak/>
        <w:t>4.3. Режим работы Учреждения определяется Уставом с учетом требований федеральных стандартов спортивной подготовки и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24" w:name="101523"/>
      <w:bookmarkEnd w:id="1524"/>
      <w:r w:rsidRPr="00616CD9">
        <w:rPr>
          <w:rFonts w:ascii="inherit" w:eastAsia="Times New Roman" w:hAnsi="inherit" w:cs="Arial"/>
          <w:sz w:val="23"/>
          <w:szCs w:val="23"/>
        </w:rPr>
        <w:t>4.4. Учреждение организует работу с детьми в течение всего календарного года, включая каникулярное время.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25" w:name="101524"/>
      <w:bookmarkEnd w:id="1525"/>
      <w:r w:rsidRPr="00616CD9">
        <w:rPr>
          <w:rFonts w:ascii="inherit" w:eastAsia="Times New Roman" w:hAnsi="inherit" w:cs="Arial"/>
          <w:sz w:val="23"/>
          <w:szCs w:val="23"/>
        </w:rPr>
        <w:t>4.5. Основными этапами спортивной подготовки 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26" w:name="101525"/>
      <w:bookmarkEnd w:id="1526"/>
      <w:r w:rsidRPr="00616CD9">
        <w:rPr>
          <w:rFonts w:ascii="inherit" w:eastAsia="Times New Roman" w:hAnsi="inherit" w:cs="Arial"/>
          <w:sz w:val="23"/>
          <w:szCs w:val="23"/>
        </w:rPr>
        <w:t>для специализированных детско-юношеских спортивных школ олимпийского резерва: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27" w:name="101526"/>
      <w:bookmarkEnd w:id="1527"/>
      <w:r w:rsidRPr="00616CD9">
        <w:rPr>
          <w:rFonts w:ascii="inherit" w:eastAsia="Times New Roman" w:hAnsi="inherit" w:cs="Arial"/>
          <w:sz w:val="23"/>
          <w:szCs w:val="23"/>
        </w:rPr>
        <w:t>- тренировочный этап (этап спортивной специализации);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28" w:name="101527"/>
      <w:bookmarkEnd w:id="1528"/>
      <w:r w:rsidRPr="00616CD9">
        <w:rPr>
          <w:rFonts w:ascii="inherit" w:eastAsia="Times New Roman" w:hAnsi="inherit" w:cs="Arial"/>
          <w:sz w:val="23"/>
          <w:szCs w:val="23"/>
        </w:rPr>
        <w:t>- этап совершенствования спортивного мастерства;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29" w:name="101528"/>
      <w:bookmarkEnd w:id="1529"/>
      <w:r w:rsidRPr="00616CD9">
        <w:rPr>
          <w:rFonts w:ascii="inherit" w:eastAsia="Times New Roman" w:hAnsi="inherit" w:cs="Arial"/>
          <w:sz w:val="23"/>
          <w:szCs w:val="23"/>
        </w:rPr>
        <w:t>для детско-юношеских спортивных школ, детско-юношеских адаптивных спортивных школ:</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30" w:name="101529"/>
      <w:bookmarkEnd w:id="1530"/>
      <w:r w:rsidRPr="00616CD9">
        <w:rPr>
          <w:rFonts w:ascii="inherit" w:eastAsia="Times New Roman" w:hAnsi="inherit" w:cs="Arial"/>
          <w:sz w:val="23"/>
          <w:szCs w:val="23"/>
        </w:rPr>
        <w:t>- этап начальной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31" w:name="101530"/>
      <w:bookmarkEnd w:id="1531"/>
      <w:r w:rsidRPr="00616CD9">
        <w:rPr>
          <w:rFonts w:ascii="inherit" w:eastAsia="Times New Roman" w:hAnsi="inherit" w:cs="Arial"/>
          <w:sz w:val="23"/>
          <w:szCs w:val="23"/>
        </w:rPr>
        <w:t>- тренировочный этап (этап спортивной специализации);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32" w:name="101531"/>
      <w:bookmarkEnd w:id="1532"/>
      <w:r w:rsidRPr="00616CD9">
        <w:rPr>
          <w:rFonts w:ascii="inherit" w:eastAsia="Times New Roman" w:hAnsi="inherit" w:cs="Arial"/>
          <w:sz w:val="23"/>
          <w:szCs w:val="23"/>
        </w:rPr>
        <w:t>для учреждений другого вида: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33" w:name="101532"/>
      <w:bookmarkEnd w:id="1533"/>
      <w:r w:rsidRPr="00616CD9">
        <w:rPr>
          <w:rFonts w:ascii="inherit" w:eastAsia="Times New Roman" w:hAnsi="inherit" w:cs="Arial"/>
          <w:sz w:val="23"/>
          <w:szCs w:val="23"/>
        </w:rPr>
        <w:t>- спортивно-оздоровительный этап;</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34" w:name="101533"/>
      <w:bookmarkEnd w:id="1534"/>
      <w:r w:rsidRPr="00616CD9">
        <w:rPr>
          <w:rFonts w:ascii="inherit" w:eastAsia="Times New Roman" w:hAnsi="inherit" w:cs="Arial"/>
          <w:sz w:val="23"/>
          <w:szCs w:val="23"/>
        </w:rPr>
        <w:t>- этап начальной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35" w:name="101534"/>
      <w:bookmarkEnd w:id="1535"/>
      <w:r w:rsidRPr="00616CD9">
        <w:rPr>
          <w:rFonts w:ascii="inherit" w:eastAsia="Times New Roman" w:hAnsi="inherit" w:cs="Arial"/>
          <w:sz w:val="23"/>
          <w:szCs w:val="23"/>
        </w:rPr>
        <w:t>В Учреждении могут реализовываться программы спортивной подготовки на других этапах спортивной подготовки по согласованию с Учредителем.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36" w:name="101535"/>
      <w:bookmarkEnd w:id="1536"/>
      <w:r w:rsidRPr="00616CD9">
        <w:rPr>
          <w:rFonts w:ascii="inherit" w:eastAsia="Times New Roman" w:hAnsi="inherit" w:cs="Arial"/>
          <w:sz w:val="23"/>
          <w:szCs w:val="23"/>
        </w:rPr>
        <w:t>4.6. Основными формами тренировочного процесса являются групповые тренировочные и теоретические занятия, работа по индивидуальным планам (обязательно в группах совершенствования спортивного мастерства и высшего спортивного мастерства), медико-восстановительные мероприятия, тренировочные сборы, участие в соревнованиях и других спортивных мероприятиях, инструкторская и судейская практика.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37" w:name="101536"/>
      <w:bookmarkEnd w:id="1537"/>
      <w:r w:rsidRPr="00616CD9">
        <w:rPr>
          <w:rFonts w:ascii="inherit" w:eastAsia="Times New Roman" w:hAnsi="inherit" w:cs="Arial"/>
          <w:sz w:val="23"/>
          <w:szCs w:val="23"/>
        </w:rPr>
        <w:t>4.7. Учреждение оказывает помощь педагогическим коллективам других образовательных учреждений в реализации дополнительных образовательных программ, а также физкультурно-спортивным организациям, детским физкультурно-спортивным общественным объединениям в организации спортивной подготовки на договорной основе.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38" w:name="101537"/>
      <w:bookmarkEnd w:id="1538"/>
      <w:r w:rsidRPr="00616CD9">
        <w:rPr>
          <w:rFonts w:ascii="inherit" w:eastAsia="Times New Roman" w:hAnsi="inherit" w:cs="Arial"/>
          <w:sz w:val="23"/>
          <w:szCs w:val="23"/>
        </w:rPr>
        <w:t>4.8. Численный состав групп спортивной подготовки, продолжительность занятий в них определяются локальными актами Учреждения с учетом этапов спортивной подготовки, требований федеральных стандартов спортивной подготовки,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физической культуры и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39" w:name="101538"/>
      <w:bookmarkEnd w:id="1539"/>
      <w:r w:rsidRPr="00616CD9">
        <w:rPr>
          <w:rFonts w:ascii="inherit" w:eastAsia="Times New Roman" w:hAnsi="inherit" w:cs="Arial"/>
          <w:sz w:val="23"/>
          <w:szCs w:val="23"/>
        </w:rPr>
        <w:t>Занятия проводятся по группам, подгруппам или индивидуально.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40" w:name="101539"/>
      <w:bookmarkEnd w:id="1540"/>
      <w:r w:rsidRPr="00616CD9">
        <w:rPr>
          <w:rFonts w:ascii="inherit" w:eastAsia="Times New Roman" w:hAnsi="inherit" w:cs="Arial"/>
          <w:sz w:val="23"/>
          <w:szCs w:val="23"/>
        </w:rPr>
        <w:t>4.9. Конкретная продолжительность учебных занятий, а также перерывов между ними предусматривается Уставом и локальным актом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41" w:name="101540"/>
      <w:bookmarkEnd w:id="1541"/>
      <w:r w:rsidRPr="00616CD9">
        <w:rPr>
          <w:rFonts w:ascii="inherit" w:eastAsia="Times New Roman" w:hAnsi="inherit" w:cs="Arial"/>
          <w:sz w:val="23"/>
          <w:szCs w:val="23"/>
        </w:rPr>
        <w:t xml:space="preserve">На этапах спортивной подготовки (спортивно-оздоровительный, начальной подготовки) занятия, как правило, не превышают 1,5 часа в день, в выходные и каникулярные дни - 3 часа, если иное не установлено федеральными стандартами спортивной подготовки. После 30 - 45 мин. занятий предоставляется возможность (не менее 10 минут) для отдыха детей и проветривания помещений. При этом сам тренировочный процесс продолжается, данное время может быть также использовано для теоретической подготовки, воспитательной работы и другой деятельности педагогической направленности. В программе спортивной подготовки могут быть предусмотрены другие диапазоны продолжительности времени тренировки и </w:t>
      </w:r>
      <w:r w:rsidRPr="00616CD9">
        <w:rPr>
          <w:rFonts w:ascii="inherit" w:eastAsia="Times New Roman" w:hAnsi="inherit" w:cs="Arial"/>
          <w:sz w:val="23"/>
          <w:szCs w:val="23"/>
        </w:rPr>
        <w:lastRenderedPageBreak/>
        <w:t>перерывов с учетом специфики вида спорта, а также предусмотрена возможность перерывов для отдыха занимающихся в индивидуальном порядке или по подгруппам без прерывания всего тренировочного процесса в целом.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42" w:name="101541"/>
      <w:bookmarkEnd w:id="1542"/>
      <w:r w:rsidRPr="00616CD9">
        <w:rPr>
          <w:rFonts w:ascii="inherit" w:eastAsia="Times New Roman" w:hAnsi="inherit" w:cs="Arial"/>
          <w:sz w:val="23"/>
          <w:szCs w:val="23"/>
        </w:rPr>
        <w:t>На этапах спортивной подготовки (тренировочном (этапе спортивной специализации), совершенствования спортивного мастерства, высшего спортивного мастерства) объем тренировочной нагрузки, в том числе количество и продолжительность занятий (в том числе спаренных) определяются программами спортивной подготовки, утверждаемыми непосредственно самим Учреждением в соответствии с федеральными стандартами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43" w:name="101542"/>
      <w:bookmarkEnd w:id="1543"/>
      <w:r w:rsidRPr="00616CD9">
        <w:rPr>
          <w:rFonts w:ascii="inherit" w:eastAsia="Times New Roman" w:hAnsi="inherit" w:cs="Arial"/>
          <w:sz w:val="23"/>
          <w:szCs w:val="23"/>
        </w:rPr>
        <w:t>4.10. С детьми-инвалидами может проводиться индивидуальная работа по месту жительства.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44" w:name="101543"/>
      <w:bookmarkEnd w:id="1544"/>
      <w:r w:rsidRPr="00616CD9">
        <w:rPr>
          <w:rFonts w:ascii="inherit" w:eastAsia="Times New Roman" w:hAnsi="inherit" w:cs="Arial"/>
          <w:sz w:val="23"/>
          <w:szCs w:val="23"/>
        </w:rPr>
        <w:t>4.11. При включении в состав Учреждения детей с ограниченными возможностями здоровья и детей-инвалидов материально-техническая база Учреждения должна обеспечивать возможность беспрепятственного доступа их в помещения Учреждения, а также их пребывания в указанных помещениях (наличие пандусов, поручней, расширенных дверных проемов, лифтов, специальных кресел и другие условия). Дети с ограниченными возможностями здоровья, дети-инвалиды вправе пользоваться необходимыми техническими средствами, а также услугами ассистента (помощника), оказывающего им необходимую техническую помощь.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45" w:name="101544"/>
      <w:bookmarkEnd w:id="1545"/>
      <w:r w:rsidRPr="00616CD9">
        <w:rPr>
          <w:rFonts w:ascii="inherit" w:eastAsia="Times New Roman" w:hAnsi="inherit" w:cs="Arial"/>
          <w:sz w:val="23"/>
          <w:szCs w:val="23"/>
        </w:rPr>
        <w:t>4.12. Учреждение несет в установленном законодательством Российской Федерации порядке ответственность за: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46" w:name="101545"/>
      <w:bookmarkEnd w:id="1546"/>
      <w:r w:rsidRPr="00616CD9">
        <w:rPr>
          <w:rFonts w:ascii="inherit" w:eastAsia="Times New Roman" w:hAnsi="inherit" w:cs="Arial"/>
          <w:sz w:val="23"/>
          <w:szCs w:val="23"/>
        </w:rPr>
        <w:t>- невыполнение функций, отнесенных к его компетенции;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47" w:name="101546"/>
      <w:bookmarkEnd w:id="1547"/>
      <w:r w:rsidRPr="00616CD9">
        <w:rPr>
          <w:rFonts w:ascii="inherit" w:eastAsia="Times New Roman" w:hAnsi="inherit" w:cs="Arial"/>
          <w:sz w:val="23"/>
          <w:szCs w:val="23"/>
        </w:rPr>
        <w:t>- реализацию программ спортивной подготовки, программ дополнительного образования детей;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48" w:name="101547"/>
      <w:bookmarkEnd w:id="1548"/>
      <w:r w:rsidRPr="00616CD9">
        <w:rPr>
          <w:rFonts w:ascii="inherit" w:eastAsia="Times New Roman" w:hAnsi="inherit" w:cs="Arial"/>
          <w:sz w:val="23"/>
          <w:szCs w:val="23"/>
        </w:rPr>
        <w:t>- жизнь и здоровье детей и работников учреждения во время образовательного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49" w:name="101548"/>
      <w:bookmarkEnd w:id="1549"/>
      <w:r w:rsidRPr="00616CD9">
        <w:rPr>
          <w:rFonts w:ascii="inherit" w:eastAsia="Times New Roman" w:hAnsi="inherit" w:cs="Arial"/>
          <w:sz w:val="23"/>
          <w:szCs w:val="23"/>
        </w:rPr>
        <w:t>- нарушение прав и свобод детей и работников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50" w:name="101549"/>
      <w:bookmarkEnd w:id="1550"/>
      <w:r w:rsidRPr="00616CD9">
        <w:rPr>
          <w:rFonts w:ascii="inherit" w:eastAsia="Times New Roman" w:hAnsi="inherit" w:cs="Arial"/>
          <w:sz w:val="23"/>
          <w:szCs w:val="23"/>
        </w:rPr>
        <w:t>- иные действия, предусмотренные законодательством Российской Федерации.</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551" w:name="101550"/>
      <w:bookmarkEnd w:id="1551"/>
      <w:r w:rsidRPr="00616CD9">
        <w:rPr>
          <w:rFonts w:ascii="inherit" w:eastAsia="Times New Roman" w:hAnsi="inherit" w:cs="Arial"/>
          <w:sz w:val="23"/>
          <w:szCs w:val="23"/>
        </w:rPr>
        <w:t>5. Участники образовательного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52" w:name="101551"/>
      <w:bookmarkEnd w:id="1552"/>
      <w:r w:rsidRPr="00616CD9">
        <w:rPr>
          <w:rFonts w:ascii="inherit" w:eastAsia="Times New Roman" w:hAnsi="inherit" w:cs="Arial"/>
          <w:sz w:val="23"/>
          <w:szCs w:val="23"/>
        </w:rPr>
        <w:t>5.1. Участниками образовательного процесса в Учреждении являются дети до 18 лет, обучающиеся (далее вместе - дети), лица, проходящие спортивную подготовку (в том числе старше 17 лет), педагогические работники, тренерский состав, родители (законные представители).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53" w:name="101552"/>
      <w:bookmarkEnd w:id="1553"/>
      <w:r w:rsidRPr="00616CD9">
        <w:rPr>
          <w:rFonts w:ascii="inherit" w:eastAsia="Times New Roman" w:hAnsi="inherit" w:cs="Arial"/>
          <w:sz w:val="23"/>
          <w:szCs w:val="23"/>
        </w:rPr>
        <w:t>5.2. Права и обязанности детей, лиц, проходящих спортивную подготовку, родителей (законных представителей), педагогических работников определяются Уставом Учреждения и иными предусмотренными Уставом локальными актами.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54" w:name="101553"/>
      <w:bookmarkEnd w:id="1554"/>
      <w:r w:rsidRPr="00616CD9">
        <w:rPr>
          <w:rFonts w:ascii="inherit" w:eastAsia="Times New Roman" w:hAnsi="inherit" w:cs="Arial"/>
          <w:sz w:val="23"/>
          <w:szCs w:val="23"/>
        </w:rPr>
        <w:t>5.3. Порядок комплектования персонала Учреждения регламентируется его Уставом.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55" w:name="101554"/>
      <w:bookmarkEnd w:id="1555"/>
      <w:r w:rsidRPr="00616CD9">
        <w:rPr>
          <w:rFonts w:ascii="inherit" w:eastAsia="Times New Roman" w:hAnsi="inherit" w:cs="Arial"/>
          <w:sz w:val="23"/>
          <w:szCs w:val="23"/>
        </w:rPr>
        <w:t>5.4. К педагогической деятельности в Учреждении допускаются лица, имеющие среднее профессиональное или высшее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56" w:name="101555"/>
      <w:bookmarkEnd w:id="1556"/>
      <w:r w:rsidRPr="00616CD9">
        <w:rPr>
          <w:rFonts w:ascii="inherit" w:eastAsia="Times New Roman" w:hAnsi="inherit" w:cs="Arial"/>
          <w:sz w:val="23"/>
          <w:szCs w:val="23"/>
        </w:rPr>
        <w:t>К педагогической деятельности не допускаются лица: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57" w:name="101556"/>
      <w:bookmarkEnd w:id="1557"/>
      <w:r w:rsidRPr="00616CD9">
        <w:rPr>
          <w:rFonts w:ascii="inherit" w:eastAsia="Times New Roman" w:hAnsi="inherit" w:cs="Arial"/>
          <w:sz w:val="23"/>
          <w:szCs w:val="23"/>
        </w:rPr>
        <w:t>- лишенные права заниматься педагогической деятельностью в соответствии со вступившим в законную силу приговором суда;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58" w:name="101557"/>
      <w:bookmarkEnd w:id="1558"/>
      <w:r w:rsidRPr="00616CD9">
        <w:rPr>
          <w:rFonts w:ascii="inherit" w:eastAsia="Times New Roman" w:hAnsi="inherit" w:cs="Arial"/>
          <w:sz w:val="23"/>
          <w:szCs w:val="23"/>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w:t>
      </w:r>
      <w:r w:rsidRPr="00616CD9">
        <w:rPr>
          <w:rFonts w:ascii="inherit" w:eastAsia="Times New Roman" w:hAnsi="inherit" w:cs="Arial"/>
          <w:sz w:val="23"/>
          <w:szCs w:val="23"/>
        </w:rPr>
        <w:lastRenderedPageBreak/>
        <w:t>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59" w:name="101558"/>
      <w:bookmarkEnd w:id="1559"/>
      <w:r w:rsidRPr="00616CD9">
        <w:rPr>
          <w:rFonts w:ascii="inherit" w:eastAsia="Times New Roman" w:hAnsi="inherit" w:cs="Arial"/>
          <w:sz w:val="23"/>
          <w:szCs w:val="23"/>
        </w:rPr>
        <w:t>- имеющие неснятую или непогашенную судимость за умышленные тяжкие и особо тяжкие преступления;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60" w:name="101559"/>
      <w:bookmarkEnd w:id="1560"/>
      <w:r w:rsidRPr="00616CD9">
        <w:rPr>
          <w:rFonts w:ascii="inherit" w:eastAsia="Times New Roman" w:hAnsi="inherit" w:cs="Arial"/>
          <w:sz w:val="23"/>
          <w:szCs w:val="23"/>
        </w:rPr>
        <w:t>- признанные недееспособными в установленном законодательством Российской Федерации порядке;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61" w:name="101560"/>
      <w:bookmarkEnd w:id="1561"/>
      <w:r w:rsidRPr="00616CD9">
        <w:rPr>
          <w:rFonts w:ascii="inherit" w:eastAsia="Times New Roman" w:hAnsi="inherit" w:cs="Arial"/>
          <w:sz w:val="23"/>
          <w:szCs w:val="23"/>
        </w:rPr>
        <w:t>- имеющие заболевания, предусмотренные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62" w:name="101561"/>
      <w:bookmarkEnd w:id="1562"/>
      <w:r w:rsidRPr="00616CD9">
        <w:rPr>
          <w:rFonts w:ascii="inherit" w:eastAsia="Times New Roman" w:hAnsi="inherit" w:cs="Arial"/>
          <w:sz w:val="23"/>
          <w:szCs w:val="23"/>
        </w:rPr>
        <w:t>5.5. Отношения работника Учреждения и администрации регулируются трудовым договором, условия которого не могут противоречить трудовому законодательству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63" w:name="101562"/>
      <w:bookmarkEnd w:id="1563"/>
      <w:r w:rsidRPr="00616CD9">
        <w:rPr>
          <w:rFonts w:ascii="inherit" w:eastAsia="Times New Roman" w:hAnsi="inherit" w:cs="Arial"/>
          <w:sz w:val="23"/>
          <w:szCs w:val="23"/>
        </w:rPr>
        <w:t>5.6. Права и обязанности работников Учреждения определяются законодательством Российской Федерации, Уставом Учреждения и трудовым договором.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64" w:name="101563"/>
      <w:bookmarkEnd w:id="1564"/>
      <w:r w:rsidRPr="00616CD9">
        <w:rPr>
          <w:rFonts w:ascii="inherit" w:eastAsia="Times New Roman" w:hAnsi="inherit" w:cs="Arial"/>
          <w:sz w:val="23"/>
          <w:szCs w:val="23"/>
        </w:rPr>
        <w:t>5.7. Педагогические работники Учреждения имеют право: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65" w:name="101564"/>
      <w:bookmarkEnd w:id="1565"/>
      <w:r w:rsidRPr="00616CD9">
        <w:rPr>
          <w:rFonts w:ascii="inherit" w:eastAsia="Times New Roman" w:hAnsi="inherit" w:cs="Arial"/>
          <w:sz w:val="23"/>
          <w:szCs w:val="23"/>
        </w:rPr>
        <w:t>- на участие в управлении Учреждением в порядке, определяемом Уставом;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66" w:name="101565"/>
      <w:bookmarkEnd w:id="1566"/>
      <w:r w:rsidRPr="00616CD9">
        <w:rPr>
          <w:rFonts w:ascii="inherit" w:eastAsia="Times New Roman" w:hAnsi="inherit" w:cs="Arial"/>
          <w:sz w:val="23"/>
          <w:szCs w:val="23"/>
        </w:rPr>
        <w:t>- на защиту своей профессиональной чести, достоинства и деловой репутации.</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567" w:name="101566"/>
      <w:bookmarkEnd w:id="1567"/>
      <w:r w:rsidRPr="00616CD9">
        <w:rPr>
          <w:rFonts w:ascii="inherit" w:eastAsia="Times New Roman" w:hAnsi="inherit" w:cs="Arial"/>
          <w:sz w:val="23"/>
          <w:szCs w:val="23"/>
        </w:rPr>
        <w:t>6. Управление Учреждением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68" w:name="101567"/>
      <w:bookmarkEnd w:id="1568"/>
      <w:r w:rsidRPr="00616CD9">
        <w:rPr>
          <w:rFonts w:ascii="inherit" w:eastAsia="Times New Roman" w:hAnsi="inherit" w:cs="Arial"/>
          <w:sz w:val="23"/>
          <w:szCs w:val="23"/>
        </w:rPr>
        <w:t>6.1. Управление Учреждением осуществляется в соответствии с законодательством Российской Федерации и настоящим Уставом.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69" w:name="101568"/>
      <w:bookmarkEnd w:id="1569"/>
      <w:r w:rsidRPr="00616CD9">
        <w:rPr>
          <w:rFonts w:ascii="inherit" w:eastAsia="Times New Roman" w:hAnsi="inherit" w:cs="Arial"/>
          <w:sz w:val="23"/>
          <w:szCs w:val="23"/>
        </w:rPr>
        <w:t>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70" w:name="101569"/>
      <w:bookmarkEnd w:id="1570"/>
      <w:r w:rsidRPr="00616CD9">
        <w:rPr>
          <w:rFonts w:ascii="inherit" w:eastAsia="Times New Roman" w:hAnsi="inherit" w:cs="Arial"/>
          <w:sz w:val="23"/>
          <w:szCs w:val="23"/>
        </w:rPr>
        <w:t>6.2. Для решения важнейших вопросов жизнедеятельности Учреждения Советом Учреждения созывается Общее собрание работников Учреждения (далее - Собрание).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71" w:name="101570"/>
      <w:bookmarkEnd w:id="1571"/>
      <w:r w:rsidRPr="00616CD9">
        <w:rPr>
          <w:rFonts w:ascii="inherit" w:eastAsia="Times New Roman" w:hAnsi="inherit" w:cs="Arial"/>
          <w:sz w:val="23"/>
          <w:szCs w:val="23"/>
        </w:rPr>
        <w:t>Порядок избрания делегатов на Собрание, повестка дня, дата проведения Собрания определяются Советом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72" w:name="101571"/>
      <w:bookmarkEnd w:id="1572"/>
      <w:r w:rsidRPr="00616CD9">
        <w:rPr>
          <w:rFonts w:ascii="inherit" w:eastAsia="Times New Roman" w:hAnsi="inherit" w:cs="Arial"/>
          <w:sz w:val="23"/>
          <w:szCs w:val="23"/>
        </w:rPr>
        <w:t>Собрание считается правомочным, если в его работе приняли участие не менее двух третей списочного состава его делегатов. Решение Собрания считается принятым, если за него проголосовали более 50 (пятидесяти) процентов делегатов, присутствующих на Собрании.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73" w:name="101572"/>
      <w:bookmarkEnd w:id="1573"/>
      <w:r w:rsidRPr="00616CD9">
        <w:rPr>
          <w:rFonts w:ascii="inherit" w:eastAsia="Times New Roman" w:hAnsi="inherit" w:cs="Arial"/>
          <w:sz w:val="23"/>
          <w:szCs w:val="23"/>
        </w:rPr>
        <w:t>К компетенции Собрания относится: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74" w:name="101573"/>
      <w:bookmarkEnd w:id="1574"/>
      <w:r w:rsidRPr="00616CD9">
        <w:rPr>
          <w:rFonts w:ascii="inherit" w:eastAsia="Times New Roman" w:hAnsi="inherit" w:cs="Arial"/>
          <w:sz w:val="23"/>
          <w:szCs w:val="23"/>
        </w:rPr>
        <w:t>- принятие Устава Учреждения и внесение в него изменений;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75" w:name="101574"/>
      <w:bookmarkEnd w:id="1575"/>
      <w:r w:rsidRPr="00616CD9">
        <w:rPr>
          <w:rFonts w:ascii="inherit" w:eastAsia="Times New Roman" w:hAnsi="inherit" w:cs="Arial"/>
          <w:sz w:val="23"/>
          <w:szCs w:val="23"/>
        </w:rPr>
        <w:t>- определение количественного состава и избрание Совета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76" w:name="101575"/>
      <w:bookmarkEnd w:id="1576"/>
      <w:r w:rsidRPr="00616CD9">
        <w:rPr>
          <w:rFonts w:ascii="inherit" w:eastAsia="Times New Roman" w:hAnsi="inherit" w:cs="Arial"/>
          <w:sz w:val="23"/>
          <w:szCs w:val="23"/>
        </w:rPr>
        <w:t>- обсуждение проекта и принятие решения о заключении коллективного договора.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77" w:name="101576"/>
      <w:bookmarkEnd w:id="1577"/>
      <w:r w:rsidRPr="00616CD9">
        <w:rPr>
          <w:rFonts w:ascii="inherit" w:eastAsia="Times New Roman" w:hAnsi="inherit" w:cs="Arial"/>
          <w:sz w:val="23"/>
          <w:szCs w:val="23"/>
        </w:rPr>
        <w:t>6.3. Общее руководство Учреждением осуществляет выборный представительный орган - Совет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78" w:name="101577"/>
      <w:bookmarkEnd w:id="1578"/>
      <w:r w:rsidRPr="00616CD9">
        <w:rPr>
          <w:rFonts w:ascii="inherit" w:eastAsia="Times New Roman" w:hAnsi="inherit" w:cs="Arial"/>
          <w:sz w:val="23"/>
          <w:szCs w:val="23"/>
        </w:rPr>
        <w:t>6.4. В состав Совета Учреждения входят Директор, представители работников, обучающихся, заинтересованных организаций.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79" w:name="101578"/>
      <w:bookmarkEnd w:id="1579"/>
      <w:r w:rsidRPr="00616CD9">
        <w:rPr>
          <w:rFonts w:ascii="inherit" w:eastAsia="Times New Roman" w:hAnsi="inherit" w:cs="Arial"/>
          <w:sz w:val="23"/>
          <w:szCs w:val="23"/>
        </w:rPr>
        <w:t>Члены Совета Учреждения, за исключением председателя, избираются на Собрании тайным голосованием.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80" w:name="101579"/>
      <w:bookmarkEnd w:id="1580"/>
      <w:r w:rsidRPr="00616CD9">
        <w:rPr>
          <w:rFonts w:ascii="inherit" w:eastAsia="Times New Roman" w:hAnsi="inherit" w:cs="Arial"/>
          <w:sz w:val="23"/>
          <w:szCs w:val="23"/>
        </w:rPr>
        <w:t>Нормы представительства в Совете Учреждения от его структурных подразделений и обучающихся определяются Советом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81" w:name="101580"/>
      <w:bookmarkEnd w:id="1581"/>
      <w:r w:rsidRPr="00616CD9">
        <w:rPr>
          <w:rFonts w:ascii="inherit" w:eastAsia="Times New Roman" w:hAnsi="inherit" w:cs="Arial"/>
          <w:sz w:val="23"/>
          <w:szCs w:val="23"/>
        </w:rPr>
        <w:lastRenderedPageBreak/>
        <w:t>Не может быть избран председателем Совета Директор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82" w:name="101581"/>
      <w:bookmarkEnd w:id="1582"/>
      <w:r w:rsidRPr="00616CD9">
        <w:rPr>
          <w:rFonts w:ascii="inherit" w:eastAsia="Times New Roman" w:hAnsi="inherit" w:cs="Arial"/>
          <w:sz w:val="23"/>
          <w:szCs w:val="23"/>
        </w:rPr>
        <w:t>В состав Совета может быть делегирован представитель Учредителя.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83" w:name="101582"/>
      <w:bookmarkEnd w:id="1583"/>
      <w:r w:rsidRPr="00616CD9">
        <w:rPr>
          <w:rFonts w:ascii="inherit" w:eastAsia="Times New Roman" w:hAnsi="inherit" w:cs="Arial"/>
          <w:sz w:val="23"/>
          <w:szCs w:val="23"/>
        </w:rPr>
        <w:t>В случае увольнения (отчисления) из Учреждения члена Совета он автоматически выбывает из его состава.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84" w:name="101583"/>
      <w:bookmarkEnd w:id="1584"/>
      <w:r w:rsidRPr="00616CD9">
        <w:rPr>
          <w:rFonts w:ascii="inherit" w:eastAsia="Times New Roman" w:hAnsi="inherit" w:cs="Arial"/>
          <w:sz w:val="23"/>
          <w:szCs w:val="23"/>
        </w:rPr>
        <w:t>Срок полномочий Совета Учреждения - 5 лет. Досрочные выборы членов Совета проводятся по требованию не менее половины его членов.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85" w:name="101584"/>
      <w:bookmarkEnd w:id="1585"/>
      <w:r w:rsidRPr="00616CD9">
        <w:rPr>
          <w:rFonts w:ascii="inherit" w:eastAsia="Times New Roman" w:hAnsi="inherit" w:cs="Arial"/>
          <w:sz w:val="23"/>
          <w:szCs w:val="23"/>
        </w:rPr>
        <w:t>Положение о Совете утверждается действующим Советом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86" w:name="101585"/>
      <w:bookmarkEnd w:id="1586"/>
      <w:r w:rsidRPr="00616CD9">
        <w:rPr>
          <w:rFonts w:ascii="inherit" w:eastAsia="Times New Roman" w:hAnsi="inherit" w:cs="Arial"/>
          <w:sz w:val="23"/>
          <w:szCs w:val="23"/>
        </w:rPr>
        <w:t>6.5. Совет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87" w:name="101586"/>
      <w:bookmarkEnd w:id="1587"/>
      <w:r w:rsidRPr="00616CD9">
        <w:rPr>
          <w:rFonts w:ascii="inherit" w:eastAsia="Times New Roman" w:hAnsi="inherit" w:cs="Arial"/>
          <w:sz w:val="23"/>
          <w:szCs w:val="23"/>
        </w:rPr>
        <w:t>- принимает решение о созыве и проведении Собрания;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88" w:name="101587"/>
      <w:bookmarkEnd w:id="1588"/>
      <w:r w:rsidRPr="00616CD9">
        <w:rPr>
          <w:rFonts w:ascii="inherit" w:eastAsia="Times New Roman" w:hAnsi="inherit" w:cs="Arial"/>
          <w:sz w:val="23"/>
          <w:szCs w:val="23"/>
        </w:rPr>
        <w:t>- определяет порядок избрания делегатов на Собрание, осуществляет подготовку документации и ведения Собрания;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89" w:name="101588"/>
      <w:bookmarkEnd w:id="1589"/>
      <w:r w:rsidRPr="00616CD9">
        <w:rPr>
          <w:rFonts w:ascii="inherit" w:eastAsia="Times New Roman" w:hAnsi="inherit" w:cs="Arial"/>
          <w:sz w:val="23"/>
          <w:szCs w:val="23"/>
        </w:rPr>
        <w:t>- рассматривает проект Устава Учреждения, а также вносимые в Устав изменения;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90" w:name="101589"/>
      <w:bookmarkEnd w:id="1590"/>
      <w:r w:rsidRPr="00616CD9">
        <w:rPr>
          <w:rFonts w:ascii="inherit" w:eastAsia="Times New Roman" w:hAnsi="inherit" w:cs="Arial"/>
          <w:sz w:val="23"/>
          <w:szCs w:val="23"/>
        </w:rPr>
        <w:t>- осуществляет общий контроль за соблюдением в деятельности Учреждения законодательства Российской Федерации и настоящего Устава;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91" w:name="101590"/>
      <w:bookmarkEnd w:id="1591"/>
      <w:r w:rsidRPr="00616CD9">
        <w:rPr>
          <w:rFonts w:ascii="inherit" w:eastAsia="Times New Roman" w:hAnsi="inherit" w:cs="Arial"/>
          <w:sz w:val="23"/>
          <w:szCs w:val="23"/>
        </w:rPr>
        <w:t>- решает вопросы учебной и спортивной работы, осуществления международных связей Учреждения, в том числе утверждает рабочие учебные планы и программы, принимает решения по вопросам организации учебного и тренировочного процессов, включая сроки обучения в соответствии с требованиями федеральных государственных образовательных стандартов, переносит сроки начала учебного года;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92" w:name="101591"/>
      <w:bookmarkEnd w:id="1592"/>
      <w:r w:rsidRPr="00616CD9">
        <w:rPr>
          <w:rFonts w:ascii="inherit" w:eastAsia="Times New Roman" w:hAnsi="inherit" w:cs="Arial"/>
          <w:sz w:val="23"/>
          <w:szCs w:val="23"/>
        </w:rPr>
        <w:t>- заслушивает ежегодные отчеты Директора;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93" w:name="101592"/>
      <w:bookmarkEnd w:id="1593"/>
      <w:r w:rsidRPr="00616CD9">
        <w:rPr>
          <w:rFonts w:ascii="inherit" w:eastAsia="Times New Roman" w:hAnsi="inherit" w:cs="Arial"/>
          <w:sz w:val="23"/>
          <w:szCs w:val="23"/>
        </w:rPr>
        <w:t>- определяет принципы распределения финансовых, материальных и трудовых ресурсов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94" w:name="101593"/>
      <w:bookmarkEnd w:id="1594"/>
      <w:r w:rsidRPr="00616CD9">
        <w:rPr>
          <w:rFonts w:ascii="inherit" w:eastAsia="Times New Roman" w:hAnsi="inherit" w:cs="Arial"/>
          <w:sz w:val="23"/>
          <w:szCs w:val="23"/>
        </w:rPr>
        <w:t>- решает другие вопросы в соответствии с законодательством Российской Федерации и настоящим Уставом.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95" w:name="101594"/>
      <w:bookmarkEnd w:id="1595"/>
      <w:r w:rsidRPr="00616CD9">
        <w:rPr>
          <w:rFonts w:ascii="inherit" w:eastAsia="Times New Roman" w:hAnsi="inherit" w:cs="Arial"/>
          <w:sz w:val="23"/>
          <w:szCs w:val="23"/>
        </w:rPr>
        <w:t>6.6. Заседание Совета Учреждения правомочно, если на указанном заседании присутствует более половины членов Совета.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96" w:name="101595"/>
      <w:bookmarkEnd w:id="1596"/>
      <w:r w:rsidRPr="00616CD9">
        <w:rPr>
          <w:rFonts w:ascii="inherit" w:eastAsia="Times New Roman" w:hAnsi="inherit" w:cs="Arial"/>
          <w:sz w:val="23"/>
          <w:szCs w:val="23"/>
        </w:rPr>
        <w:t>6.7. Решения по вопросам компетенции Совета Учреждения принимаются простым большинством голосов от общего числа голосов членов Совета, участвующих в заседании, за исключением случаев, установленных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97" w:name="101596"/>
      <w:bookmarkEnd w:id="1597"/>
      <w:r w:rsidRPr="00616CD9">
        <w:rPr>
          <w:rFonts w:ascii="inherit" w:eastAsia="Times New Roman" w:hAnsi="inherit" w:cs="Arial"/>
          <w:sz w:val="23"/>
          <w:szCs w:val="23"/>
        </w:rPr>
        <w:t>6.8. Решения Совета Учреждения оформляются протоколами и вступают в силу с даты их подписания Директором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98" w:name="101597"/>
      <w:bookmarkEnd w:id="1598"/>
      <w:r w:rsidRPr="00616CD9">
        <w:rPr>
          <w:rFonts w:ascii="inherit" w:eastAsia="Times New Roman" w:hAnsi="inherit" w:cs="Arial"/>
          <w:sz w:val="23"/>
          <w:szCs w:val="23"/>
        </w:rPr>
        <w:t>6.9. Решения Совета по вопросам, относящимся к его компетенции, являются обязательными для выполнения всеми работниками и обучающимися.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599" w:name="101598"/>
      <w:bookmarkEnd w:id="1599"/>
      <w:r w:rsidRPr="00616CD9">
        <w:rPr>
          <w:rFonts w:ascii="inherit" w:eastAsia="Times New Roman" w:hAnsi="inherit" w:cs="Arial"/>
          <w:sz w:val="23"/>
          <w:szCs w:val="23"/>
        </w:rPr>
        <w:t>6.10. Совет Учреждения собирается по мере необходимости, но не реже 1 раза в 2 месяца.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00" w:name="101599"/>
      <w:bookmarkEnd w:id="1600"/>
      <w:r w:rsidRPr="00616CD9">
        <w:rPr>
          <w:rFonts w:ascii="inherit" w:eastAsia="Times New Roman" w:hAnsi="inherit" w:cs="Arial"/>
          <w:sz w:val="23"/>
          <w:szCs w:val="23"/>
        </w:rPr>
        <w:t>6.11. Непосредственное управление Учреждением осуществляется Директором.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01" w:name="101600"/>
      <w:bookmarkEnd w:id="1601"/>
      <w:r w:rsidRPr="00616CD9">
        <w:rPr>
          <w:rFonts w:ascii="inherit" w:eastAsia="Times New Roman" w:hAnsi="inherit" w:cs="Arial"/>
          <w:sz w:val="23"/>
          <w:szCs w:val="23"/>
        </w:rPr>
        <w:t>6.12. Прием на работу Директора Учреждения осуществляется в порядке, определяемом Уставом Учреждения, и в соответствии с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02" w:name="101601"/>
      <w:bookmarkEnd w:id="1602"/>
      <w:r w:rsidRPr="00616CD9">
        <w:rPr>
          <w:rFonts w:ascii="inherit" w:eastAsia="Times New Roman" w:hAnsi="inherit" w:cs="Arial"/>
          <w:sz w:val="23"/>
          <w:szCs w:val="23"/>
        </w:rPr>
        <w:t>6.13. Совмещение должности Директора Учреждения с другой оплачиваемой руководящей должностью (кроме научного и научно-методического руководства) не разрешается.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03" w:name="101602"/>
      <w:bookmarkEnd w:id="1603"/>
      <w:r w:rsidRPr="00616CD9">
        <w:rPr>
          <w:rFonts w:ascii="inherit" w:eastAsia="Times New Roman" w:hAnsi="inherit" w:cs="Arial"/>
          <w:sz w:val="23"/>
          <w:szCs w:val="23"/>
        </w:rPr>
        <w:t>Директор Учреждения не может исполнять свои обязанности по совместительству.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04" w:name="101603"/>
      <w:bookmarkEnd w:id="1604"/>
      <w:r w:rsidRPr="00616CD9">
        <w:rPr>
          <w:rFonts w:ascii="inherit" w:eastAsia="Times New Roman" w:hAnsi="inherit" w:cs="Arial"/>
          <w:sz w:val="23"/>
          <w:szCs w:val="23"/>
        </w:rPr>
        <w:t>6.14. Директор Учреждения несет ответственность за: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05" w:name="101604"/>
      <w:bookmarkEnd w:id="1605"/>
      <w:r w:rsidRPr="00616CD9">
        <w:rPr>
          <w:rFonts w:ascii="inherit" w:eastAsia="Times New Roman" w:hAnsi="inherit" w:cs="Arial"/>
          <w:sz w:val="23"/>
          <w:szCs w:val="23"/>
        </w:rPr>
        <w:t>- невыполнение функций, отнесенных к его компетенции;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06" w:name="101605"/>
      <w:bookmarkEnd w:id="1606"/>
      <w:r w:rsidRPr="00616CD9">
        <w:rPr>
          <w:rFonts w:ascii="inherit" w:eastAsia="Times New Roman" w:hAnsi="inherit" w:cs="Arial"/>
          <w:sz w:val="23"/>
          <w:szCs w:val="23"/>
        </w:rPr>
        <w:t>- реализацию не в полном объеме образовательных программ;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07" w:name="101606"/>
      <w:bookmarkEnd w:id="1607"/>
      <w:r w:rsidRPr="00616CD9">
        <w:rPr>
          <w:rFonts w:ascii="inherit" w:eastAsia="Times New Roman" w:hAnsi="inherit" w:cs="Arial"/>
          <w:sz w:val="23"/>
          <w:szCs w:val="23"/>
        </w:rPr>
        <w:t>- качество образования выпускников;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08" w:name="101607"/>
      <w:bookmarkEnd w:id="1608"/>
      <w:r w:rsidRPr="00616CD9">
        <w:rPr>
          <w:rFonts w:ascii="inherit" w:eastAsia="Times New Roman" w:hAnsi="inherit" w:cs="Arial"/>
          <w:sz w:val="23"/>
          <w:szCs w:val="23"/>
        </w:rPr>
        <w:lastRenderedPageBreak/>
        <w:t>- жизнь, здоровье обучающихся и работников во время образовательного процесса;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09" w:name="101608"/>
      <w:bookmarkEnd w:id="1609"/>
      <w:r w:rsidRPr="00616CD9">
        <w:rPr>
          <w:rFonts w:ascii="inherit" w:eastAsia="Times New Roman" w:hAnsi="inherit" w:cs="Arial"/>
          <w:sz w:val="23"/>
          <w:szCs w:val="23"/>
        </w:rPr>
        <w:t>- другие нарушения законодательства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10" w:name="101609"/>
      <w:bookmarkEnd w:id="1610"/>
      <w:r w:rsidRPr="00616CD9">
        <w:rPr>
          <w:rFonts w:ascii="inherit" w:eastAsia="Times New Roman" w:hAnsi="inherit" w:cs="Arial"/>
          <w:sz w:val="23"/>
          <w:szCs w:val="23"/>
        </w:rPr>
        <w:t>6.15. Директор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11" w:name="101610"/>
      <w:bookmarkEnd w:id="1611"/>
      <w:r w:rsidRPr="00616CD9">
        <w:rPr>
          <w:rFonts w:ascii="inherit" w:eastAsia="Times New Roman" w:hAnsi="inherit" w:cs="Arial"/>
          <w:sz w:val="23"/>
          <w:szCs w:val="23"/>
        </w:rPr>
        <w:t>- осуществляет текущее руководство деятельностью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12" w:name="101611"/>
      <w:bookmarkEnd w:id="1612"/>
      <w:r w:rsidRPr="00616CD9">
        <w:rPr>
          <w:rFonts w:ascii="inherit" w:eastAsia="Times New Roman" w:hAnsi="inherit" w:cs="Arial"/>
          <w:sz w:val="23"/>
          <w:szCs w:val="23"/>
        </w:rPr>
        <w:t>- планирует, организует и контролирует образовательную, спортивную, учебно-методическую, творческую и хозяйственную деятельность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13" w:name="101612"/>
      <w:bookmarkEnd w:id="1613"/>
      <w:r w:rsidRPr="00616CD9">
        <w:rPr>
          <w:rFonts w:ascii="inherit" w:eastAsia="Times New Roman" w:hAnsi="inherit" w:cs="Arial"/>
          <w:sz w:val="23"/>
          <w:szCs w:val="23"/>
        </w:rPr>
        <w:t>- действует от имени Учреждения, представляет его во всех учреждениях и организациях;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14" w:name="101613"/>
      <w:bookmarkEnd w:id="1614"/>
      <w:r w:rsidRPr="00616CD9">
        <w:rPr>
          <w:rFonts w:ascii="inherit" w:eastAsia="Times New Roman" w:hAnsi="inherit" w:cs="Arial"/>
          <w:sz w:val="23"/>
          <w:szCs w:val="23"/>
        </w:rPr>
        <w:t>- соблюдает финансовую дисциплину;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15" w:name="101614"/>
      <w:bookmarkEnd w:id="1615"/>
      <w:r w:rsidRPr="00616CD9">
        <w:rPr>
          <w:rFonts w:ascii="inherit" w:eastAsia="Times New Roman" w:hAnsi="inherit" w:cs="Arial"/>
          <w:sz w:val="23"/>
          <w:szCs w:val="23"/>
        </w:rPr>
        <w:t>- обеспечивает сохранность имущества и других материальных ценностей, находящихся в оперативном управлении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16" w:name="101615"/>
      <w:bookmarkEnd w:id="1616"/>
      <w:r w:rsidRPr="00616CD9">
        <w:rPr>
          <w:rFonts w:ascii="inherit" w:eastAsia="Times New Roman" w:hAnsi="inherit" w:cs="Arial"/>
          <w:sz w:val="23"/>
          <w:szCs w:val="23"/>
        </w:rPr>
        <w:t>- заключает договоры (в том числе трудовые договоры), выдает доверенности;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17" w:name="101616"/>
      <w:bookmarkEnd w:id="1617"/>
      <w:r w:rsidRPr="00616CD9">
        <w:rPr>
          <w:rFonts w:ascii="inherit" w:eastAsia="Times New Roman" w:hAnsi="inherit" w:cs="Arial"/>
          <w:sz w:val="23"/>
          <w:szCs w:val="23"/>
        </w:rPr>
        <w:t>- в пределах своей компетенции издает приказы, распоряжения, утверждает локальные акты, в том числе правила внутреннего распорядка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18" w:name="101617"/>
      <w:bookmarkEnd w:id="1618"/>
      <w:r w:rsidRPr="00616CD9">
        <w:rPr>
          <w:rFonts w:ascii="inherit" w:eastAsia="Times New Roman" w:hAnsi="inherit" w:cs="Arial"/>
          <w:sz w:val="23"/>
          <w:szCs w:val="23"/>
        </w:rPr>
        <w:t>- осуществляет подбор, прием на работу и расстановку кадров, несет ответственность за уровень их квалификации;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19" w:name="101618"/>
      <w:bookmarkEnd w:id="1619"/>
      <w:r w:rsidRPr="00616CD9">
        <w:rPr>
          <w:rFonts w:ascii="inherit" w:eastAsia="Times New Roman" w:hAnsi="inherit" w:cs="Arial"/>
          <w:sz w:val="23"/>
          <w:szCs w:val="23"/>
        </w:rPr>
        <w:t>- утверждает структуру управления деятельностью Учреждения и штатное расписание, распределяет должностные обязанности, поощряет работников и налагает на них взыскания;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20" w:name="101619"/>
      <w:bookmarkEnd w:id="1620"/>
      <w:r w:rsidRPr="00616CD9">
        <w:rPr>
          <w:rFonts w:ascii="inherit" w:eastAsia="Times New Roman" w:hAnsi="inherit" w:cs="Arial"/>
          <w:sz w:val="23"/>
          <w:szCs w:val="23"/>
        </w:rPr>
        <w:t>- распоряжается имуществом Учреждения в пределах и порядке, определяемых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21" w:name="101620"/>
      <w:bookmarkEnd w:id="1621"/>
      <w:r w:rsidRPr="00616CD9">
        <w:rPr>
          <w:rFonts w:ascii="inherit" w:eastAsia="Times New Roman" w:hAnsi="inherit" w:cs="Arial"/>
          <w:sz w:val="23"/>
          <w:szCs w:val="23"/>
        </w:rPr>
        <w:t>- открывает лицевые счета и (или) счета в кредитных организациях в случаях и порядке, установленных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22" w:name="101621"/>
      <w:bookmarkEnd w:id="1622"/>
      <w:r w:rsidRPr="00616CD9">
        <w:rPr>
          <w:rFonts w:ascii="inherit" w:eastAsia="Times New Roman" w:hAnsi="inherit" w:cs="Arial"/>
          <w:sz w:val="23"/>
          <w:szCs w:val="23"/>
        </w:rPr>
        <w:t>- несет ответственность за выполнение возложенных на Учреждение задач перед Учредителем.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23" w:name="101622"/>
      <w:bookmarkEnd w:id="1623"/>
      <w:r w:rsidRPr="00616CD9">
        <w:rPr>
          <w:rFonts w:ascii="inherit" w:eastAsia="Times New Roman" w:hAnsi="inherit" w:cs="Arial"/>
          <w:sz w:val="23"/>
          <w:szCs w:val="23"/>
        </w:rPr>
        <w:t>Часть своих полномочий Директор может делегировать своим заместителям.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Директора.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24" w:name="101623"/>
      <w:bookmarkEnd w:id="1624"/>
      <w:r w:rsidRPr="00616CD9">
        <w:rPr>
          <w:rFonts w:ascii="inherit" w:eastAsia="Times New Roman" w:hAnsi="inherit" w:cs="Arial"/>
          <w:sz w:val="23"/>
          <w:szCs w:val="23"/>
        </w:rPr>
        <w:t>6.16. В Учреждении ведется методическая работа, направленная на совершенствование образовательного и тренировочного процесса, программ, форм и методов спортивной подготовки. С этой целью в Учреждении создается методический совет. Порядок его работы определяется Уставом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25" w:name="101624"/>
      <w:bookmarkEnd w:id="1625"/>
      <w:r w:rsidRPr="00616CD9">
        <w:rPr>
          <w:rFonts w:ascii="inherit" w:eastAsia="Times New Roman" w:hAnsi="inherit" w:cs="Arial"/>
          <w:sz w:val="23"/>
          <w:szCs w:val="23"/>
        </w:rPr>
        <w:t>6.17. В Учреждении могут создаваться также педагогический, попечительский и другие советы по различным направлениям деятельности. Порядок создания и деятельности, состав и полномочия этих советов определяются положениями, принятыми Советом Учреждения, и утверждаются Директором Учреждения.</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626" w:name="101625"/>
      <w:bookmarkEnd w:id="1626"/>
      <w:r w:rsidRPr="00616CD9">
        <w:rPr>
          <w:rFonts w:ascii="inherit" w:eastAsia="Times New Roman" w:hAnsi="inherit" w:cs="Arial"/>
          <w:sz w:val="23"/>
          <w:szCs w:val="23"/>
        </w:rPr>
        <w:t>7. Имущество и финансовое обеспечение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27" w:name="101626"/>
      <w:bookmarkEnd w:id="1627"/>
      <w:r w:rsidRPr="00616CD9">
        <w:rPr>
          <w:rFonts w:ascii="inherit" w:eastAsia="Times New Roman" w:hAnsi="inherit" w:cs="Arial"/>
          <w:sz w:val="23"/>
          <w:szCs w:val="23"/>
        </w:rPr>
        <w:t>7.1. За Учреждением в целях обеспечения его деятельности в соответствии с настоящим Уставом закрепляются на праве оперативного управления здания, сооружения, имущественные комплексы, оборудование, а также иное необходимое имущество потребительского, социального, культурного и иного назначения, приобретенное за счет средств бюджета субъекта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28" w:name="101627"/>
      <w:bookmarkEnd w:id="1628"/>
      <w:r w:rsidRPr="00616CD9">
        <w:rPr>
          <w:rFonts w:ascii="inherit" w:eastAsia="Times New Roman" w:hAnsi="inherit" w:cs="Arial"/>
          <w:sz w:val="23"/>
          <w:szCs w:val="23"/>
        </w:rPr>
        <w:t>Учреждению предоставляются на праве постоянного (бессрочного) пользования выделенные в установленном порядке земельные участки, необходимые для выполнения Учреждением задач, определенных настоящим Уставом.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29" w:name="101628"/>
      <w:bookmarkEnd w:id="1629"/>
      <w:r w:rsidRPr="00616CD9">
        <w:rPr>
          <w:rFonts w:ascii="inherit" w:eastAsia="Times New Roman" w:hAnsi="inherit" w:cs="Arial"/>
          <w:sz w:val="23"/>
          <w:szCs w:val="23"/>
        </w:rPr>
        <w:lastRenderedPageBreak/>
        <w:t>Собственником имущества Учреждения является субъект Российской Федерации. Полномочия собственника в отношении объектов, переданных Учреждению, осуществляют Учредитель и соответствующий орган по управлению государственным имуществом в порядке и пределах, определенных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30" w:name="101629"/>
      <w:bookmarkEnd w:id="1630"/>
      <w:r w:rsidRPr="00616CD9">
        <w:rPr>
          <w:rFonts w:ascii="inherit" w:eastAsia="Times New Roman" w:hAnsi="inherit" w:cs="Arial"/>
          <w:sz w:val="23"/>
          <w:szCs w:val="23"/>
        </w:rPr>
        <w:t>Источниками формирования имущества Учреждения в денежной и иных формах 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31" w:name="101630"/>
      <w:bookmarkEnd w:id="1631"/>
      <w:r w:rsidRPr="00616CD9">
        <w:rPr>
          <w:rFonts w:ascii="inherit" w:eastAsia="Times New Roman" w:hAnsi="inherit" w:cs="Arial"/>
          <w:sz w:val="23"/>
          <w:szCs w:val="23"/>
        </w:rPr>
        <w:t>- регулярные и единовременные поступления от Учредителя;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32" w:name="101631"/>
      <w:bookmarkEnd w:id="1632"/>
      <w:r w:rsidRPr="00616CD9">
        <w:rPr>
          <w:rFonts w:ascii="inherit" w:eastAsia="Times New Roman" w:hAnsi="inherit" w:cs="Arial"/>
          <w:sz w:val="23"/>
          <w:szCs w:val="23"/>
        </w:rPr>
        <w:t>- добровольные имущественные взносы и пожертвования;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33" w:name="101632"/>
      <w:bookmarkEnd w:id="1633"/>
      <w:r w:rsidRPr="00616CD9">
        <w:rPr>
          <w:rFonts w:ascii="inherit" w:eastAsia="Times New Roman" w:hAnsi="inherit" w:cs="Arial"/>
          <w:sz w:val="23"/>
          <w:szCs w:val="23"/>
        </w:rPr>
        <w:t>- выручка от реализации товаров, работ, услуг;</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34" w:name="101633"/>
      <w:bookmarkEnd w:id="1634"/>
      <w:r w:rsidRPr="00616CD9">
        <w:rPr>
          <w:rFonts w:ascii="inherit" w:eastAsia="Times New Roman" w:hAnsi="inherit" w:cs="Arial"/>
          <w:sz w:val="23"/>
          <w:szCs w:val="23"/>
        </w:rPr>
        <w:t>- доходы, получаемые от собственности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35" w:name="101634"/>
      <w:bookmarkEnd w:id="1635"/>
      <w:r w:rsidRPr="00616CD9">
        <w:rPr>
          <w:rFonts w:ascii="inherit" w:eastAsia="Times New Roman" w:hAnsi="inherit" w:cs="Arial"/>
          <w:sz w:val="23"/>
          <w:szCs w:val="23"/>
        </w:rPr>
        <w:t>- другие, не запрещенные законом поступления.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36" w:name="101635"/>
      <w:bookmarkEnd w:id="1636"/>
      <w:r w:rsidRPr="00616CD9">
        <w:rPr>
          <w:rFonts w:ascii="inherit" w:eastAsia="Times New Roman" w:hAnsi="inherit" w:cs="Arial"/>
          <w:sz w:val="23"/>
          <w:szCs w:val="23"/>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им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за исключением случаев, предусмотренных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37" w:name="101636"/>
      <w:bookmarkEnd w:id="1637"/>
      <w:r w:rsidRPr="00616CD9">
        <w:rPr>
          <w:rFonts w:ascii="inherit" w:eastAsia="Times New Roman" w:hAnsi="inherit" w:cs="Arial"/>
          <w:sz w:val="23"/>
          <w:szCs w:val="23"/>
        </w:rPr>
        <w:t>Крупная сделка может быть совершена Учреждением только с предварительного согласия Учредителя.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38" w:name="101637"/>
      <w:bookmarkEnd w:id="1638"/>
      <w:r w:rsidRPr="00616CD9">
        <w:rPr>
          <w:rFonts w:ascii="inherit" w:eastAsia="Times New Roman" w:hAnsi="inherit" w:cs="Arial"/>
          <w:sz w:val="23"/>
          <w:szCs w:val="23"/>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39" w:name="101638"/>
      <w:bookmarkEnd w:id="1639"/>
      <w:r w:rsidRPr="00616CD9">
        <w:rPr>
          <w:rFonts w:ascii="inherit" w:eastAsia="Times New Roman" w:hAnsi="inherit" w:cs="Arial"/>
          <w:sz w:val="23"/>
          <w:szCs w:val="23"/>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40" w:name="101639"/>
      <w:bookmarkEnd w:id="1640"/>
      <w:r w:rsidRPr="00616CD9">
        <w:rPr>
          <w:rFonts w:ascii="inherit" w:eastAsia="Times New Roman" w:hAnsi="inherit" w:cs="Arial"/>
          <w:sz w:val="23"/>
          <w:szCs w:val="23"/>
        </w:rPr>
        <w:t>Учреждение вправе выступать в качестве арендатора и арендодателя имущества в случае и в порядке, установленном законодательством Российской Федерации.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им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41" w:name="101640"/>
      <w:bookmarkEnd w:id="1641"/>
      <w:r w:rsidRPr="00616CD9">
        <w:rPr>
          <w:rFonts w:ascii="inherit" w:eastAsia="Times New Roman" w:hAnsi="inherit" w:cs="Arial"/>
          <w:sz w:val="23"/>
          <w:szCs w:val="23"/>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 субъекта Российской Федерации или бюджета государственного внебюджетного фонда, за исключением случаев, если совершение таких сделок допускается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42" w:name="101641"/>
      <w:bookmarkEnd w:id="1642"/>
      <w:r w:rsidRPr="00616CD9">
        <w:rPr>
          <w:rFonts w:ascii="inherit" w:eastAsia="Times New Roman" w:hAnsi="inherit" w:cs="Arial"/>
          <w:sz w:val="23"/>
          <w:szCs w:val="23"/>
        </w:rPr>
        <w:t xml:space="preserve">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Учреждением за счет выделенных собственником </w:t>
      </w:r>
      <w:r w:rsidRPr="00616CD9">
        <w:rPr>
          <w:rFonts w:ascii="inherit" w:eastAsia="Times New Roman" w:hAnsi="inherit" w:cs="Arial"/>
          <w:sz w:val="23"/>
          <w:szCs w:val="23"/>
        </w:rPr>
        <w:lastRenderedPageBreak/>
        <w:t>имущества средств, а также недвижимого имущества. Собственник имущества Учреждения не несет ответственности по обязательствам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43" w:name="101642"/>
      <w:bookmarkEnd w:id="1643"/>
      <w:r w:rsidRPr="00616CD9">
        <w:rPr>
          <w:rFonts w:ascii="inherit" w:eastAsia="Times New Roman" w:hAnsi="inherit" w:cs="Arial"/>
          <w:sz w:val="23"/>
          <w:szCs w:val="23"/>
        </w:rPr>
        <w:t>7.2. Источниками финансового обеспечения деятельности Учреждения являются: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44" w:name="101643"/>
      <w:bookmarkEnd w:id="1644"/>
      <w:r w:rsidRPr="00616CD9">
        <w:rPr>
          <w:rFonts w:ascii="inherit" w:eastAsia="Times New Roman" w:hAnsi="inherit" w:cs="Arial"/>
          <w:sz w:val="23"/>
          <w:szCs w:val="23"/>
        </w:rPr>
        <w:t>- субсидии, получаемые из бюджета субъекта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45" w:name="101644"/>
      <w:bookmarkEnd w:id="1645"/>
      <w:r w:rsidRPr="00616CD9">
        <w:rPr>
          <w:rFonts w:ascii="inherit" w:eastAsia="Times New Roman" w:hAnsi="inherit" w:cs="Arial"/>
          <w:sz w:val="23"/>
          <w:szCs w:val="23"/>
        </w:rPr>
        <w:t>- средства, получаемые от приносящей доход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46" w:name="101645"/>
      <w:bookmarkEnd w:id="1646"/>
      <w:r w:rsidRPr="00616CD9">
        <w:rPr>
          <w:rFonts w:ascii="inherit" w:eastAsia="Times New Roman" w:hAnsi="inherit" w:cs="Arial"/>
          <w:sz w:val="23"/>
          <w:szCs w:val="23"/>
        </w:rPr>
        <w:t>- иные источники, не запрещенные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47" w:name="101646"/>
      <w:bookmarkEnd w:id="1647"/>
      <w:r w:rsidRPr="00616CD9">
        <w:rPr>
          <w:rFonts w:ascii="inherit" w:eastAsia="Times New Roman" w:hAnsi="inherit" w:cs="Arial"/>
          <w:sz w:val="23"/>
          <w:szCs w:val="23"/>
        </w:rPr>
        <w:t>7.3. Государственные задания на оказание услуг (выполнение работ) Учреждением (далее - государственные задания) в соответствии с его основными видами деятельности формирует и утверждает Учредитель.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48" w:name="101647"/>
      <w:bookmarkEnd w:id="1648"/>
      <w:r w:rsidRPr="00616CD9">
        <w:rPr>
          <w:rFonts w:ascii="inherit" w:eastAsia="Times New Roman" w:hAnsi="inherit" w:cs="Arial"/>
          <w:sz w:val="23"/>
          <w:szCs w:val="23"/>
        </w:rPr>
        <w:t>Учреждение осуществляет в соответствии с государственными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настоящим Уставом. Учреждение не вправе отказаться от выполнения государственного задания. 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49" w:name="101648"/>
      <w:bookmarkEnd w:id="1649"/>
      <w:r w:rsidRPr="00616CD9">
        <w:rPr>
          <w:rFonts w:ascii="inherit" w:eastAsia="Times New Roman" w:hAnsi="inherit" w:cs="Arial"/>
          <w:sz w:val="23"/>
          <w:szCs w:val="23"/>
        </w:rPr>
        <w:t>Учреждение вправе сверх установленного государственного задания, а также в случаях, определенных законодательством Российской Федерации, в пределах установленного государственного задания выполнять работы, оказывать услуги, относящиеся к его основным видам деятельности, в сферах, указанных в настоящем Уставе,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50" w:name="101649"/>
      <w:bookmarkEnd w:id="1650"/>
      <w:r w:rsidRPr="00616CD9">
        <w:rPr>
          <w:rFonts w:ascii="inherit" w:eastAsia="Times New Roman" w:hAnsi="inherit" w:cs="Arial"/>
          <w:sz w:val="23"/>
          <w:szCs w:val="23"/>
        </w:rPr>
        <w:t>Финансовое обеспечение выполнения государственного задания Учреждением осуществляется в виде субсидий из бюджета субъекта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51" w:name="101650"/>
      <w:bookmarkEnd w:id="1651"/>
      <w:r w:rsidRPr="00616CD9">
        <w:rPr>
          <w:rFonts w:ascii="inherit" w:eastAsia="Times New Roman" w:hAnsi="inherit" w:cs="Arial"/>
          <w:sz w:val="23"/>
          <w:szCs w:val="23"/>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52" w:name="101651"/>
      <w:bookmarkEnd w:id="1652"/>
      <w:r w:rsidRPr="00616CD9">
        <w:rPr>
          <w:rFonts w:ascii="inherit" w:eastAsia="Times New Roman" w:hAnsi="inherit" w:cs="Arial"/>
          <w:sz w:val="23"/>
          <w:szCs w:val="23"/>
        </w:rPr>
        <w:t>7.4. Учреждение ведет бухгалтерский учет и статистическую отчетность в порядке, установленном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53" w:name="101652"/>
      <w:bookmarkEnd w:id="1653"/>
      <w:r w:rsidRPr="00616CD9">
        <w:rPr>
          <w:rFonts w:ascii="inherit" w:eastAsia="Times New Roman" w:hAnsi="inherit" w:cs="Arial"/>
          <w:sz w:val="23"/>
          <w:szCs w:val="23"/>
        </w:rPr>
        <w:t>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и Уставом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54" w:name="101653"/>
      <w:bookmarkEnd w:id="1654"/>
      <w:r w:rsidRPr="00616CD9">
        <w:rPr>
          <w:rFonts w:ascii="inherit" w:eastAsia="Times New Roman" w:hAnsi="inherit" w:cs="Arial"/>
          <w:sz w:val="23"/>
          <w:szCs w:val="23"/>
        </w:rPr>
        <w:t>Контроль за исполнением законодательства Российской Федерации в области бюджетной и финансовой дисциплины в Учреждении осуществляют уполномоченные органы государственной власти в пределах своих полномочий.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55" w:name="101654"/>
      <w:bookmarkEnd w:id="1655"/>
      <w:r w:rsidRPr="00616CD9">
        <w:rPr>
          <w:rFonts w:ascii="inherit" w:eastAsia="Times New Roman" w:hAnsi="inherit" w:cs="Arial"/>
          <w:sz w:val="23"/>
          <w:szCs w:val="23"/>
        </w:rPr>
        <w:t>7.5. Учреждение самостоятельно определяет направления и порядок использования своих средств, в том числе их долю, направляемую на оплату труда и материальное стимулирование работников Учреждения, если порядком предоставления средств не установлено иное.</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656" w:name="101655"/>
      <w:bookmarkEnd w:id="1656"/>
      <w:r w:rsidRPr="00616CD9">
        <w:rPr>
          <w:rFonts w:ascii="inherit" w:eastAsia="Times New Roman" w:hAnsi="inherit" w:cs="Arial"/>
          <w:sz w:val="23"/>
          <w:szCs w:val="23"/>
        </w:rPr>
        <w:t>8. Международная и внешнеэкономическая</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деятельность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57" w:name="101656"/>
      <w:bookmarkEnd w:id="1657"/>
      <w:r w:rsidRPr="00616CD9">
        <w:rPr>
          <w:rFonts w:ascii="inherit" w:eastAsia="Times New Roman" w:hAnsi="inherit" w:cs="Arial"/>
          <w:sz w:val="23"/>
          <w:szCs w:val="23"/>
        </w:rPr>
        <w:lastRenderedPageBreak/>
        <w:t>8.1. Учреждение осуществляет международное сотрудничество в области образовательной деятельности в соответствии с законодательством Российской Федерации и международными договорами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58" w:name="101657"/>
      <w:bookmarkEnd w:id="1658"/>
      <w:r w:rsidRPr="00616CD9">
        <w:rPr>
          <w:rFonts w:ascii="inherit" w:eastAsia="Times New Roman" w:hAnsi="inherit" w:cs="Arial"/>
          <w:sz w:val="23"/>
          <w:szCs w:val="23"/>
        </w:rPr>
        <w:t>8.2. Учреждение реализует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59" w:name="101658"/>
      <w:bookmarkEnd w:id="1659"/>
      <w:r w:rsidRPr="00616CD9">
        <w:rPr>
          <w:rFonts w:ascii="inherit" w:eastAsia="Times New Roman" w:hAnsi="inherit" w:cs="Arial"/>
          <w:sz w:val="23"/>
          <w:szCs w:val="23"/>
        </w:rPr>
        <w:t>8.3. Учреждение занимается внешнеэкономической деятельностью в соответствии с законодательством Российской Федерации.</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660" w:name="101659"/>
      <w:bookmarkEnd w:id="1660"/>
      <w:r w:rsidRPr="00616CD9">
        <w:rPr>
          <w:rFonts w:ascii="inherit" w:eastAsia="Times New Roman" w:hAnsi="inherit" w:cs="Arial"/>
          <w:sz w:val="23"/>
          <w:szCs w:val="23"/>
        </w:rPr>
        <w:t>9. Виды локальных актов, регламентирующих</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деятельность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61" w:name="101660"/>
      <w:bookmarkEnd w:id="1661"/>
      <w:r w:rsidRPr="00616CD9">
        <w:rPr>
          <w:rFonts w:ascii="inherit" w:eastAsia="Times New Roman" w:hAnsi="inherit" w:cs="Arial"/>
          <w:sz w:val="23"/>
          <w:szCs w:val="23"/>
        </w:rPr>
        <w:t>9.1. Локальными актами, регламентирующими деятельность Учреждения, являются приказы, распоряжения, положения, правила и инструкции, утверждаемые в установленном порядке.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62" w:name="101661"/>
      <w:bookmarkEnd w:id="1662"/>
      <w:r w:rsidRPr="00616CD9">
        <w:rPr>
          <w:rFonts w:ascii="inherit" w:eastAsia="Times New Roman" w:hAnsi="inherit" w:cs="Arial"/>
          <w:sz w:val="23"/>
          <w:szCs w:val="23"/>
        </w:rPr>
        <w:t>Локальные акты Учреждения не могут противоречить законодательству Российской Федерации.</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663" w:name="101662"/>
      <w:bookmarkEnd w:id="1663"/>
      <w:r w:rsidRPr="00616CD9">
        <w:rPr>
          <w:rFonts w:ascii="inherit" w:eastAsia="Times New Roman" w:hAnsi="inherit" w:cs="Arial"/>
          <w:sz w:val="23"/>
          <w:szCs w:val="23"/>
        </w:rPr>
        <w:t>10. Реорганизация и ликвидация Учреждения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64" w:name="101663"/>
      <w:bookmarkEnd w:id="1664"/>
      <w:r w:rsidRPr="00616CD9">
        <w:rPr>
          <w:rFonts w:ascii="inherit" w:eastAsia="Times New Roman" w:hAnsi="inherit" w:cs="Arial"/>
          <w:sz w:val="23"/>
          <w:szCs w:val="23"/>
        </w:rPr>
        <w:t>10.1. Реорганизация и ликвидация Учреждения осуществляются в соответствии с законодательством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65" w:name="101664"/>
      <w:bookmarkEnd w:id="1665"/>
      <w:r w:rsidRPr="00616CD9">
        <w:rPr>
          <w:rFonts w:ascii="inherit" w:eastAsia="Times New Roman" w:hAnsi="inherit" w:cs="Arial"/>
          <w:sz w:val="23"/>
          <w:szCs w:val="23"/>
        </w:rPr>
        <w:t>10.2.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собственнику имущества.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666" w:name="101665"/>
      <w:bookmarkEnd w:id="1666"/>
      <w:r w:rsidRPr="00616CD9">
        <w:rPr>
          <w:rFonts w:ascii="inherit" w:eastAsia="Times New Roman" w:hAnsi="inherit" w:cs="Arial"/>
          <w:sz w:val="23"/>
          <w:szCs w:val="23"/>
        </w:rPr>
        <w:t>10.3. 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1667" w:name="101666"/>
      <w:bookmarkEnd w:id="1667"/>
      <w:r w:rsidRPr="00616CD9">
        <w:rPr>
          <w:rFonts w:ascii="inherit" w:eastAsia="Times New Roman" w:hAnsi="inherit" w:cs="Arial"/>
          <w:sz w:val="23"/>
          <w:szCs w:val="23"/>
        </w:rPr>
        <w:t>Приложение N 5</w:t>
      </w:r>
    </w:p>
    <w:p w:rsidR="00616CD9" w:rsidRPr="00616CD9" w:rsidRDefault="00616CD9" w:rsidP="00616CD9">
      <w:pPr>
        <w:spacing w:after="180" w:line="330" w:lineRule="atLeast"/>
        <w:jc w:val="right"/>
        <w:textAlignment w:val="baseline"/>
        <w:rPr>
          <w:rFonts w:ascii="inherit" w:eastAsia="Times New Roman" w:hAnsi="inherit" w:cs="Arial"/>
          <w:sz w:val="23"/>
          <w:szCs w:val="23"/>
        </w:rPr>
      </w:pPr>
      <w:r w:rsidRPr="00616CD9">
        <w:rPr>
          <w:rFonts w:ascii="inherit" w:eastAsia="Times New Roman" w:hAnsi="inherit" w:cs="Arial"/>
          <w:sz w:val="23"/>
          <w:szCs w:val="23"/>
        </w:rPr>
        <w:t>к Методическим рекомендациям</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668" w:name="101667"/>
      <w:bookmarkEnd w:id="1668"/>
      <w:r w:rsidRPr="00616CD9">
        <w:rPr>
          <w:rFonts w:ascii="inherit" w:eastAsia="Times New Roman" w:hAnsi="inherit" w:cs="Arial"/>
          <w:sz w:val="23"/>
          <w:szCs w:val="23"/>
        </w:rPr>
        <w:t>МИНИМАЛЬНОЕ (ПРИМЕРНОЕ) ШТАТНОЕ РАСПИСАНИЕ</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ОРГАНИЗАЦИИ, ОСУЩЕСТВЛЯЮЩЕЙ СПОРТИВНУЮ ПОДГОТОВКУ</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69" w:name="101668"/>
      <w:bookmarkEnd w:id="1669"/>
      <w:r w:rsidRPr="00616CD9">
        <w:rPr>
          <w:rFonts w:ascii="Courier New" w:eastAsia="Times New Roman" w:hAnsi="Courier New" w:cs="Courier New"/>
          <w:sz w:val="20"/>
          <w:szCs w:val="20"/>
        </w:rPr>
        <w:t>│   Наименование должностей    │          Категория организации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70" w:name="101669"/>
      <w:bookmarkEnd w:id="1670"/>
      <w:r w:rsidRPr="00616CD9">
        <w:rPr>
          <w:rFonts w:ascii="Courier New" w:eastAsia="Times New Roman" w:hAnsi="Courier New" w:cs="Courier New"/>
          <w:sz w:val="20"/>
          <w:szCs w:val="20"/>
        </w:rPr>
        <w:t>│                              │    1     │    2     │    3     │    4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71" w:name="101670"/>
      <w:bookmarkEnd w:id="1671"/>
      <w:r w:rsidRPr="00616CD9">
        <w:rPr>
          <w:rFonts w:ascii="Courier New" w:eastAsia="Times New Roman" w:hAnsi="Courier New" w:cs="Courier New"/>
          <w:sz w:val="20"/>
          <w:szCs w:val="20"/>
        </w:rPr>
        <w:t>│Директор                      │    1     │    1     │    1     │    1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72" w:name="101671"/>
      <w:bookmarkEnd w:id="1672"/>
      <w:r w:rsidRPr="00616CD9">
        <w:rPr>
          <w:rFonts w:ascii="Courier New" w:eastAsia="Times New Roman" w:hAnsi="Courier New" w:cs="Courier New"/>
          <w:sz w:val="20"/>
          <w:szCs w:val="20"/>
        </w:rPr>
        <w:t>│  Заместители директора (при расчете количества ставок на организацию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необходимо учитывать контингент спортсменов и наличие не менее двух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структурных подразделений в непосредственном подчинении):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73" w:name="101672"/>
      <w:bookmarkEnd w:id="1673"/>
      <w:r w:rsidRPr="00616CD9">
        <w:rPr>
          <w:rFonts w:ascii="Courier New" w:eastAsia="Times New Roman" w:hAnsi="Courier New" w:cs="Courier New"/>
          <w:sz w:val="20"/>
          <w:szCs w:val="20"/>
        </w:rPr>
        <w:lastRenderedPageBreak/>
        <w:t>│Заместитель    директора    по│    1     │    1     │    1     │    1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│спортивной работе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74" w:name="101673"/>
      <w:bookmarkEnd w:id="1674"/>
      <w:r w:rsidRPr="00616CD9">
        <w:rPr>
          <w:rFonts w:ascii="Courier New" w:eastAsia="Times New Roman" w:hAnsi="Courier New" w:cs="Courier New"/>
          <w:sz w:val="20"/>
          <w:szCs w:val="20"/>
        </w:rPr>
        <w:t>│Заместитель    директора    по│    1     │    1     │    1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│методической работе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75" w:name="101674"/>
      <w:bookmarkEnd w:id="1675"/>
      <w:r w:rsidRPr="00616CD9">
        <w:rPr>
          <w:rFonts w:ascii="Courier New" w:eastAsia="Times New Roman" w:hAnsi="Courier New" w:cs="Courier New"/>
          <w:sz w:val="20"/>
          <w:szCs w:val="20"/>
        </w:rPr>
        <w:t>│Заместитель    директора    по│    1     │    1     │    1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│финансово-хозяйственной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│деятельности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76" w:name="101675"/>
      <w:bookmarkEnd w:id="1676"/>
      <w:r w:rsidRPr="00616CD9">
        <w:rPr>
          <w:rFonts w:ascii="Courier New" w:eastAsia="Times New Roman" w:hAnsi="Courier New" w:cs="Courier New"/>
          <w:sz w:val="20"/>
          <w:szCs w:val="20"/>
        </w:rPr>
        <w:t>│Заместитель    директора    по│    1     │    1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│безопасности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77" w:name="101676"/>
      <w:bookmarkEnd w:id="1677"/>
      <w:r w:rsidRPr="00616CD9">
        <w:rPr>
          <w:rFonts w:ascii="Courier New" w:eastAsia="Times New Roman" w:hAnsi="Courier New" w:cs="Courier New"/>
          <w:sz w:val="20"/>
          <w:szCs w:val="20"/>
        </w:rPr>
        <w:t>│Заместитель директора по науке│    1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78" w:name="101677"/>
      <w:bookmarkEnd w:id="1678"/>
      <w:r w:rsidRPr="00616CD9">
        <w:rPr>
          <w:rFonts w:ascii="Courier New" w:eastAsia="Times New Roman" w:hAnsi="Courier New" w:cs="Courier New"/>
          <w:sz w:val="20"/>
          <w:szCs w:val="20"/>
        </w:rPr>
        <w:t>│Заведующий          отделением│     1 на каждое     │    2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│(начальник отдела)            │     структурное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подразделение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79" w:name="101678"/>
      <w:bookmarkEnd w:id="1679"/>
      <w:r w:rsidRPr="00616CD9">
        <w:rPr>
          <w:rFonts w:ascii="Courier New" w:eastAsia="Times New Roman" w:hAnsi="Courier New" w:cs="Courier New"/>
          <w:sz w:val="20"/>
          <w:szCs w:val="20"/>
        </w:rPr>
        <w:t>│Старший инструктор-методист   │2 и более │    2     │    1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80" w:name="101679"/>
      <w:bookmarkEnd w:id="1680"/>
      <w:r w:rsidRPr="00616CD9">
        <w:rPr>
          <w:rFonts w:ascii="Courier New" w:eastAsia="Times New Roman" w:hAnsi="Courier New" w:cs="Courier New"/>
          <w:sz w:val="20"/>
          <w:szCs w:val="20"/>
        </w:rPr>
        <w:t>│Инструктор-методист           │    1     │Не менее 1 на каждое │    1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│на каждые │  отделение по виду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│12 ставок │ спорта, на котором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тренеров │  не менее 6 групп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спортсменов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81" w:name="101680"/>
      <w:bookmarkEnd w:id="1681"/>
      <w:r w:rsidRPr="00616CD9">
        <w:rPr>
          <w:rFonts w:ascii="Courier New" w:eastAsia="Times New Roman" w:hAnsi="Courier New" w:cs="Courier New"/>
          <w:sz w:val="20"/>
          <w:szCs w:val="20"/>
        </w:rPr>
        <w:t>│Спортсмен-инструктор,         │4 и более │    4     │    3     │    2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│спортсмен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82" w:name="101681"/>
      <w:bookmarkEnd w:id="1682"/>
      <w:r w:rsidRPr="00616CD9">
        <w:rPr>
          <w:rFonts w:ascii="Courier New" w:eastAsia="Times New Roman" w:hAnsi="Courier New" w:cs="Courier New"/>
          <w:sz w:val="20"/>
          <w:szCs w:val="20"/>
        </w:rPr>
        <w:t>│Тренер, тренер-преподаватель  │        В соответствии с планом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комплектования организации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83" w:name="101682"/>
      <w:bookmarkEnd w:id="1683"/>
      <w:r w:rsidRPr="00616CD9">
        <w:rPr>
          <w:rFonts w:ascii="Courier New" w:eastAsia="Times New Roman" w:hAnsi="Courier New" w:cs="Courier New"/>
          <w:sz w:val="20"/>
          <w:szCs w:val="20"/>
        </w:rPr>
        <w:t>│Педагог-психолог              │    2     │    2     │    1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84" w:name="101683"/>
      <w:bookmarkEnd w:id="1684"/>
      <w:r w:rsidRPr="00616CD9">
        <w:rPr>
          <w:rFonts w:ascii="Courier New" w:eastAsia="Times New Roman" w:hAnsi="Courier New" w:cs="Courier New"/>
          <w:sz w:val="20"/>
          <w:szCs w:val="20"/>
        </w:rPr>
        <w:t>│Педагог-организатор           │    2     │    1     │    1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85" w:name="101684"/>
      <w:bookmarkEnd w:id="1685"/>
      <w:r w:rsidRPr="00616CD9">
        <w:rPr>
          <w:rFonts w:ascii="Courier New" w:eastAsia="Times New Roman" w:hAnsi="Courier New" w:cs="Courier New"/>
          <w:sz w:val="20"/>
          <w:szCs w:val="20"/>
        </w:rPr>
        <w:t>│Юрисконсульт                  │    1     │    1     │    1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86" w:name="101685"/>
      <w:bookmarkEnd w:id="1686"/>
      <w:r w:rsidRPr="00616CD9">
        <w:rPr>
          <w:rFonts w:ascii="Courier New" w:eastAsia="Times New Roman" w:hAnsi="Courier New" w:cs="Courier New"/>
          <w:sz w:val="20"/>
          <w:szCs w:val="20"/>
        </w:rPr>
        <w:t>│Врач                          │    1     │    1     │    1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87" w:name="101686"/>
      <w:bookmarkEnd w:id="1687"/>
      <w:r w:rsidRPr="00616CD9">
        <w:rPr>
          <w:rFonts w:ascii="Courier New" w:eastAsia="Times New Roman" w:hAnsi="Courier New" w:cs="Courier New"/>
          <w:sz w:val="20"/>
          <w:szCs w:val="20"/>
        </w:rPr>
        <w:t>│Медицинская сестра (брат)     │    2     │    2     │    1     │    1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│без учета  медицинской  сестры│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│(брата) по массажу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88" w:name="101687"/>
      <w:bookmarkEnd w:id="1688"/>
      <w:r w:rsidRPr="00616CD9">
        <w:rPr>
          <w:rFonts w:ascii="Courier New" w:eastAsia="Times New Roman" w:hAnsi="Courier New" w:cs="Courier New"/>
          <w:sz w:val="20"/>
          <w:szCs w:val="20"/>
        </w:rPr>
        <w:t>│Медицинская сестра  (брат)  по│     1 ставка на каждые 30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│массажу                       │  спортсменов этапов ВСМ и ССМ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89" w:name="101688"/>
      <w:bookmarkEnd w:id="1689"/>
      <w:r w:rsidRPr="00616CD9">
        <w:rPr>
          <w:rFonts w:ascii="Courier New" w:eastAsia="Times New Roman" w:hAnsi="Courier New" w:cs="Courier New"/>
          <w:sz w:val="20"/>
          <w:szCs w:val="20"/>
        </w:rPr>
        <w:t>│Главный бухгалтер             │    1     │    1     │    1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90" w:name="101689"/>
      <w:bookmarkEnd w:id="1690"/>
      <w:r w:rsidRPr="00616CD9">
        <w:rPr>
          <w:rFonts w:ascii="Courier New" w:eastAsia="Times New Roman" w:hAnsi="Courier New" w:cs="Courier New"/>
          <w:sz w:val="20"/>
          <w:szCs w:val="20"/>
        </w:rPr>
        <w:t>│Бухгалтер                     │    2     │    1     │    1     │    1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91" w:name="101690"/>
      <w:bookmarkEnd w:id="1691"/>
      <w:r w:rsidRPr="00616CD9">
        <w:rPr>
          <w:rFonts w:ascii="Courier New" w:eastAsia="Times New Roman" w:hAnsi="Courier New" w:cs="Courier New"/>
          <w:sz w:val="20"/>
          <w:szCs w:val="20"/>
        </w:rPr>
        <w:t>│Экономист                     │    1     │    1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92" w:name="101691"/>
      <w:bookmarkEnd w:id="1692"/>
      <w:r w:rsidRPr="00616CD9">
        <w:rPr>
          <w:rFonts w:ascii="Courier New" w:eastAsia="Times New Roman" w:hAnsi="Courier New" w:cs="Courier New"/>
          <w:sz w:val="20"/>
          <w:szCs w:val="20"/>
        </w:rPr>
        <w:t>│Кассир                        │    1     │    1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93" w:name="101692"/>
      <w:bookmarkEnd w:id="1693"/>
      <w:r w:rsidRPr="00616CD9">
        <w:rPr>
          <w:rFonts w:ascii="Courier New" w:eastAsia="Times New Roman" w:hAnsi="Courier New" w:cs="Courier New"/>
          <w:sz w:val="20"/>
          <w:szCs w:val="20"/>
        </w:rPr>
        <w:t>│Секретарь руководителя        │    1     │    1     │    1     │    1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94" w:name="101693"/>
      <w:bookmarkEnd w:id="1694"/>
      <w:r w:rsidRPr="00616CD9">
        <w:rPr>
          <w:rFonts w:ascii="Courier New" w:eastAsia="Times New Roman" w:hAnsi="Courier New" w:cs="Courier New"/>
          <w:sz w:val="20"/>
          <w:szCs w:val="20"/>
        </w:rPr>
        <w:t>│Делопроизводитель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│(документовед)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95" w:name="101694"/>
      <w:bookmarkEnd w:id="1695"/>
      <w:r w:rsidRPr="00616CD9">
        <w:rPr>
          <w:rFonts w:ascii="Courier New" w:eastAsia="Times New Roman" w:hAnsi="Courier New" w:cs="Courier New"/>
          <w:sz w:val="20"/>
          <w:szCs w:val="20"/>
        </w:rPr>
        <w:t>│Заведующий хозяйством         │          │          │          │    1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96" w:name="101695"/>
      <w:bookmarkEnd w:id="1696"/>
      <w:r w:rsidRPr="00616CD9">
        <w:rPr>
          <w:rFonts w:ascii="Courier New" w:eastAsia="Times New Roman" w:hAnsi="Courier New" w:cs="Courier New"/>
          <w:sz w:val="20"/>
          <w:szCs w:val="20"/>
        </w:rPr>
        <w:t>│Заведующий    складом     (при│    1     │    1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│наличии в подчинении не  менее│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│двух ставок кладовщиков)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97" w:name="101696"/>
      <w:bookmarkEnd w:id="1697"/>
      <w:r w:rsidRPr="00616CD9">
        <w:rPr>
          <w:rFonts w:ascii="Courier New" w:eastAsia="Times New Roman" w:hAnsi="Courier New" w:cs="Courier New"/>
          <w:sz w:val="20"/>
          <w:szCs w:val="20"/>
        </w:rPr>
        <w:t>│Кладовщик                     │    2     │    2     │    1     │    1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98" w:name="101697"/>
      <w:bookmarkEnd w:id="1698"/>
      <w:r w:rsidRPr="00616CD9">
        <w:rPr>
          <w:rFonts w:ascii="Courier New" w:eastAsia="Times New Roman" w:hAnsi="Courier New" w:cs="Courier New"/>
          <w:sz w:val="20"/>
          <w:szCs w:val="20"/>
        </w:rPr>
        <w:t>│Уборщик      служебных       и│ 1 ставка на 500 кв. м убираемой площади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│производственных помещений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699" w:name="101698"/>
      <w:bookmarkEnd w:id="1699"/>
      <w:r w:rsidRPr="00616CD9">
        <w:rPr>
          <w:rFonts w:ascii="Courier New" w:eastAsia="Times New Roman" w:hAnsi="Courier New" w:cs="Courier New"/>
          <w:sz w:val="20"/>
          <w:szCs w:val="20"/>
        </w:rPr>
        <w:t>│Рабочий    по     комплексному│   1 ставка на 400 кв. м обслуживаемой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│обслуживанию и ремонту зданий │                 площади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00" w:name="101699"/>
      <w:bookmarkEnd w:id="1700"/>
      <w:r w:rsidRPr="00616CD9">
        <w:rPr>
          <w:rFonts w:ascii="Courier New" w:eastAsia="Times New Roman" w:hAnsi="Courier New" w:cs="Courier New"/>
          <w:sz w:val="20"/>
          <w:szCs w:val="20"/>
        </w:rPr>
        <w:t>│Дворник                       │  В соответствии с местными нормативами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убираемой площади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01" w:name="101700"/>
      <w:bookmarkEnd w:id="1701"/>
      <w:r w:rsidRPr="00616CD9">
        <w:rPr>
          <w:rFonts w:ascii="Courier New" w:eastAsia="Times New Roman" w:hAnsi="Courier New" w:cs="Courier New"/>
          <w:sz w:val="20"/>
          <w:szCs w:val="20"/>
        </w:rPr>
        <w:t>│Дежурный администратор        │  4 ставки - при круглосуточной охране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1702" w:name="101701"/>
      <w:bookmarkEnd w:id="1702"/>
      <w:r w:rsidRPr="00616CD9">
        <w:rPr>
          <w:rFonts w:ascii="inherit" w:eastAsia="Times New Roman" w:hAnsi="inherit" w:cs="Arial"/>
          <w:sz w:val="23"/>
          <w:szCs w:val="23"/>
        </w:rPr>
        <w:t>Приложение N 6</w:t>
      </w:r>
    </w:p>
    <w:p w:rsidR="00616CD9" w:rsidRPr="00616CD9" w:rsidRDefault="00616CD9" w:rsidP="00616CD9">
      <w:pPr>
        <w:spacing w:after="180" w:line="330" w:lineRule="atLeast"/>
        <w:jc w:val="right"/>
        <w:textAlignment w:val="baseline"/>
        <w:rPr>
          <w:rFonts w:ascii="inherit" w:eastAsia="Times New Roman" w:hAnsi="inherit" w:cs="Arial"/>
          <w:sz w:val="23"/>
          <w:szCs w:val="23"/>
        </w:rPr>
      </w:pPr>
      <w:r w:rsidRPr="00616CD9">
        <w:rPr>
          <w:rFonts w:ascii="inherit" w:eastAsia="Times New Roman" w:hAnsi="inherit" w:cs="Arial"/>
          <w:sz w:val="23"/>
          <w:szCs w:val="23"/>
        </w:rPr>
        <w:t>к Методическим рекомендациям</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703" w:name="101702"/>
      <w:bookmarkEnd w:id="1703"/>
      <w:r w:rsidRPr="00616CD9">
        <w:rPr>
          <w:rFonts w:ascii="inherit" w:eastAsia="Times New Roman" w:hAnsi="inherit" w:cs="Arial"/>
          <w:sz w:val="23"/>
          <w:szCs w:val="23"/>
        </w:rPr>
        <w:t>МЕТОДИКА</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lastRenderedPageBreak/>
        <w:t>РАСЧЕТА ОТНЕСЕНИЯ ОРГАНИЗАЦИЙ, ОСУЩЕСТВЛЯЮЩИХ СПОРТИВНУЮ</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ПОДГОТОВКУ, К ОПРЕДЕЛЕННОЙ КАТЕГОРИИ ДЛЯ РАСЧЕТА</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ШТАТНОЙ ЧИСЛЕННОСТИ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04" w:name="101703"/>
      <w:bookmarkEnd w:id="1704"/>
      <w:r w:rsidRPr="00616CD9">
        <w:rPr>
          <w:rFonts w:ascii="inherit" w:eastAsia="Times New Roman" w:hAnsi="inherit" w:cs="Arial"/>
          <w:sz w:val="23"/>
          <w:szCs w:val="23"/>
        </w:rPr>
        <w:t>Методика расчета отнесения организаций, осуществляющих спортивную подготовку, к определенной категории разработана в целях стандартизации подходов к определению штатной численности и формированию единых подходов к организационной структуре данных организаций.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05" w:name="101704"/>
      <w:bookmarkEnd w:id="1705"/>
      <w:r w:rsidRPr="00616CD9">
        <w:rPr>
          <w:rFonts w:ascii="inherit" w:eastAsia="Times New Roman" w:hAnsi="inherit" w:cs="Arial"/>
          <w:sz w:val="23"/>
          <w:szCs w:val="23"/>
        </w:rPr>
        <w:t>1. Определить плановые показатели для расчета категории подразделения (отделения):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06" w:name="101705"/>
      <w:bookmarkEnd w:id="1706"/>
      <w:r w:rsidRPr="00616CD9">
        <w:rPr>
          <w:rFonts w:ascii="inherit" w:eastAsia="Times New Roman" w:hAnsi="inherit" w:cs="Arial"/>
          <w:sz w:val="23"/>
          <w:szCs w:val="23"/>
        </w:rPr>
        <w:t>Показатель "1" - численность детей, в возрасте 6 - 15 лет которым могут быть оказаны соответствующие услуги по спортивной подготовке в данной организации, - человек.</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07" w:name="101706"/>
      <w:bookmarkEnd w:id="1707"/>
      <w:r w:rsidRPr="00616CD9">
        <w:rPr>
          <w:rFonts w:ascii="inherit" w:eastAsia="Times New Roman" w:hAnsi="inherit" w:cs="Arial"/>
          <w:sz w:val="23"/>
          <w:szCs w:val="23"/>
        </w:rPr>
        <w:t>Рассчитывается на основе данных статистической отчетности по форме 5-ФК, утверждаемой приказом Росстата (далее - 5-ФК).</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08" w:name="101707"/>
      <w:bookmarkEnd w:id="1708"/>
      <w:r w:rsidRPr="00616CD9">
        <w:rPr>
          <w:rFonts w:ascii="inherit" w:eastAsia="Times New Roman" w:hAnsi="inherit" w:cs="Arial"/>
          <w:sz w:val="23"/>
          <w:szCs w:val="23"/>
        </w:rPr>
        <w:t>Показатель "2" - численность спортсменов, имеющих 2 и выше спортивный разряд или спортивное звание и проходящие спортивную подготовку в данной организации, - человек.</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09" w:name="101708"/>
      <w:bookmarkEnd w:id="1709"/>
      <w:r w:rsidRPr="00616CD9">
        <w:rPr>
          <w:rFonts w:ascii="inherit" w:eastAsia="Times New Roman" w:hAnsi="inherit" w:cs="Arial"/>
          <w:sz w:val="23"/>
          <w:szCs w:val="23"/>
        </w:rPr>
        <w:t>Рассчитывается на основе данных 5-ФК.</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10" w:name="101709"/>
      <w:bookmarkEnd w:id="1710"/>
      <w:r w:rsidRPr="00616CD9">
        <w:rPr>
          <w:rFonts w:ascii="inherit" w:eastAsia="Times New Roman" w:hAnsi="inherit" w:cs="Arial"/>
          <w:sz w:val="23"/>
          <w:szCs w:val="23"/>
        </w:rPr>
        <w:t>Показатель "3" - годовой объем участия в официальных спортивных мероприятиях - человеко-дней.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11" w:name="101710"/>
      <w:bookmarkEnd w:id="1711"/>
      <w:r w:rsidRPr="00616CD9">
        <w:rPr>
          <w:rFonts w:ascii="inherit" w:eastAsia="Times New Roman" w:hAnsi="inherit" w:cs="Arial"/>
          <w:sz w:val="23"/>
          <w:szCs w:val="23"/>
        </w:rPr>
        <w:t>Рассчитывается как сумма произведений количества участников мероприятия на количество дней мероприятия на основе исполнения утвержденного календарного плана работы за предыдущий год.</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12" w:name="101711"/>
      <w:bookmarkEnd w:id="1712"/>
      <w:r w:rsidRPr="00616CD9">
        <w:rPr>
          <w:rFonts w:ascii="inherit" w:eastAsia="Times New Roman" w:hAnsi="inherit" w:cs="Arial"/>
          <w:sz w:val="23"/>
          <w:szCs w:val="23"/>
        </w:rPr>
        <w:t>Показатель "4" - суммарная единовременная пропускная способность объектов спорта, регулярно используемых организациями для осуществления спортивной подготовки.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13" w:name="101712"/>
      <w:bookmarkEnd w:id="1713"/>
      <w:r w:rsidRPr="00616CD9">
        <w:rPr>
          <w:rFonts w:ascii="inherit" w:eastAsia="Times New Roman" w:hAnsi="inherit" w:cs="Arial"/>
          <w:sz w:val="23"/>
          <w:szCs w:val="23"/>
        </w:rPr>
        <w:t>Рассчитывается на основе данных паспортов объектов спорта (спортивных сооружений) и их фактического технического состояния.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14" w:name="101713"/>
      <w:bookmarkEnd w:id="1714"/>
      <w:r w:rsidRPr="00616CD9">
        <w:rPr>
          <w:rFonts w:ascii="inherit" w:eastAsia="Times New Roman" w:hAnsi="inherit" w:cs="Arial"/>
          <w:sz w:val="23"/>
          <w:szCs w:val="23"/>
        </w:rPr>
        <w:t>2. Рассчитать категорию организации по показателям на основе предложенной Таблицы N 1:</w:t>
      </w: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1715" w:name="101714"/>
      <w:bookmarkEnd w:id="1715"/>
      <w:r w:rsidRPr="00616CD9">
        <w:rPr>
          <w:rFonts w:ascii="inherit" w:eastAsia="Times New Roman" w:hAnsi="inherit" w:cs="Arial"/>
          <w:sz w:val="23"/>
          <w:szCs w:val="23"/>
        </w:rPr>
        <w:t>Таблица N 1</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16" w:name="101715"/>
      <w:bookmarkEnd w:id="1716"/>
      <w:r w:rsidRPr="00616CD9">
        <w:rPr>
          <w:rFonts w:ascii="Courier New" w:eastAsia="Times New Roman" w:hAnsi="Courier New" w:cs="Courier New"/>
          <w:sz w:val="20"/>
          <w:szCs w:val="20"/>
        </w:rPr>
        <w:t>│     Показатели      │  Единица  │      Перевод показателей в баллы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измерения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17" w:name="101716"/>
      <w:bookmarkEnd w:id="1717"/>
      <w:r w:rsidRPr="00616CD9">
        <w:rPr>
          <w:rFonts w:ascii="Courier New" w:eastAsia="Times New Roman" w:hAnsi="Courier New" w:cs="Courier New"/>
          <w:sz w:val="20"/>
          <w:szCs w:val="20"/>
        </w:rPr>
        <w:t>│Показатель 1         │  человек  │Свыше 1 000 человек - 5 баллов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│От 500 до 1000 человек - 4 балла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│От 200 до 500 человек - 3 балла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│Менее 200 человек - 2 балла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│Нет регулярного состава - 1 балл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18" w:name="101717"/>
      <w:bookmarkEnd w:id="1718"/>
      <w:r w:rsidRPr="00616CD9">
        <w:rPr>
          <w:rFonts w:ascii="Courier New" w:eastAsia="Times New Roman" w:hAnsi="Courier New" w:cs="Courier New"/>
          <w:sz w:val="20"/>
          <w:szCs w:val="20"/>
        </w:rPr>
        <w:t>│Показатель 2         │  человек  │Свыше 1500 чел. - 5 баллов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│От 1000 человек до 1500 - 4 балла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│От 300 до 1000 человек - 3 балла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│От 100 до 300 человек - 2 балла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│Менее 100 человек - 1 балл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19" w:name="101718"/>
      <w:bookmarkEnd w:id="1719"/>
      <w:r w:rsidRPr="00616CD9">
        <w:rPr>
          <w:rFonts w:ascii="Courier New" w:eastAsia="Times New Roman" w:hAnsi="Courier New" w:cs="Courier New"/>
          <w:sz w:val="20"/>
          <w:szCs w:val="20"/>
        </w:rPr>
        <w:lastRenderedPageBreak/>
        <w:t>│Показатель 3         │ человеко- │Свыше 2400 ч./дн. в год - 5 баллов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дней    │От 1800 ч./дн. до 2400 ч./дн. в год - 4│</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│балла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│От 1200 ч./дн. до 1800 ч./дн. - 3 балла│</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│От 600 ч./дн. в год до 1200 ч./дн. - 2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│балла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│До 600 ч./дн. в год - 1 балл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20" w:name="101719"/>
      <w:bookmarkEnd w:id="1720"/>
      <w:r w:rsidRPr="00616CD9">
        <w:rPr>
          <w:rFonts w:ascii="Courier New" w:eastAsia="Times New Roman" w:hAnsi="Courier New" w:cs="Courier New"/>
          <w:sz w:val="20"/>
          <w:szCs w:val="20"/>
        </w:rPr>
        <w:t>│Показатель 4         │    ЕПС    │Свыше 300 - 5 баллов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│От 200 до 300 - 4 балла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│От 100 до 200 - 3 балла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│От 50 до 100 - 2 балла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│Менее 50 - 1 балл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21" w:name="101720"/>
      <w:bookmarkEnd w:id="1721"/>
      <w:r w:rsidRPr="00616CD9">
        <w:rPr>
          <w:rFonts w:ascii="inherit" w:eastAsia="Times New Roman" w:hAnsi="inherit" w:cs="Arial"/>
          <w:sz w:val="23"/>
          <w:szCs w:val="23"/>
        </w:rPr>
        <w:t>К 1 категории относятся подразделения, имеющие в своем составе отделения, сумма расчетных плановых показателей которых превышает 15 баллов.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22" w:name="101721"/>
      <w:bookmarkEnd w:id="1722"/>
      <w:r w:rsidRPr="00616CD9">
        <w:rPr>
          <w:rFonts w:ascii="inherit" w:eastAsia="Times New Roman" w:hAnsi="inherit" w:cs="Arial"/>
          <w:sz w:val="23"/>
          <w:szCs w:val="23"/>
        </w:rPr>
        <w:t>Ко 2 категории относятся подразделения, имеющие в своем составе отделения, сумма расчетных плановых показателей которых от 10 до 15 баллов.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23" w:name="101722"/>
      <w:bookmarkEnd w:id="1723"/>
      <w:r w:rsidRPr="00616CD9">
        <w:rPr>
          <w:rFonts w:ascii="inherit" w:eastAsia="Times New Roman" w:hAnsi="inherit" w:cs="Arial"/>
          <w:sz w:val="23"/>
          <w:szCs w:val="23"/>
        </w:rPr>
        <w:t>К 3 категории относятся подразделения и отделения, сумма расчетных плановых показателей которых от 5 до 9 баллов.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24" w:name="101723"/>
      <w:bookmarkEnd w:id="1724"/>
      <w:r w:rsidRPr="00616CD9">
        <w:rPr>
          <w:rFonts w:ascii="inherit" w:eastAsia="Times New Roman" w:hAnsi="inherit" w:cs="Arial"/>
          <w:sz w:val="23"/>
          <w:szCs w:val="23"/>
        </w:rPr>
        <w:t>К 4 категории относятся отделения подразделений, сумма расчетных плановых показателей которых не превышает 4 балла.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25" w:name="101724"/>
      <w:bookmarkEnd w:id="1725"/>
      <w:r w:rsidRPr="00616CD9">
        <w:rPr>
          <w:rFonts w:ascii="inherit" w:eastAsia="Times New Roman" w:hAnsi="inherit" w:cs="Arial"/>
          <w:sz w:val="23"/>
          <w:szCs w:val="23"/>
        </w:rPr>
        <w:t>В Таблице N 2 указана категория организации по количеству набранных баллов по четырем показателям, указанным выше.</w:t>
      </w: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1726" w:name="101725"/>
      <w:bookmarkEnd w:id="1726"/>
      <w:r w:rsidRPr="00616CD9">
        <w:rPr>
          <w:rFonts w:ascii="inherit" w:eastAsia="Times New Roman" w:hAnsi="inherit" w:cs="Arial"/>
          <w:sz w:val="23"/>
          <w:szCs w:val="23"/>
        </w:rPr>
        <w:t>Таблица N 2</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27" w:name="101726"/>
      <w:bookmarkEnd w:id="1727"/>
      <w:r w:rsidRPr="00616CD9">
        <w:rPr>
          <w:rFonts w:ascii="Courier New" w:eastAsia="Times New Roman" w:hAnsi="Courier New" w:cs="Courier New"/>
          <w:sz w:val="20"/>
          <w:szCs w:val="20"/>
        </w:rPr>
        <w:t>│    1 категория    │    2 категория    │   3 категория   │  4 категория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28" w:name="101727"/>
      <w:bookmarkEnd w:id="1728"/>
      <w:r w:rsidRPr="00616CD9">
        <w:rPr>
          <w:rFonts w:ascii="Courier New" w:eastAsia="Times New Roman" w:hAnsi="Courier New" w:cs="Courier New"/>
          <w:sz w:val="20"/>
          <w:szCs w:val="20"/>
        </w:rPr>
        <w:t>│     Более 15      │    От 10 до 15    │    От 5 до 9    │   4 и менее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1729" w:name="101728"/>
      <w:bookmarkEnd w:id="1729"/>
      <w:r w:rsidRPr="00616CD9">
        <w:rPr>
          <w:rFonts w:ascii="inherit" w:eastAsia="Times New Roman" w:hAnsi="inherit" w:cs="Arial"/>
          <w:sz w:val="23"/>
          <w:szCs w:val="23"/>
        </w:rPr>
        <w:t>Приложение N 7</w:t>
      </w:r>
    </w:p>
    <w:p w:rsidR="00616CD9" w:rsidRPr="00616CD9" w:rsidRDefault="00616CD9" w:rsidP="00616CD9">
      <w:pPr>
        <w:spacing w:after="180" w:line="330" w:lineRule="atLeast"/>
        <w:jc w:val="right"/>
        <w:textAlignment w:val="baseline"/>
        <w:rPr>
          <w:rFonts w:ascii="inherit" w:eastAsia="Times New Roman" w:hAnsi="inherit" w:cs="Arial"/>
          <w:sz w:val="23"/>
          <w:szCs w:val="23"/>
        </w:rPr>
      </w:pPr>
      <w:r w:rsidRPr="00616CD9">
        <w:rPr>
          <w:rFonts w:ascii="inherit" w:eastAsia="Times New Roman" w:hAnsi="inherit" w:cs="Arial"/>
          <w:sz w:val="23"/>
          <w:szCs w:val="23"/>
        </w:rPr>
        <w:t>к Методическим рекомендациям</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730" w:name="101729"/>
      <w:bookmarkEnd w:id="1730"/>
      <w:r w:rsidRPr="00616CD9">
        <w:rPr>
          <w:rFonts w:ascii="inherit" w:eastAsia="Times New Roman" w:hAnsi="inherit" w:cs="Arial"/>
          <w:sz w:val="23"/>
          <w:szCs w:val="23"/>
        </w:rPr>
        <w:t>ПРИМЕРНАЯ ФОРМА СВОДНОГО ПЛАНА</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КОМПЛЕКТОВАНИЯ ОРГАНИЗАЦИИ, ОСУЩЕСТВЛЯЮЩЕЙ</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СПОРТИВНУЮ ПОДГОТОВКУ</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31" w:name="101730"/>
      <w:bookmarkEnd w:id="1731"/>
      <w:r w:rsidRPr="00616CD9">
        <w:rPr>
          <w:rFonts w:ascii="Courier New" w:eastAsia="Times New Roman" w:hAnsi="Courier New" w:cs="Courier New"/>
          <w:sz w:val="20"/>
          <w:szCs w:val="20"/>
        </w:rPr>
        <w:t>СОГЛАСОВАНО                               УТВЕРЖДАЮ</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_____________________________________     _________________________________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xml:space="preserve"> Руководитель органа исполнительной             Директор организации,</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власти, в ведении которого находится          осуществляющей спортивную</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xml:space="preserve">             организация                              подготовку</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_______________ Ф.И.О.                    _______________ Ф.И.О.</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"__" ________________ 201_ года           "__" ________________ 201_ года</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32" w:name="101731"/>
      <w:bookmarkEnd w:id="1732"/>
      <w:r w:rsidRPr="00616CD9">
        <w:rPr>
          <w:rFonts w:ascii="Courier New" w:eastAsia="Times New Roman" w:hAnsi="Courier New" w:cs="Courier New"/>
          <w:sz w:val="20"/>
          <w:szCs w:val="20"/>
        </w:rPr>
        <w:t xml:space="preserve">                        СВОДНЫЙ ПЛАН КОМПЛЕКТОВАНИЯ</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xml:space="preserve">        __________________________________________________________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xml:space="preserve">            наименование организации, осуществляющей спортивную</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xml:space="preserve">                                подготовку</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33" w:name="101732"/>
      <w:bookmarkEnd w:id="1733"/>
      <w:r w:rsidRPr="00616CD9">
        <w:rPr>
          <w:rFonts w:ascii="Courier New" w:eastAsia="Times New Roman" w:hAnsi="Courier New" w:cs="Courier New"/>
          <w:sz w:val="20"/>
          <w:szCs w:val="20"/>
        </w:rPr>
        <w:t>│        Вид спорта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34" w:name="101733"/>
      <w:bookmarkEnd w:id="1734"/>
      <w:r w:rsidRPr="00616CD9">
        <w:rPr>
          <w:rFonts w:ascii="Courier New" w:eastAsia="Times New Roman" w:hAnsi="Courier New" w:cs="Courier New"/>
          <w:sz w:val="20"/>
          <w:szCs w:val="20"/>
        </w:rPr>
        <w:t>│    этап     │ количество │количество │ норма │    расчетный     │ ИТОГО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│подготовки - │занимающихся│   групп   │ часов │   коэффициент    │ставок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период    │            │           │работы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занятий на  │            │           │   с   │   для   │  для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│данном этапе │            │           │группой│ первых  │ вторых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 годах)  │            │           │       │тренеров │тренеров│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35" w:name="101734"/>
      <w:bookmarkEnd w:id="1735"/>
      <w:r w:rsidRPr="00616CD9">
        <w:rPr>
          <w:rFonts w:ascii="Courier New" w:eastAsia="Times New Roman" w:hAnsi="Courier New" w:cs="Courier New"/>
          <w:sz w:val="20"/>
          <w:szCs w:val="20"/>
        </w:rPr>
        <w:t>│     ВСМ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36" w:name="101735"/>
      <w:bookmarkEnd w:id="1736"/>
      <w:r w:rsidRPr="00616CD9">
        <w:rPr>
          <w:rFonts w:ascii="Courier New" w:eastAsia="Times New Roman" w:hAnsi="Courier New" w:cs="Courier New"/>
          <w:sz w:val="20"/>
          <w:szCs w:val="20"/>
        </w:rPr>
        <w:t>│    ССМ - 3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37" w:name="101736"/>
      <w:bookmarkEnd w:id="1737"/>
      <w:r w:rsidRPr="00616CD9">
        <w:rPr>
          <w:rFonts w:ascii="Courier New" w:eastAsia="Times New Roman" w:hAnsi="Courier New" w:cs="Courier New"/>
          <w:sz w:val="20"/>
          <w:szCs w:val="20"/>
        </w:rPr>
        <w:t>│    ССМ - 2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38" w:name="101737"/>
      <w:bookmarkEnd w:id="1738"/>
      <w:r w:rsidRPr="00616CD9">
        <w:rPr>
          <w:rFonts w:ascii="Courier New" w:eastAsia="Times New Roman" w:hAnsi="Courier New" w:cs="Courier New"/>
          <w:sz w:val="20"/>
          <w:szCs w:val="20"/>
        </w:rPr>
        <w:t>│    ССМ - 1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39" w:name="101738"/>
      <w:bookmarkEnd w:id="1739"/>
      <w:r w:rsidRPr="00616CD9">
        <w:rPr>
          <w:rFonts w:ascii="Courier New" w:eastAsia="Times New Roman" w:hAnsi="Courier New" w:cs="Courier New"/>
          <w:sz w:val="20"/>
          <w:szCs w:val="20"/>
        </w:rPr>
        <w:t>│    Т - 5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40" w:name="101739"/>
      <w:bookmarkEnd w:id="1740"/>
      <w:r w:rsidRPr="00616CD9">
        <w:rPr>
          <w:rFonts w:ascii="Courier New" w:eastAsia="Times New Roman" w:hAnsi="Courier New" w:cs="Courier New"/>
          <w:sz w:val="20"/>
          <w:szCs w:val="20"/>
        </w:rPr>
        <w:t>│    Т - 4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41" w:name="101740"/>
      <w:bookmarkEnd w:id="1741"/>
      <w:r w:rsidRPr="00616CD9">
        <w:rPr>
          <w:rFonts w:ascii="Courier New" w:eastAsia="Times New Roman" w:hAnsi="Courier New" w:cs="Courier New"/>
          <w:sz w:val="20"/>
          <w:szCs w:val="20"/>
        </w:rPr>
        <w:t>│    Т - 3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42" w:name="101741"/>
      <w:bookmarkEnd w:id="1742"/>
      <w:r w:rsidRPr="00616CD9">
        <w:rPr>
          <w:rFonts w:ascii="Courier New" w:eastAsia="Times New Roman" w:hAnsi="Courier New" w:cs="Courier New"/>
          <w:sz w:val="20"/>
          <w:szCs w:val="20"/>
        </w:rPr>
        <w:t>│    Т - 2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43" w:name="101742"/>
      <w:bookmarkEnd w:id="1743"/>
      <w:r w:rsidRPr="00616CD9">
        <w:rPr>
          <w:rFonts w:ascii="Courier New" w:eastAsia="Times New Roman" w:hAnsi="Courier New" w:cs="Courier New"/>
          <w:sz w:val="20"/>
          <w:szCs w:val="20"/>
        </w:rPr>
        <w:t>│    Т - 1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44" w:name="101743"/>
      <w:bookmarkEnd w:id="1744"/>
      <w:r w:rsidRPr="00616CD9">
        <w:rPr>
          <w:rFonts w:ascii="Courier New" w:eastAsia="Times New Roman" w:hAnsi="Courier New" w:cs="Courier New"/>
          <w:sz w:val="20"/>
          <w:szCs w:val="20"/>
        </w:rPr>
        <w:t>│    НП - 2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45" w:name="101744"/>
      <w:bookmarkEnd w:id="1745"/>
      <w:r w:rsidRPr="00616CD9">
        <w:rPr>
          <w:rFonts w:ascii="Courier New" w:eastAsia="Times New Roman" w:hAnsi="Courier New" w:cs="Courier New"/>
          <w:sz w:val="20"/>
          <w:szCs w:val="20"/>
        </w:rPr>
        <w:t>│    НП - 1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46" w:name="101745"/>
      <w:bookmarkEnd w:id="1746"/>
      <w:r w:rsidRPr="00616CD9">
        <w:rPr>
          <w:rFonts w:ascii="Courier New" w:eastAsia="Times New Roman" w:hAnsi="Courier New" w:cs="Courier New"/>
          <w:sz w:val="20"/>
          <w:szCs w:val="20"/>
        </w:rPr>
        <w:t>│     СО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47" w:name="101746"/>
      <w:bookmarkEnd w:id="1747"/>
      <w:r w:rsidRPr="00616CD9">
        <w:rPr>
          <w:rFonts w:ascii="Courier New" w:eastAsia="Times New Roman" w:hAnsi="Courier New" w:cs="Courier New"/>
          <w:sz w:val="20"/>
          <w:szCs w:val="20"/>
        </w:rPr>
        <w:t>│  ИТОГО по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виду спорта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(отделению)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48" w:name="101747"/>
      <w:bookmarkEnd w:id="1748"/>
      <w:r w:rsidRPr="00616CD9">
        <w:rPr>
          <w:rFonts w:ascii="Courier New" w:eastAsia="Times New Roman" w:hAnsi="Courier New" w:cs="Courier New"/>
          <w:sz w:val="20"/>
          <w:szCs w:val="20"/>
        </w:rPr>
        <w:t>│   ВСЕГО в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организации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749" w:name="101748"/>
      <w:bookmarkEnd w:id="1749"/>
      <w:r w:rsidRPr="00616CD9">
        <w:rPr>
          <w:rFonts w:ascii="Courier New" w:eastAsia="Times New Roman" w:hAnsi="Courier New" w:cs="Courier New"/>
          <w:sz w:val="20"/>
          <w:szCs w:val="20"/>
        </w:rPr>
        <w:t>Заместитель директора   _____________/__________________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xml:space="preserve">                           подпись           Ф.И.О.</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Главный бухгалтер       _____________/__________________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xml:space="preserve">                           подпись           Ф.И.О.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50" w:name="101749"/>
      <w:bookmarkEnd w:id="1750"/>
      <w:r w:rsidRPr="00616CD9">
        <w:rPr>
          <w:rFonts w:ascii="inherit" w:eastAsia="Times New Roman" w:hAnsi="inherit" w:cs="Arial"/>
          <w:sz w:val="23"/>
          <w:szCs w:val="23"/>
        </w:rPr>
        <w:t>Сокращения, используемые в графе "Этапы подготовки - период занятий на данном этапе": ВСМ - высшего спортивного мастерства, ССМ - совершенствования спортивного мастерства, Т - тренировочный (этап спортивной специализации), НП - начальной подготовки, СО - спортивно-оздоровительный.</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1751" w:name="101750"/>
      <w:bookmarkEnd w:id="1751"/>
      <w:r w:rsidRPr="00616CD9">
        <w:rPr>
          <w:rFonts w:ascii="inherit" w:eastAsia="Times New Roman" w:hAnsi="inherit" w:cs="Arial"/>
          <w:sz w:val="23"/>
          <w:szCs w:val="23"/>
        </w:rPr>
        <w:t>Приложение N 8</w:t>
      </w:r>
    </w:p>
    <w:p w:rsidR="00616CD9" w:rsidRPr="00616CD9" w:rsidRDefault="00616CD9" w:rsidP="00616CD9">
      <w:pPr>
        <w:spacing w:after="180" w:line="330" w:lineRule="atLeast"/>
        <w:jc w:val="right"/>
        <w:textAlignment w:val="baseline"/>
        <w:rPr>
          <w:rFonts w:ascii="inherit" w:eastAsia="Times New Roman" w:hAnsi="inherit" w:cs="Arial"/>
          <w:sz w:val="23"/>
          <w:szCs w:val="23"/>
        </w:rPr>
      </w:pPr>
      <w:r w:rsidRPr="00616CD9">
        <w:rPr>
          <w:rFonts w:ascii="inherit" w:eastAsia="Times New Roman" w:hAnsi="inherit" w:cs="Arial"/>
          <w:sz w:val="23"/>
          <w:szCs w:val="23"/>
        </w:rPr>
        <w:t>к Методическим рекомендациям</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752" w:name="101751"/>
      <w:bookmarkEnd w:id="1752"/>
      <w:r w:rsidRPr="00616CD9">
        <w:rPr>
          <w:rFonts w:ascii="inherit" w:eastAsia="Times New Roman" w:hAnsi="inherit" w:cs="Arial"/>
          <w:sz w:val="23"/>
          <w:szCs w:val="23"/>
        </w:rPr>
        <w:t>ОСНОВНЫЕ ПОЛОЖЕНИЯ</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О ПОРЯДКЕ ПРОВЕДЕНИЯ АТТЕСТАЦИИ РАБОТНИКОВ ОРГАНИЗАЦИЙ,</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ОСУЩЕСТВЛЯЮЩИХ СПОРТИВНУЮ ПОДГОТОВКУ</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753" w:name="101752"/>
      <w:bookmarkEnd w:id="1753"/>
      <w:r w:rsidRPr="00616CD9">
        <w:rPr>
          <w:rFonts w:ascii="inherit" w:eastAsia="Times New Roman" w:hAnsi="inherit" w:cs="Arial"/>
          <w:sz w:val="23"/>
          <w:szCs w:val="23"/>
        </w:rPr>
        <w:t>I. Общие положения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54" w:name="101753"/>
      <w:bookmarkEnd w:id="1754"/>
      <w:r w:rsidRPr="00616CD9">
        <w:rPr>
          <w:rFonts w:ascii="inherit" w:eastAsia="Times New Roman" w:hAnsi="inherit" w:cs="Arial"/>
          <w:sz w:val="23"/>
          <w:szCs w:val="23"/>
        </w:rPr>
        <w:t>1.1. Аттестация работников организации, осуществляющей спортивную подготовку, проводится в соответствии с разрабатываемым и утверждаемым организацией самостоятельно на основании действующего законодательства Российской Федерации Положения об аттестации работников (далее - Положение), с целью установления соответствия работника занимаемой должности.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55" w:name="101754"/>
      <w:bookmarkEnd w:id="1755"/>
      <w:r w:rsidRPr="00616CD9">
        <w:rPr>
          <w:rFonts w:ascii="inherit" w:eastAsia="Times New Roman" w:hAnsi="inherit" w:cs="Arial"/>
          <w:sz w:val="23"/>
          <w:szCs w:val="23"/>
        </w:rPr>
        <w:t>1.2. Основными критериями при проведении аттестации служат квалификация работника и результаты, достигнутые им в ходе профессиональной деятельности при исполнении должностных обязанностей.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56" w:name="101755"/>
      <w:bookmarkEnd w:id="1756"/>
      <w:r w:rsidRPr="00616CD9">
        <w:rPr>
          <w:rFonts w:ascii="inherit" w:eastAsia="Times New Roman" w:hAnsi="inherit" w:cs="Arial"/>
          <w:sz w:val="23"/>
          <w:szCs w:val="23"/>
        </w:rPr>
        <w:t>По каждому показателю, применяемому для оценки квалификации и профессиональной компетентности работника, в разрабатываемом Положении об аттестации необходимо описать конкретные критерии, характеризующие соответствие работника предъявляемым требованиям, с тем чтобы аттестационные комиссии имели возможность на основе материалов, представленных на каждого аттестуемого, и непосредственного знакомства с аттестуемым (в процессе собеседования с применением оценочных тестов, заслушивания его ответов на вопросы и т.п.) дать объективную оценку его деятельности.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57" w:name="101756"/>
      <w:bookmarkEnd w:id="1757"/>
      <w:r w:rsidRPr="00616CD9">
        <w:rPr>
          <w:rFonts w:ascii="inherit" w:eastAsia="Times New Roman" w:hAnsi="inherit" w:cs="Arial"/>
          <w:sz w:val="23"/>
          <w:szCs w:val="23"/>
        </w:rPr>
        <w:lastRenderedPageBreak/>
        <w:t>1.3. Аттестации подлежат руководители, тренеры и другие специалисты учреждения. В Положении об аттестации категории работников, подлежащих аттестации, должны быть четко определены.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58" w:name="101757"/>
      <w:bookmarkEnd w:id="1758"/>
      <w:r w:rsidRPr="00616CD9">
        <w:rPr>
          <w:rFonts w:ascii="inherit" w:eastAsia="Times New Roman" w:hAnsi="inherit" w:cs="Arial"/>
          <w:sz w:val="23"/>
          <w:szCs w:val="23"/>
        </w:rPr>
        <w:t>1.4. На основании трудового законодательства Российской Федерации аттестации не подлежат:</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59" w:name="101758"/>
      <w:bookmarkEnd w:id="1759"/>
      <w:r w:rsidRPr="00616CD9">
        <w:rPr>
          <w:rFonts w:ascii="inherit" w:eastAsia="Times New Roman" w:hAnsi="inherit" w:cs="Arial"/>
          <w:sz w:val="23"/>
          <w:szCs w:val="23"/>
        </w:rPr>
        <w:t>- беременные женщины;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60" w:name="101759"/>
      <w:bookmarkEnd w:id="1760"/>
      <w:r w:rsidRPr="00616CD9">
        <w:rPr>
          <w:rFonts w:ascii="inherit" w:eastAsia="Times New Roman" w:hAnsi="inherit" w:cs="Arial"/>
          <w:sz w:val="23"/>
          <w:szCs w:val="23"/>
        </w:rPr>
        <w:t>- матери, находящиеся в отпуске по уходу за ребенком и имеющие детей в возрасте до трех лет (их аттестация проводится не ранее чем через год после выхода из отпуска);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61" w:name="101760"/>
      <w:bookmarkEnd w:id="1761"/>
      <w:r w:rsidRPr="00616CD9">
        <w:rPr>
          <w:rFonts w:ascii="inherit" w:eastAsia="Times New Roman" w:hAnsi="inherit" w:cs="Arial"/>
          <w:sz w:val="23"/>
          <w:szCs w:val="23"/>
        </w:rPr>
        <w:t>- работники, не проработавшие в учреждении или по занимаемой должности меньше 1 года;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62" w:name="101761"/>
      <w:bookmarkEnd w:id="1762"/>
      <w:r w:rsidRPr="00616CD9">
        <w:rPr>
          <w:rFonts w:ascii="inherit" w:eastAsia="Times New Roman" w:hAnsi="inherit" w:cs="Arial"/>
          <w:sz w:val="23"/>
          <w:szCs w:val="23"/>
        </w:rPr>
        <w:t>- работники, которым по роду своей трудовой деятельности не требуются специальные знания или навыки.</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763" w:name="101762"/>
      <w:bookmarkEnd w:id="1763"/>
      <w:r w:rsidRPr="00616CD9">
        <w:rPr>
          <w:rFonts w:ascii="inherit" w:eastAsia="Times New Roman" w:hAnsi="inherit" w:cs="Arial"/>
          <w:sz w:val="23"/>
          <w:szCs w:val="23"/>
        </w:rPr>
        <w:t>II. Сроки проведения аттестации и состав</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аттестационных комиссий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64" w:name="101763"/>
      <w:bookmarkEnd w:id="1764"/>
      <w:r w:rsidRPr="00616CD9">
        <w:rPr>
          <w:rFonts w:ascii="inherit" w:eastAsia="Times New Roman" w:hAnsi="inherit" w:cs="Arial"/>
          <w:sz w:val="23"/>
          <w:szCs w:val="23"/>
        </w:rPr>
        <w:t>2.1. Периодичность проведения аттестации устанавливается на уровне организации, осуществляющей спортивную подготовку самостоятельно. При этом для различных категорий работников может быть установлена разная периодичность проведения аттестации, но обязательно одинаковая для работников одной и той же категории.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65" w:name="101764"/>
      <w:bookmarkEnd w:id="1765"/>
      <w:r w:rsidRPr="00616CD9">
        <w:rPr>
          <w:rFonts w:ascii="inherit" w:eastAsia="Times New Roman" w:hAnsi="inherit" w:cs="Arial"/>
          <w:sz w:val="23"/>
          <w:szCs w:val="23"/>
        </w:rPr>
        <w:t>Периодичность проведения аттестации устанавливается с учетом временных отрезков, позволяющих поддерживать уровень профессиональных умений и навыков работников, необходимых для осуществления результативной деятельности в той или иной должности в связи с изменением методов и технологии работы. В среднем же аттестация проводится, как правило, один раз в 4 года (олимпийский цикл).</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66" w:name="101765"/>
      <w:bookmarkEnd w:id="1766"/>
      <w:r w:rsidRPr="00616CD9">
        <w:rPr>
          <w:rFonts w:ascii="inherit" w:eastAsia="Times New Roman" w:hAnsi="inherit" w:cs="Arial"/>
          <w:sz w:val="23"/>
          <w:szCs w:val="23"/>
        </w:rPr>
        <w:t>Аттестация работников может осуществляться регулярно за установленный промежуток времени - очередная (плановая) аттестация, а также в связи с возникновением обстоятельств, возникающих у работодателя или работника, - внеочередная (неплановая) аттестация. К таким обстоятельствам можно отнести: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67" w:name="101766"/>
      <w:bookmarkEnd w:id="1767"/>
      <w:r w:rsidRPr="00616CD9">
        <w:rPr>
          <w:rFonts w:ascii="inherit" w:eastAsia="Times New Roman" w:hAnsi="inherit" w:cs="Arial"/>
          <w:sz w:val="23"/>
          <w:szCs w:val="23"/>
        </w:rPr>
        <w:t>- необходимость выявления объективных причин неудовлетворительной работы одного или нескольких работников организации, осуществляющей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68" w:name="101767"/>
      <w:bookmarkEnd w:id="1768"/>
      <w:r w:rsidRPr="00616CD9">
        <w:rPr>
          <w:rFonts w:ascii="inherit" w:eastAsia="Times New Roman" w:hAnsi="inherit" w:cs="Arial"/>
          <w:sz w:val="23"/>
          <w:szCs w:val="23"/>
        </w:rPr>
        <w:t>- способ выбора на объективной основе работника, квалификация и профессиональные качества которого позволяют занять более высокую должность (например, вакантную);</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69" w:name="101768"/>
      <w:bookmarkEnd w:id="1769"/>
      <w:r w:rsidRPr="00616CD9">
        <w:rPr>
          <w:rFonts w:ascii="inherit" w:eastAsia="Times New Roman" w:hAnsi="inherit" w:cs="Arial"/>
          <w:sz w:val="23"/>
          <w:szCs w:val="23"/>
        </w:rPr>
        <w:t>- просьба самого работника, если он желает получить соответствующую квалификационную категорию по должности, вышестоящую должность или заявить о себе как о кандидатуре на выдвижение.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70" w:name="101769"/>
      <w:bookmarkEnd w:id="1770"/>
      <w:r w:rsidRPr="00616CD9">
        <w:rPr>
          <w:rFonts w:ascii="inherit" w:eastAsia="Times New Roman" w:hAnsi="inherit" w:cs="Arial"/>
          <w:sz w:val="23"/>
          <w:szCs w:val="23"/>
        </w:rPr>
        <w:t>2.2. Сроки, графики проведения аттестации, состав аттестационных комиссий, основания проведения аттестации (если аттестация внеплановая), регламент оформления результатов аттестации доводятся до сведения работников, подлежащих аттестации, не менее чем за месяц до начала аттестации и должны быть изложены в приказе об аттестации.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71" w:name="101770"/>
      <w:bookmarkEnd w:id="1771"/>
      <w:r w:rsidRPr="00616CD9">
        <w:rPr>
          <w:rFonts w:ascii="inherit" w:eastAsia="Times New Roman" w:hAnsi="inherit" w:cs="Arial"/>
          <w:sz w:val="23"/>
          <w:szCs w:val="23"/>
        </w:rPr>
        <w:t xml:space="preserve">В графике проведения аттестации указываются наименование подразделения, в котором работает аттестуемый, его фамилия, инициалы, должность, даты проведения аттестации и представления в аттестационную комиссию необходимых документов, а также должности и фамилии работников, ответственных за их подготовку. Как правило, в первую очередь аттестуются руководители структурных подразделений организации, осуществляющей </w:t>
      </w:r>
      <w:r w:rsidRPr="00616CD9">
        <w:rPr>
          <w:rFonts w:ascii="inherit" w:eastAsia="Times New Roman" w:hAnsi="inherit" w:cs="Arial"/>
          <w:sz w:val="23"/>
          <w:szCs w:val="23"/>
        </w:rPr>
        <w:lastRenderedPageBreak/>
        <w:t>спортивную подготовку, а затем подчиненные им работники. Аттестация членов аттестационной комиссии проводится на общих основаниях.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72" w:name="101771"/>
      <w:bookmarkEnd w:id="1772"/>
      <w:r w:rsidRPr="00616CD9">
        <w:rPr>
          <w:rFonts w:ascii="inherit" w:eastAsia="Times New Roman" w:hAnsi="inherit" w:cs="Arial"/>
          <w:sz w:val="23"/>
          <w:szCs w:val="23"/>
        </w:rPr>
        <w:t>Сроки, которые отводятся на проведение аттестации, до установления итогов (от начала) устанавливаются каждой организацией самостоятельно, исходя из штатной численности, состава аттестационной комиссии, количества аттестационных комиссий и квалификационного состава аттестуемых. Оптимальным считается срок 3 - 6 месяцев. В течение этого срока должна быть полностью проведена аттестация персонала. Так, в организациях с численностью аттестуемых работников до 50 человек может быть принято за норму срок до 3 месяцев. При большом количестве персонала допустимо проведение аттестации в течение года.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73" w:name="101772"/>
      <w:bookmarkEnd w:id="1773"/>
      <w:r w:rsidRPr="00616CD9">
        <w:rPr>
          <w:rFonts w:ascii="inherit" w:eastAsia="Times New Roman" w:hAnsi="inherit" w:cs="Arial"/>
          <w:sz w:val="23"/>
          <w:szCs w:val="23"/>
        </w:rPr>
        <w:t>2.3. В состав аттестационных комиссий, создаваемых при организациях, осуществляющих спортивную подготовку, включается председатель, секретарь и члены комиссий, высококвалифицированные специалисты и представители физкультурно-спортивных и профсоюзных организаций.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74" w:name="101773"/>
      <w:bookmarkEnd w:id="1774"/>
      <w:r w:rsidRPr="00616CD9">
        <w:rPr>
          <w:rFonts w:ascii="inherit" w:eastAsia="Times New Roman" w:hAnsi="inherit" w:cs="Arial"/>
          <w:sz w:val="23"/>
          <w:szCs w:val="23"/>
        </w:rPr>
        <w:t>2.4. В необходимых случаях при одном учреждении физической культуры и спорта создаются несколько аттестационных комиссий - для аттестации тренерского состава, специалистов основного персонала, других специалистов и служащих.</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75" w:name="101774"/>
      <w:bookmarkEnd w:id="1775"/>
      <w:r w:rsidRPr="00616CD9">
        <w:rPr>
          <w:rFonts w:ascii="inherit" w:eastAsia="Times New Roman" w:hAnsi="inherit" w:cs="Arial"/>
          <w:sz w:val="23"/>
          <w:szCs w:val="23"/>
        </w:rPr>
        <w:t>2.5. Персональный состав аттестационной комиссии утверждается приказом руководителя организации, осуществляющей спортивную подготовку.</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776" w:name="101775"/>
      <w:bookmarkEnd w:id="1776"/>
      <w:r w:rsidRPr="00616CD9">
        <w:rPr>
          <w:rFonts w:ascii="inherit" w:eastAsia="Times New Roman" w:hAnsi="inherit" w:cs="Arial"/>
          <w:sz w:val="23"/>
          <w:szCs w:val="23"/>
        </w:rPr>
        <w:t>III. Порядок проведения аттестации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77" w:name="101776"/>
      <w:bookmarkEnd w:id="1777"/>
      <w:r w:rsidRPr="00616CD9">
        <w:rPr>
          <w:rFonts w:ascii="inherit" w:eastAsia="Times New Roman" w:hAnsi="inherit" w:cs="Arial"/>
          <w:sz w:val="23"/>
          <w:szCs w:val="23"/>
        </w:rPr>
        <w:t>3.1. Проведению аттестации должна предшествовать необходимая разъяснительная и подготовительная работа, организуемая администрацией организации, осуществляющей спортивную подготовку, с целью информирования работников о задачах, условиях и формах проведения аттестации.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78" w:name="101777"/>
      <w:bookmarkEnd w:id="1778"/>
      <w:r w:rsidRPr="00616CD9">
        <w:rPr>
          <w:rFonts w:ascii="inherit" w:eastAsia="Times New Roman" w:hAnsi="inherit" w:cs="Arial"/>
          <w:sz w:val="23"/>
          <w:szCs w:val="23"/>
        </w:rPr>
        <w:t>3.2. 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действующего трудового законодательства.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79" w:name="101778"/>
      <w:bookmarkEnd w:id="1779"/>
      <w:r w:rsidRPr="00616CD9">
        <w:rPr>
          <w:rFonts w:ascii="inherit" w:eastAsia="Times New Roman" w:hAnsi="inherit" w:cs="Arial"/>
          <w:sz w:val="23"/>
          <w:szCs w:val="23"/>
        </w:rPr>
        <w:t>3.3. На каждого работника, подлежащего аттестации, не позднее чем за две недели до начала ее проведения его непосредственным руководителем подготавливается представление, содержащее всестороннюю оценку: соответствие профессиональной подготовки работника квалификационным требованиям по должности; профессиональная компетентность; отношение к работе и выполнению должностных обязанностей; результаты работы за прошедший период.</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80" w:name="101779"/>
      <w:bookmarkEnd w:id="1780"/>
      <w:r w:rsidRPr="00616CD9">
        <w:rPr>
          <w:rFonts w:ascii="inherit" w:eastAsia="Times New Roman" w:hAnsi="inherit" w:cs="Arial"/>
          <w:sz w:val="23"/>
          <w:szCs w:val="23"/>
        </w:rPr>
        <w:t>Секретарь аттестационной комиссии не позднее чем за две недели до даты проведения аттестации представляет в комиссию материалы на каждого аттестуемого работника. В состав материалов входят копии документов об образовании, повышении квалификации, выписка из трудовой книжки, должностная инструкция, аттестационный лист предыдущей аттестации, возможные отзывы сторонних лиц.</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81" w:name="101780"/>
      <w:bookmarkEnd w:id="1781"/>
      <w:r w:rsidRPr="00616CD9">
        <w:rPr>
          <w:rFonts w:ascii="inherit" w:eastAsia="Times New Roman" w:hAnsi="inherit" w:cs="Arial"/>
          <w:sz w:val="23"/>
          <w:szCs w:val="23"/>
        </w:rPr>
        <w:t>3.4. Аттестуемый работник должен быть заранее, не менее чем за одну неделю до аттестации, ознакомлен с представленными материалами. В случае необходимости аттестуемый имеет право представить в комиссию недостающие документы.</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82" w:name="101781"/>
      <w:bookmarkEnd w:id="1782"/>
      <w:r w:rsidRPr="00616CD9">
        <w:rPr>
          <w:rFonts w:ascii="inherit" w:eastAsia="Times New Roman" w:hAnsi="inherit" w:cs="Arial"/>
          <w:sz w:val="23"/>
          <w:szCs w:val="23"/>
        </w:rPr>
        <w:t xml:space="preserve">3.5. Аттестационная комиссия рассматривает представление, заслушивает аттестуемого и руководителя подразделения, в котором он работает. Обсуждение работы аттестуемого </w:t>
      </w:r>
      <w:r w:rsidRPr="00616CD9">
        <w:rPr>
          <w:rFonts w:ascii="inherit" w:eastAsia="Times New Roman" w:hAnsi="inherit" w:cs="Arial"/>
          <w:sz w:val="23"/>
          <w:szCs w:val="23"/>
        </w:rPr>
        <w:lastRenderedPageBreak/>
        <w:t>должно проходить в обстановке требовательности, объективности и доброжелательности, исключающей проявление субъективизма.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83" w:name="101782"/>
      <w:bookmarkEnd w:id="1783"/>
      <w:r w:rsidRPr="00616CD9">
        <w:rPr>
          <w:rFonts w:ascii="inherit" w:eastAsia="Times New Roman" w:hAnsi="inherit" w:cs="Arial"/>
          <w:sz w:val="23"/>
          <w:szCs w:val="23"/>
        </w:rPr>
        <w:t>3.6. Аттестационная комиссия тайным (открытым) голосованием принимает решение о соответствии или о несоответствии работника занимаемой должности. Решение по процедуре голосования принимает аттестационная комиссия.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84" w:name="101783"/>
      <w:bookmarkEnd w:id="1784"/>
      <w:r w:rsidRPr="00616CD9">
        <w:rPr>
          <w:rFonts w:ascii="inherit" w:eastAsia="Times New Roman" w:hAnsi="inherit" w:cs="Arial"/>
          <w:sz w:val="23"/>
          <w:szCs w:val="23"/>
        </w:rPr>
        <w:t>3.7. При неявке аттестуемого на заседание аттестационной комиссии без уважительных причин комиссия может провести аттестацию в его отсутствие.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85" w:name="101784"/>
      <w:bookmarkEnd w:id="1785"/>
      <w:r w:rsidRPr="00616CD9">
        <w:rPr>
          <w:rFonts w:ascii="inherit" w:eastAsia="Times New Roman" w:hAnsi="inherit" w:cs="Arial"/>
          <w:sz w:val="23"/>
          <w:szCs w:val="23"/>
        </w:rPr>
        <w:t>3.8. Голосование считается действительным, если в работе аттестационной комиссии приняло участие не менее 2/3 числа ее членов.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86" w:name="101785"/>
      <w:bookmarkEnd w:id="1786"/>
      <w:r w:rsidRPr="00616CD9">
        <w:rPr>
          <w:rFonts w:ascii="inherit" w:eastAsia="Times New Roman" w:hAnsi="inherit" w:cs="Arial"/>
          <w:sz w:val="23"/>
          <w:szCs w:val="23"/>
        </w:rPr>
        <w:t>Результаты голосования определяются простым большинством голосов и заносятся в протокол заседания комиссии. При равенстве голосов аттестуемый работник признается соответствующим занимаемой им должности.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87" w:name="101786"/>
      <w:bookmarkEnd w:id="1787"/>
      <w:r w:rsidRPr="00616CD9">
        <w:rPr>
          <w:rFonts w:ascii="inherit" w:eastAsia="Times New Roman" w:hAnsi="inherit" w:cs="Arial"/>
          <w:sz w:val="23"/>
          <w:szCs w:val="23"/>
        </w:rPr>
        <w:t>Голосование по результатам обсуждения проводится в отсутствие аттестуемого.</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88" w:name="101787"/>
      <w:bookmarkEnd w:id="1788"/>
      <w:r w:rsidRPr="00616CD9">
        <w:rPr>
          <w:rFonts w:ascii="inherit" w:eastAsia="Times New Roman" w:hAnsi="inherit" w:cs="Arial"/>
          <w:sz w:val="23"/>
          <w:szCs w:val="23"/>
        </w:rPr>
        <w:t>Оценка деятельности работника, прошедшего аттестацию, и рекомендации аттестационной комиссии заносятся в аттестационный лист (рекомендуемый образец прилагается), который подписывается председателем и членами аттестационной комиссии, принявшими участие в голосовании. Заседания аттестационной комиссии оформляются протоколами. Материалы аттестации передаются руководителю организации, осуществляющей спортивную подготовку для принятия решения. Аттестационные листы и представления на работника, прошедшего аттестацию, хранятся в его личном деле.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89" w:name="101788"/>
      <w:bookmarkEnd w:id="1789"/>
      <w:r w:rsidRPr="00616CD9">
        <w:rPr>
          <w:rFonts w:ascii="inherit" w:eastAsia="Times New Roman" w:hAnsi="inherit" w:cs="Arial"/>
          <w:sz w:val="23"/>
          <w:szCs w:val="23"/>
        </w:rPr>
        <w:t>Решение аттестационной комиссии доводится до сведения аттестуемого непосредственно после подведения итогов голосования, о чем он расписывается в аттестационном листе.</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790" w:name="101789"/>
      <w:bookmarkEnd w:id="1790"/>
      <w:r w:rsidRPr="00616CD9">
        <w:rPr>
          <w:rFonts w:ascii="inherit" w:eastAsia="Times New Roman" w:hAnsi="inherit" w:cs="Arial"/>
          <w:sz w:val="23"/>
          <w:szCs w:val="23"/>
        </w:rPr>
        <w:t>IV. Реализация решений аттестационных комиссий</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91" w:name="101790"/>
      <w:bookmarkEnd w:id="1791"/>
      <w:r w:rsidRPr="00616CD9">
        <w:rPr>
          <w:rFonts w:ascii="inherit" w:eastAsia="Times New Roman" w:hAnsi="inherit" w:cs="Arial"/>
          <w:sz w:val="23"/>
          <w:szCs w:val="23"/>
        </w:rPr>
        <w:t>4.1. По результатам проведенной аттестации комиссия выносит рекомендацию:</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92" w:name="101791"/>
      <w:bookmarkEnd w:id="1792"/>
      <w:r w:rsidRPr="00616CD9">
        <w:rPr>
          <w:rFonts w:ascii="inherit" w:eastAsia="Times New Roman" w:hAnsi="inherit" w:cs="Arial"/>
          <w:sz w:val="23"/>
          <w:szCs w:val="23"/>
        </w:rPr>
        <w:t>- работник соответствует занимаемой должности;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93" w:name="101792"/>
      <w:bookmarkEnd w:id="1793"/>
      <w:r w:rsidRPr="00616CD9">
        <w:rPr>
          <w:rFonts w:ascii="inherit" w:eastAsia="Times New Roman" w:hAnsi="inherit" w:cs="Arial"/>
          <w:sz w:val="23"/>
          <w:szCs w:val="23"/>
        </w:rPr>
        <w:t>- работник не соответствует занимаемой должности;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94" w:name="101793"/>
      <w:bookmarkEnd w:id="1794"/>
      <w:r w:rsidRPr="00616CD9">
        <w:rPr>
          <w:rFonts w:ascii="inherit" w:eastAsia="Times New Roman" w:hAnsi="inherit" w:cs="Arial"/>
          <w:sz w:val="23"/>
          <w:szCs w:val="23"/>
        </w:rPr>
        <w:t>- работник соответствует занимаемой должности при условии выполнения рекомендаций аттестационной комиссии;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95" w:name="101794"/>
      <w:bookmarkEnd w:id="1795"/>
      <w:r w:rsidRPr="00616CD9">
        <w:rPr>
          <w:rFonts w:ascii="inherit" w:eastAsia="Times New Roman" w:hAnsi="inherit" w:cs="Arial"/>
          <w:sz w:val="23"/>
          <w:szCs w:val="23"/>
        </w:rPr>
        <w:t>- работник соответствует определенной квалификационной категории;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96" w:name="101795"/>
      <w:bookmarkEnd w:id="1796"/>
      <w:r w:rsidRPr="00616CD9">
        <w:rPr>
          <w:rFonts w:ascii="inherit" w:eastAsia="Times New Roman" w:hAnsi="inherit" w:cs="Arial"/>
          <w:sz w:val="23"/>
          <w:szCs w:val="23"/>
        </w:rPr>
        <w:t>- работник соответствует занимаемой должности и рекомендован для перевода на другую вышестоящую или выше оплачиваемую должность.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97" w:name="101796"/>
      <w:bookmarkEnd w:id="1797"/>
      <w:r w:rsidRPr="00616CD9">
        <w:rPr>
          <w:rFonts w:ascii="inherit" w:eastAsia="Times New Roman" w:hAnsi="inherit" w:cs="Arial"/>
          <w:sz w:val="23"/>
          <w:szCs w:val="23"/>
        </w:rPr>
        <w:t>4.2. Результаты аттестации в недельный срок представляются руководителю организации, осуществляющей спортивную подготовку.</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98" w:name="101797"/>
      <w:bookmarkEnd w:id="1798"/>
      <w:r w:rsidRPr="00616CD9">
        <w:rPr>
          <w:rFonts w:ascii="inherit" w:eastAsia="Times New Roman" w:hAnsi="inherit" w:cs="Arial"/>
          <w:sz w:val="23"/>
          <w:szCs w:val="23"/>
        </w:rPr>
        <w:t>4.3. Руководитель организации, осуществляющей спортивную подготовку, с учетом рекомендаций аттестационной комиссии, в месячный срок принимает решение об утверждении итогов аттестации.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799" w:name="101798"/>
      <w:bookmarkEnd w:id="1799"/>
      <w:r w:rsidRPr="00616CD9">
        <w:rPr>
          <w:rFonts w:ascii="inherit" w:eastAsia="Times New Roman" w:hAnsi="inherit" w:cs="Arial"/>
          <w:sz w:val="23"/>
          <w:szCs w:val="23"/>
        </w:rPr>
        <w:t>4.4. В соответствии с принятым руководителем решением в трудовой книжке работника делается соответствующая запись.</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00" w:name="101799"/>
      <w:bookmarkEnd w:id="1800"/>
      <w:r w:rsidRPr="00616CD9">
        <w:rPr>
          <w:rFonts w:ascii="inherit" w:eastAsia="Times New Roman" w:hAnsi="inherit" w:cs="Arial"/>
          <w:sz w:val="23"/>
          <w:szCs w:val="23"/>
        </w:rPr>
        <w:t>4.5. Работники, прошедшие аттестацию в комиссиях при организациях, осуществляющих спортивную подготовку, и признанные по результатам аттестации не соответствующими занимаемой должности, освобождаются от работы или переводятся с их письменного согласия на другую работу руководителем организации, осуществляющей спортивную подготовку, в срок не позднее двух месяцев со дня аттестации.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01" w:name="101800"/>
      <w:bookmarkEnd w:id="1801"/>
      <w:r w:rsidRPr="00616CD9">
        <w:rPr>
          <w:rFonts w:ascii="inherit" w:eastAsia="Times New Roman" w:hAnsi="inherit" w:cs="Arial"/>
          <w:sz w:val="23"/>
          <w:szCs w:val="23"/>
        </w:rPr>
        <w:lastRenderedPageBreak/>
        <w:t>При несогласии с переводом, оформленном в письменном виде, работники могут быть в тот же срок освобождены от занимаемой должности с соблюдением требований </w:t>
      </w:r>
      <w:hyperlink r:id="rId67" w:anchor="100586" w:history="1">
        <w:r w:rsidRPr="00616CD9">
          <w:rPr>
            <w:rFonts w:ascii="inherit" w:eastAsia="Times New Roman" w:hAnsi="inherit" w:cs="Arial"/>
            <w:color w:val="005EA5"/>
            <w:sz w:val="23"/>
            <w:u w:val="single"/>
          </w:rPr>
          <w:t>статьи 81</w:t>
        </w:r>
      </w:hyperlink>
      <w:r w:rsidRPr="00616CD9">
        <w:rPr>
          <w:rFonts w:ascii="inherit" w:eastAsia="Times New Roman" w:hAnsi="inherit" w:cs="Arial"/>
          <w:sz w:val="23"/>
          <w:szCs w:val="23"/>
        </w:rPr>
        <w:t> Трудового кодекса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02" w:name="101801"/>
      <w:bookmarkEnd w:id="1802"/>
      <w:r w:rsidRPr="00616CD9">
        <w:rPr>
          <w:rFonts w:ascii="inherit" w:eastAsia="Times New Roman" w:hAnsi="inherit" w:cs="Arial"/>
          <w:sz w:val="23"/>
          <w:szCs w:val="23"/>
        </w:rPr>
        <w:t>При истечении указанного срока освобождение работника по результатам данной аттестации не допускается.</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03" w:name="101802"/>
      <w:bookmarkEnd w:id="1803"/>
      <w:r w:rsidRPr="00616CD9">
        <w:rPr>
          <w:rFonts w:ascii="inherit" w:eastAsia="Times New Roman" w:hAnsi="inherit" w:cs="Arial"/>
          <w:sz w:val="23"/>
          <w:szCs w:val="23"/>
        </w:rPr>
        <w:t>4.6. Работнику, увольняемому по результатам аттестации, выплачивается выходное пособие в соответствии с действующим законодательством.</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04" w:name="101803"/>
      <w:bookmarkEnd w:id="1804"/>
      <w:r w:rsidRPr="00616CD9">
        <w:rPr>
          <w:rFonts w:ascii="inherit" w:eastAsia="Times New Roman" w:hAnsi="inherit" w:cs="Arial"/>
          <w:sz w:val="23"/>
          <w:szCs w:val="23"/>
        </w:rPr>
        <w:t>В трудовую книжку работника вносится запись в соответствии с действующим законодательством. Расторжение трудового договора производится по основаниям, предусмотренным </w:t>
      </w:r>
      <w:hyperlink r:id="rId68" w:anchor="000507" w:history="1">
        <w:r w:rsidRPr="00616CD9">
          <w:rPr>
            <w:rFonts w:ascii="inherit" w:eastAsia="Times New Roman" w:hAnsi="inherit" w:cs="Arial"/>
            <w:color w:val="005EA5"/>
            <w:sz w:val="23"/>
            <w:u w:val="single"/>
          </w:rPr>
          <w:t>частью 3 статьи 81</w:t>
        </w:r>
      </w:hyperlink>
      <w:r w:rsidRPr="00616CD9">
        <w:rPr>
          <w:rFonts w:ascii="inherit" w:eastAsia="Times New Roman" w:hAnsi="inherit" w:cs="Arial"/>
          <w:sz w:val="23"/>
          <w:szCs w:val="23"/>
        </w:rPr>
        <w:t> Трудового кодекса Российской Федерации.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05" w:name="101804"/>
      <w:bookmarkEnd w:id="1805"/>
      <w:r w:rsidRPr="00616CD9">
        <w:rPr>
          <w:rFonts w:ascii="inherit" w:eastAsia="Times New Roman" w:hAnsi="inherit" w:cs="Arial"/>
          <w:sz w:val="23"/>
          <w:szCs w:val="23"/>
        </w:rPr>
        <w:t>4.7. Трудовые споры по вопросам увольнения и восстановления в должности руководящих работников или специалистов, признанных по результатам аттестации не соответствующими занимаемой должности, рассматриваются в предусмотренном действующим законодательством порядке рассмотрения трудовых споров.</w:t>
      </w: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1806" w:name="101805"/>
      <w:bookmarkEnd w:id="1806"/>
      <w:r w:rsidRPr="00616CD9">
        <w:rPr>
          <w:rFonts w:ascii="inherit" w:eastAsia="Times New Roman" w:hAnsi="inherit" w:cs="Arial"/>
          <w:sz w:val="23"/>
          <w:szCs w:val="23"/>
        </w:rPr>
        <w:t>(рекомендуемый образец)</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07" w:name="101806"/>
      <w:bookmarkEnd w:id="1807"/>
      <w:r w:rsidRPr="00616CD9">
        <w:rPr>
          <w:rFonts w:ascii="Courier New" w:eastAsia="Times New Roman" w:hAnsi="Courier New" w:cs="Courier New"/>
          <w:sz w:val="20"/>
          <w:szCs w:val="20"/>
        </w:rPr>
        <w:t xml:space="preserve">                            АТТЕСТАЦИОННЫЙ ЛИСТ</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08" w:name="101807"/>
      <w:bookmarkEnd w:id="1808"/>
      <w:r w:rsidRPr="00616CD9">
        <w:rPr>
          <w:rFonts w:ascii="Courier New" w:eastAsia="Times New Roman" w:hAnsi="Courier New" w:cs="Courier New"/>
          <w:sz w:val="20"/>
          <w:szCs w:val="20"/>
        </w:rPr>
        <w:t xml:space="preserve">    1. Фамилия, имя, отчество _____________________________________________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09" w:name="101808"/>
      <w:bookmarkEnd w:id="1809"/>
      <w:r w:rsidRPr="00616CD9">
        <w:rPr>
          <w:rFonts w:ascii="Courier New" w:eastAsia="Times New Roman" w:hAnsi="Courier New" w:cs="Courier New"/>
          <w:sz w:val="20"/>
          <w:szCs w:val="20"/>
        </w:rPr>
        <w:t xml:space="preserve">    2. Год рождения _______________________________________________________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10" w:name="101809"/>
      <w:bookmarkEnd w:id="1810"/>
      <w:r w:rsidRPr="00616CD9">
        <w:rPr>
          <w:rFonts w:ascii="Courier New" w:eastAsia="Times New Roman" w:hAnsi="Courier New" w:cs="Courier New"/>
          <w:sz w:val="20"/>
          <w:szCs w:val="20"/>
        </w:rPr>
        <w:t xml:space="preserve">    3.  Сведения  об  образовании  и  повышении квалификации (что окончил и</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когда,  специальность и квалификация по образованию, ученая степень, ученое</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звание) ___________________________________________________________________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11" w:name="101810"/>
      <w:bookmarkEnd w:id="1811"/>
      <w:r w:rsidRPr="00616CD9">
        <w:rPr>
          <w:rFonts w:ascii="Courier New" w:eastAsia="Times New Roman" w:hAnsi="Courier New" w:cs="Courier New"/>
          <w:sz w:val="20"/>
          <w:szCs w:val="20"/>
        </w:rPr>
        <w:t xml:space="preserve">    4.   Занимаемая  должность  на  момент  аттестации  и  дата  назначения</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(избрания, утверждения) на эту должность __________________________________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12" w:name="101811"/>
      <w:bookmarkEnd w:id="1812"/>
      <w:r w:rsidRPr="00616CD9">
        <w:rPr>
          <w:rFonts w:ascii="Courier New" w:eastAsia="Times New Roman" w:hAnsi="Courier New" w:cs="Courier New"/>
          <w:sz w:val="20"/>
          <w:szCs w:val="20"/>
        </w:rPr>
        <w:t xml:space="preserve">    5. Общий трудовой стаж, в том числе стаж работы по специальности 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13" w:name="101812"/>
      <w:bookmarkEnd w:id="1813"/>
      <w:r w:rsidRPr="00616CD9">
        <w:rPr>
          <w:rFonts w:ascii="Courier New" w:eastAsia="Times New Roman" w:hAnsi="Courier New" w:cs="Courier New"/>
          <w:sz w:val="20"/>
          <w:szCs w:val="20"/>
        </w:rPr>
        <w:t xml:space="preserve">    6. Вопросы к аттестуемому и ответы на них _____________________________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14" w:name="101813"/>
      <w:bookmarkEnd w:id="1814"/>
      <w:r w:rsidRPr="00616CD9">
        <w:rPr>
          <w:rFonts w:ascii="Courier New" w:eastAsia="Times New Roman" w:hAnsi="Courier New" w:cs="Courier New"/>
          <w:sz w:val="20"/>
          <w:szCs w:val="20"/>
        </w:rPr>
        <w:t xml:space="preserve">    7. Замечания и предложения, высказанные членами аттестационной комиссии</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___________________________________________________________________________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15" w:name="101814"/>
      <w:bookmarkEnd w:id="1815"/>
      <w:r w:rsidRPr="00616CD9">
        <w:rPr>
          <w:rFonts w:ascii="Courier New" w:eastAsia="Times New Roman" w:hAnsi="Courier New" w:cs="Courier New"/>
          <w:sz w:val="20"/>
          <w:szCs w:val="20"/>
        </w:rPr>
        <w:t xml:space="preserve">    8. Замечания и предложения, высказанные аттестуемым работником 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16" w:name="101815"/>
      <w:bookmarkEnd w:id="1816"/>
      <w:r w:rsidRPr="00616CD9">
        <w:rPr>
          <w:rFonts w:ascii="Courier New" w:eastAsia="Times New Roman" w:hAnsi="Courier New" w:cs="Courier New"/>
          <w:sz w:val="20"/>
          <w:szCs w:val="20"/>
        </w:rPr>
        <w:t xml:space="preserve">    9.   Оценка   деятельности   работника  по  результатам  голосования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соответствие должности (да, нет) __________________________________________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17" w:name="101816"/>
      <w:bookmarkEnd w:id="1817"/>
      <w:r w:rsidRPr="00616CD9">
        <w:rPr>
          <w:rFonts w:ascii="Courier New" w:eastAsia="Times New Roman" w:hAnsi="Courier New" w:cs="Courier New"/>
          <w:sz w:val="20"/>
          <w:szCs w:val="20"/>
        </w:rPr>
        <w:t xml:space="preserve">    10. Количество голосов за ________, против 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18" w:name="101817"/>
      <w:bookmarkEnd w:id="1818"/>
      <w:r w:rsidRPr="00616CD9">
        <w:rPr>
          <w:rFonts w:ascii="Courier New" w:eastAsia="Times New Roman" w:hAnsi="Courier New" w:cs="Courier New"/>
          <w:sz w:val="20"/>
          <w:szCs w:val="20"/>
        </w:rPr>
        <w:t xml:space="preserve">    11.  Рекомендации  аттестационной  комиссии  (с  указанием  мотивов, по</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которым они даются)</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Председатель аттестационной комиссии      _________________________________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xml:space="preserve">                                               (Ф.И.О., подпись и дата)</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Члены аттестационной комиссии:            _________________________________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xml:space="preserve">                                               (Ф.И.О., подпись и дата)</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xml:space="preserve">                                          _________________________________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xml:space="preserve">                                               (Ф.И.О., подпись и дата)</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xml:space="preserve">                                          _________________________________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xml:space="preserve">                                               (Ф.И.О., подпись и дата)</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xml:space="preserve">                                          _________________________________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xml:space="preserve">                                               (Ф.И.О., подпись и дата)</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Секретарь аттестационной комиссии         _________________________________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xml:space="preserve">                                               (Ф.И.О., подпись и дата)</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С аттестационным листом ознакомлен(а)     _________________________________</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xml:space="preserve">                                               (Ф.И.О., подпись и дата)</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1819" w:name="101818"/>
      <w:bookmarkEnd w:id="1819"/>
      <w:r w:rsidRPr="00616CD9">
        <w:rPr>
          <w:rFonts w:ascii="inherit" w:eastAsia="Times New Roman" w:hAnsi="inherit" w:cs="Arial"/>
          <w:sz w:val="23"/>
          <w:szCs w:val="23"/>
        </w:rPr>
        <w:t>Приложение N 9</w:t>
      </w:r>
    </w:p>
    <w:p w:rsidR="00616CD9" w:rsidRPr="00616CD9" w:rsidRDefault="00616CD9" w:rsidP="00616CD9">
      <w:pPr>
        <w:spacing w:after="180" w:line="330" w:lineRule="atLeast"/>
        <w:jc w:val="right"/>
        <w:textAlignment w:val="baseline"/>
        <w:rPr>
          <w:rFonts w:ascii="inherit" w:eastAsia="Times New Roman" w:hAnsi="inherit" w:cs="Arial"/>
          <w:sz w:val="23"/>
          <w:szCs w:val="23"/>
        </w:rPr>
      </w:pPr>
      <w:r w:rsidRPr="00616CD9">
        <w:rPr>
          <w:rFonts w:ascii="inherit" w:eastAsia="Times New Roman" w:hAnsi="inherit" w:cs="Arial"/>
          <w:sz w:val="23"/>
          <w:szCs w:val="23"/>
        </w:rPr>
        <w:t>к Методическим рекомендациям</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820" w:name="101819"/>
      <w:bookmarkEnd w:id="1820"/>
      <w:r w:rsidRPr="00616CD9">
        <w:rPr>
          <w:rFonts w:ascii="inherit" w:eastAsia="Times New Roman" w:hAnsi="inherit" w:cs="Arial"/>
          <w:sz w:val="23"/>
          <w:szCs w:val="23"/>
        </w:rPr>
        <w:t>ПРИМЕРНЫЕ КРИТЕРИИ</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ОЦЕНКИ РЕЗУЛЬТАТОВ ПРОФЕССИОНАЛЬНОЙ ДЕЯТЕЛЬНОСТИ ТРЕНЕРОВ</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И ИНСТРУКТОРОВ-МЕТОДИСТОВ ОРГАНИЗАЦИЙ, ОСУЩЕСТВЛЯЮЩИХ</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СПОРТИВНУЮ ПОДГОТОВКУ</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821" w:name="101820"/>
      <w:bookmarkEnd w:id="1821"/>
      <w:r w:rsidRPr="00616CD9">
        <w:rPr>
          <w:rFonts w:ascii="inherit" w:eastAsia="Times New Roman" w:hAnsi="inherit" w:cs="Arial"/>
          <w:sz w:val="23"/>
          <w:szCs w:val="23"/>
        </w:rPr>
        <w:t>Критерии оценки результатов профессиональной деятельности</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тренера, тренера-преподавателя &lt;*&gt;</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22" w:name="101821"/>
      <w:bookmarkEnd w:id="1822"/>
      <w:r w:rsidRPr="00616CD9">
        <w:rPr>
          <w:rFonts w:ascii="inherit" w:eastAsia="Times New Roman" w:hAnsi="inherit" w:cs="Arial"/>
          <w:sz w:val="23"/>
          <w:szCs w:val="23"/>
        </w:rPr>
        <w:t>--------------------------------</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23" w:name="101822"/>
      <w:bookmarkEnd w:id="1823"/>
      <w:r w:rsidRPr="00616CD9">
        <w:rPr>
          <w:rFonts w:ascii="inherit" w:eastAsia="Times New Roman" w:hAnsi="inherit" w:cs="Arial"/>
          <w:sz w:val="23"/>
          <w:szCs w:val="23"/>
        </w:rPr>
        <w:t>&lt;*&gt; Для положительного заключения необходимо выполнение одного из пунктов.</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24" w:name="101823"/>
      <w:bookmarkEnd w:id="1824"/>
      <w:r w:rsidRPr="00616CD9">
        <w:rPr>
          <w:rFonts w:ascii="Courier New" w:eastAsia="Times New Roman" w:hAnsi="Courier New" w:cs="Courier New"/>
          <w:sz w:val="20"/>
          <w:szCs w:val="20"/>
        </w:rPr>
        <w:t>│          Показатели          │    Наличие подтверждающих документов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25" w:name="101824"/>
      <w:bookmarkEnd w:id="1825"/>
      <w:r w:rsidRPr="00616CD9">
        <w:rPr>
          <w:rFonts w:ascii="Courier New" w:eastAsia="Times New Roman" w:hAnsi="Courier New" w:cs="Courier New"/>
          <w:sz w:val="20"/>
          <w:szCs w:val="20"/>
        </w:rPr>
        <w:t>│   1. Наличие методической    │    Наименование, справка, заверенная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разработки          │        руководителем организации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26" w:name="101825"/>
      <w:bookmarkEnd w:id="1826"/>
      <w:r w:rsidRPr="00616CD9">
        <w:rPr>
          <w:rFonts w:ascii="Courier New" w:eastAsia="Times New Roman" w:hAnsi="Courier New" w:cs="Courier New"/>
          <w:sz w:val="20"/>
          <w:szCs w:val="20"/>
        </w:rPr>
        <w:t>│     2. Наличие публикаций    │    Титульный лист печатного издания,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страница "содержание", выходные данные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27" w:name="101826"/>
      <w:bookmarkEnd w:id="1827"/>
      <w:r w:rsidRPr="00616CD9">
        <w:rPr>
          <w:rFonts w:ascii="Courier New" w:eastAsia="Times New Roman" w:hAnsi="Courier New" w:cs="Courier New"/>
          <w:sz w:val="20"/>
          <w:szCs w:val="20"/>
        </w:rPr>
        <w:t>│3. Проведение мастер-классов, │    Конспект, лист регистрации, отзыв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открытых занятий       │             (видеоматериал)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28" w:name="101827"/>
      <w:bookmarkEnd w:id="1828"/>
      <w:r w:rsidRPr="00616CD9">
        <w:rPr>
          <w:rFonts w:ascii="Courier New" w:eastAsia="Times New Roman" w:hAnsi="Courier New" w:cs="Courier New"/>
          <w:sz w:val="20"/>
          <w:szCs w:val="20"/>
        </w:rPr>
        <w:t>│ 4. Выступление на семинарах, │    Конспект, лист регистрации, отзыв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конференциях         │             (видеоматериал)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829" w:name="101828"/>
      <w:bookmarkEnd w:id="1829"/>
      <w:r w:rsidRPr="00616CD9">
        <w:rPr>
          <w:rFonts w:ascii="inherit" w:eastAsia="Times New Roman" w:hAnsi="inherit" w:cs="Arial"/>
          <w:sz w:val="23"/>
          <w:szCs w:val="23"/>
        </w:rPr>
        <w:t>Результативность в межаттестационный период</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30" w:name="101829"/>
      <w:bookmarkEnd w:id="1830"/>
      <w:r w:rsidRPr="00616CD9">
        <w:rPr>
          <w:rFonts w:ascii="Courier New" w:eastAsia="Times New Roman" w:hAnsi="Courier New" w:cs="Courier New"/>
          <w:sz w:val="20"/>
          <w:szCs w:val="20"/>
        </w:rPr>
        <w:t>│                  Показатели                  │     Квалификационная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категория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│вторая │ первая │ высшая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31" w:name="101830"/>
      <w:bookmarkEnd w:id="1831"/>
      <w:r w:rsidRPr="00616CD9">
        <w:rPr>
          <w:rFonts w:ascii="Courier New" w:eastAsia="Times New Roman" w:hAnsi="Courier New" w:cs="Courier New"/>
          <w:sz w:val="20"/>
          <w:szCs w:val="20"/>
        </w:rPr>
        <w:t>│                        1. Зачисление спортсменов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32" w:name="101831"/>
      <w:bookmarkEnd w:id="1832"/>
      <w:r w:rsidRPr="00616CD9">
        <w:rPr>
          <w:rFonts w:ascii="Courier New" w:eastAsia="Times New Roman" w:hAnsi="Courier New" w:cs="Courier New"/>
          <w:sz w:val="20"/>
          <w:szCs w:val="20"/>
        </w:rPr>
        <w:t>│  1.1. На этап совершенствования спортивного  │   1   │   8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мастерства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33" w:name="101832"/>
      <w:bookmarkEnd w:id="1833"/>
      <w:r w:rsidRPr="00616CD9">
        <w:rPr>
          <w:rFonts w:ascii="Courier New" w:eastAsia="Times New Roman" w:hAnsi="Courier New" w:cs="Courier New"/>
          <w:sz w:val="20"/>
          <w:szCs w:val="20"/>
        </w:rPr>
        <w:t>│ 1.2. На этап высшего спортивного мастерства  │       │   1    │    4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34" w:name="101833"/>
      <w:bookmarkEnd w:id="1834"/>
      <w:r w:rsidRPr="00616CD9">
        <w:rPr>
          <w:rFonts w:ascii="Courier New" w:eastAsia="Times New Roman" w:hAnsi="Courier New" w:cs="Courier New"/>
          <w:sz w:val="20"/>
          <w:szCs w:val="20"/>
        </w:rPr>
        <w:t>│     1.3. В училище олимпийского резерва      │   2   │   8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35" w:name="101834"/>
      <w:bookmarkEnd w:id="1835"/>
      <w:r w:rsidRPr="00616CD9">
        <w:rPr>
          <w:rFonts w:ascii="Courier New" w:eastAsia="Times New Roman" w:hAnsi="Courier New" w:cs="Courier New"/>
          <w:sz w:val="20"/>
          <w:szCs w:val="20"/>
        </w:rPr>
        <w:t>│               1.4. 1 - 2 лига                │   1   │   8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36" w:name="101835"/>
      <w:bookmarkEnd w:id="1836"/>
      <w:r w:rsidRPr="00616CD9">
        <w:rPr>
          <w:rFonts w:ascii="Courier New" w:eastAsia="Times New Roman" w:hAnsi="Courier New" w:cs="Courier New"/>
          <w:sz w:val="20"/>
          <w:szCs w:val="20"/>
        </w:rPr>
        <w:t>│     1.5. в команды мастеров высшей лиги      │       │   1    │    4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37" w:name="101836"/>
      <w:bookmarkEnd w:id="1837"/>
      <w:r w:rsidRPr="00616CD9">
        <w:rPr>
          <w:rFonts w:ascii="Courier New" w:eastAsia="Times New Roman" w:hAnsi="Courier New" w:cs="Courier New"/>
          <w:sz w:val="20"/>
          <w:szCs w:val="20"/>
        </w:rPr>
        <w:t>│     1.6. в списки спортивных сборных команды Российской Федерации: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38" w:name="101837"/>
      <w:bookmarkEnd w:id="1838"/>
      <w:r w:rsidRPr="00616CD9">
        <w:rPr>
          <w:rFonts w:ascii="Courier New" w:eastAsia="Times New Roman" w:hAnsi="Courier New" w:cs="Courier New"/>
          <w:sz w:val="20"/>
          <w:szCs w:val="20"/>
        </w:rPr>
        <w:t>│               1.6.1. юношеский               │   1   │   4    │    8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39" w:name="101838"/>
      <w:bookmarkEnd w:id="1839"/>
      <w:r w:rsidRPr="00616CD9">
        <w:rPr>
          <w:rFonts w:ascii="Courier New" w:eastAsia="Times New Roman" w:hAnsi="Courier New" w:cs="Courier New"/>
          <w:sz w:val="20"/>
          <w:szCs w:val="20"/>
        </w:rPr>
        <w:t>│    1.6.2. основной, юниорский, молодежный    │   1   │   2    │    4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40" w:name="101839"/>
      <w:bookmarkEnd w:id="1840"/>
      <w:r w:rsidRPr="00616CD9">
        <w:rPr>
          <w:rFonts w:ascii="Courier New" w:eastAsia="Times New Roman" w:hAnsi="Courier New" w:cs="Courier New"/>
          <w:sz w:val="20"/>
          <w:szCs w:val="20"/>
        </w:rPr>
        <w:t>│       2. Региональные соревнования (непосредственная подготовка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спортсмена не менее двух лет)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41" w:name="101840"/>
      <w:bookmarkEnd w:id="1841"/>
      <w:r w:rsidRPr="00616CD9">
        <w:rPr>
          <w:rFonts w:ascii="Courier New" w:eastAsia="Times New Roman" w:hAnsi="Courier New" w:cs="Courier New"/>
          <w:sz w:val="20"/>
          <w:szCs w:val="20"/>
        </w:rPr>
        <w:t>│              2.1. юноши 1 место              │   1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42" w:name="101841"/>
      <w:bookmarkEnd w:id="1842"/>
      <w:r w:rsidRPr="00616CD9">
        <w:rPr>
          <w:rFonts w:ascii="Courier New" w:eastAsia="Times New Roman" w:hAnsi="Courier New" w:cs="Courier New"/>
          <w:sz w:val="20"/>
          <w:szCs w:val="20"/>
        </w:rPr>
        <w:t>│      2.2. юниоры, молодежь 1 - 2 место       │   1   │   8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43" w:name="101842"/>
      <w:bookmarkEnd w:id="1843"/>
      <w:r w:rsidRPr="00616CD9">
        <w:rPr>
          <w:rFonts w:ascii="Courier New" w:eastAsia="Times New Roman" w:hAnsi="Courier New" w:cs="Courier New"/>
          <w:sz w:val="20"/>
          <w:szCs w:val="20"/>
        </w:rPr>
        <w:t>│          2.3. взрослые 1 - 3 место           │   1   │   4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44" w:name="101843"/>
      <w:bookmarkEnd w:id="1844"/>
      <w:r w:rsidRPr="00616CD9">
        <w:rPr>
          <w:rFonts w:ascii="Courier New" w:eastAsia="Times New Roman" w:hAnsi="Courier New" w:cs="Courier New"/>
          <w:sz w:val="20"/>
          <w:szCs w:val="20"/>
        </w:rPr>
        <w:t>│      3. Межрегиональные соревнования (непосредственная подготовка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спортсмена не менее двух лет)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45" w:name="101844"/>
      <w:bookmarkEnd w:id="1845"/>
      <w:r w:rsidRPr="00616CD9">
        <w:rPr>
          <w:rFonts w:ascii="Courier New" w:eastAsia="Times New Roman" w:hAnsi="Courier New" w:cs="Courier New"/>
          <w:sz w:val="20"/>
          <w:szCs w:val="20"/>
        </w:rPr>
        <w:t>│            3.1. юноши 1 - 2 место            │   1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46" w:name="101845"/>
      <w:bookmarkEnd w:id="1846"/>
      <w:r w:rsidRPr="00616CD9">
        <w:rPr>
          <w:rFonts w:ascii="Courier New" w:eastAsia="Times New Roman" w:hAnsi="Courier New" w:cs="Courier New"/>
          <w:sz w:val="20"/>
          <w:szCs w:val="20"/>
        </w:rPr>
        <w:t>│      3.2. юниоры, молодежь 2 - 4 место       │   1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47" w:name="101846"/>
      <w:bookmarkEnd w:id="1847"/>
      <w:r w:rsidRPr="00616CD9">
        <w:rPr>
          <w:rFonts w:ascii="Courier New" w:eastAsia="Times New Roman" w:hAnsi="Courier New" w:cs="Courier New"/>
          <w:sz w:val="20"/>
          <w:szCs w:val="20"/>
        </w:rPr>
        <w:t>│        3.3. юниоры, молодежь 1 место         │   1   │   8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48" w:name="101847"/>
      <w:bookmarkEnd w:id="1848"/>
      <w:r w:rsidRPr="00616CD9">
        <w:rPr>
          <w:rFonts w:ascii="Courier New" w:eastAsia="Times New Roman" w:hAnsi="Courier New" w:cs="Courier New"/>
          <w:sz w:val="20"/>
          <w:szCs w:val="20"/>
        </w:rPr>
        <w:t>│          3.4. взрослые 3 - 6 место           │   1   │   8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49" w:name="101848"/>
      <w:bookmarkEnd w:id="1849"/>
      <w:r w:rsidRPr="00616CD9">
        <w:rPr>
          <w:rFonts w:ascii="Courier New" w:eastAsia="Times New Roman" w:hAnsi="Courier New" w:cs="Courier New"/>
          <w:sz w:val="20"/>
          <w:szCs w:val="20"/>
        </w:rPr>
        <w:t>│          3.5. взрослые 1 - 2 место           │   1   │   4    │    8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50" w:name="101849"/>
      <w:bookmarkEnd w:id="1850"/>
      <w:r w:rsidRPr="00616CD9">
        <w:rPr>
          <w:rFonts w:ascii="Courier New" w:eastAsia="Times New Roman" w:hAnsi="Courier New" w:cs="Courier New"/>
          <w:sz w:val="20"/>
          <w:szCs w:val="20"/>
        </w:rPr>
        <w:lastRenderedPageBreak/>
        <w:t>│       4. Всероссийские соревнования (непосредственная подготовка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спортсмена не менее двух лет)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51" w:name="101850"/>
      <w:bookmarkEnd w:id="1851"/>
      <w:r w:rsidRPr="00616CD9">
        <w:rPr>
          <w:rFonts w:ascii="Courier New" w:eastAsia="Times New Roman" w:hAnsi="Courier New" w:cs="Courier New"/>
          <w:sz w:val="20"/>
          <w:szCs w:val="20"/>
        </w:rPr>
        <w:t>│          4.1. Первенство России, юноши (Спартакиада учащихся,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спортивных школ)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52" w:name="101851"/>
      <w:bookmarkEnd w:id="1852"/>
      <w:r w:rsidRPr="00616CD9">
        <w:rPr>
          <w:rFonts w:ascii="Courier New" w:eastAsia="Times New Roman" w:hAnsi="Courier New" w:cs="Courier New"/>
          <w:sz w:val="20"/>
          <w:szCs w:val="20"/>
        </w:rPr>
        <w:t>│                 4 - 6 место                  │   2   │   4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53" w:name="101852"/>
      <w:bookmarkEnd w:id="1853"/>
      <w:r w:rsidRPr="00616CD9">
        <w:rPr>
          <w:rFonts w:ascii="Courier New" w:eastAsia="Times New Roman" w:hAnsi="Courier New" w:cs="Courier New"/>
          <w:sz w:val="20"/>
          <w:szCs w:val="20"/>
        </w:rPr>
        <w:t>│                 1 - 3 место                  │   1   │   2    │    4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54" w:name="101853"/>
      <w:bookmarkEnd w:id="1854"/>
      <w:r w:rsidRPr="00616CD9">
        <w:rPr>
          <w:rFonts w:ascii="Courier New" w:eastAsia="Times New Roman" w:hAnsi="Courier New" w:cs="Courier New"/>
          <w:sz w:val="20"/>
          <w:szCs w:val="20"/>
        </w:rPr>
        <w:t>│    4.2. Первенство России, юниоры, молодежь (Спартакиада молодежи),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Кубок России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55" w:name="101854"/>
      <w:bookmarkEnd w:id="1855"/>
      <w:r w:rsidRPr="00616CD9">
        <w:rPr>
          <w:rFonts w:ascii="Courier New" w:eastAsia="Times New Roman" w:hAnsi="Courier New" w:cs="Courier New"/>
          <w:sz w:val="20"/>
          <w:szCs w:val="20"/>
        </w:rPr>
        <w:t>│                 5 - 8 место                  │   2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56" w:name="101855"/>
      <w:bookmarkEnd w:id="1856"/>
      <w:r w:rsidRPr="00616CD9">
        <w:rPr>
          <w:rFonts w:ascii="Courier New" w:eastAsia="Times New Roman" w:hAnsi="Courier New" w:cs="Courier New"/>
          <w:sz w:val="20"/>
          <w:szCs w:val="20"/>
        </w:rPr>
        <w:t>│                 1 - 4 место                  │   1   │   2    │    4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57" w:name="101856"/>
      <w:bookmarkEnd w:id="1857"/>
      <w:r w:rsidRPr="00616CD9">
        <w:rPr>
          <w:rFonts w:ascii="Courier New" w:eastAsia="Times New Roman" w:hAnsi="Courier New" w:cs="Courier New"/>
          <w:sz w:val="20"/>
          <w:szCs w:val="20"/>
        </w:rPr>
        <w:t>│                          4.3. Чемпионат России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58" w:name="101857"/>
      <w:bookmarkEnd w:id="1858"/>
      <w:r w:rsidRPr="00616CD9">
        <w:rPr>
          <w:rFonts w:ascii="Courier New" w:eastAsia="Times New Roman" w:hAnsi="Courier New" w:cs="Courier New"/>
          <w:sz w:val="20"/>
          <w:szCs w:val="20"/>
        </w:rPr>
        <w:t>│                 7 - 12 место                 │   1   │   4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59" w:name="101858"/>
      <w:bookmarkEnd w:id="1859"/>
      <w:r w:rsidRPr="00616CD9">
        <w:rPr>
          <w:rFonts w:ascii="Courier New" w:eastAsia="Times New Roman" w:hAnsi="Courier New" w:cs="Courier New"/>
          <w:sz w:val="20"/>
          <w:szCs w:val="20"/>
        </w:rPr>
        <w:t>│                 1 - 6 место                  │   1   │   2    │    4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60" w:name="101859"/>
      <w:bookmarkEnd w:id="1860"/>
      <w:r w:rsidRPr="00616CD9">
        <w:rPr>
          <w:rFonts w:ascii="Courier New" w:eastAsia="Times New Roman" w:hAnsi="Courier New" w:cs="Courier New"/>
          <w:sz w:val="20"/>
          <w:szCs w:val="20"/>
        </w:rPr>
        <w:t>│       5. Международные соревнования (непосредственная подготовка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спортсмена не менее двух лет)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61" w:name="101860"/>
      <w:bookmarkEnd w:id="1861"/>
      <w:r w:rsidRPr="00616CD9">
        <w:rPr>
          <w:rFonts w:ascii="Courier New" w:eastAsia="Times New Roman" w:hAnsi="Courier New" w:cs="Courier New"/>
          <w:sz w:val="20"/>
          <w:szCs w:val="20"/>
        </w:rPr>
        <w:t>│            5.1. Международные спортивные соревнования, юноши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62" w:name="101861"/>
      <w:bookmarkEnd w:id="1862"/>
      <w:r w:rsidRPr="00616CD9">
        <w:rPr>
          <w:rFonts w:ascii="Courier New" w:eastAsia="Times New Roman" w:hAnsi="Courier New" w:cs="Courier New"/>
          <w:sz w:val="20"/>
          <w:szCs w:val="20"/>
        </w:rPr>
        <w:t>│                 3 - 6 место                  │   1   │   2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63" w:name="101862"/>
      <w:bookmarkEnd w:id="1863"/>
      <w:r w:rsidRPr="00616CD9">
        <w:rPr>
          <w:rFonts w:ascii="Courier New" w:eastAsia="Times New Roman" w:hAnsi="Courier New" w:cs="Courier New"/>
          <w:sz w:val="20"/>
          <w:szCs w:val="20"/>
        </w:rPr>
        <w:t>│                 1 - 2 место                  │   1   │   1    │    2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64" w:name="101863"/>
      <w:bookmarkEnd w:id="1864"/>
      <w:r w:rsidRPr="00616CD9">
        <w:rPr>
          <w:rFonts w:ascii="Courier New" w:eastAsia="Times New Roman" w:hAnsi="Courier New" w:cs="Courier New"/>
          <w:sz w:val="20"/>
          <w:szCs w:val="20"/>
        </w:rPr>
        <w:t>│      5.2. Международные спортивные соревнования, юниоры, молодежь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65" w:name="101864"/>
      <w:bookmarkEnd w:id="1865"/>
      <w:r w:rsidRPr="00616CD9">
        <w:rPr>
          <w:rFonts w:ascii="Courier New" w:eastAsia="Times New Roman" w:hAnsi="Courier New" w:cs="Courier New"/>
          <w:sz w:val="20"/>
          <w:szCs w:val="20"/>
        </w:rPr>
        <w:t>│                 4 - 8 место                  │   1   │   2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66" w:name="101865"/>
      <w:bookmarkEnd w:id="1866"/>
      <w:r w:rsidRPr="00616CD9">
        <w:rPr>
          <w:rFonts w:ascii="Courier New" w:eastAsia="Times New Roman" w:hAnsi="Courier New" w:cs="Courier New"/>
          <w:sz w:val="20"/>
          <w:szCs w:val="20"/>
        </w:rPr>
        <w:t>│                 1 - 3 место                  │   1   │   1    │    1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67" w:name="101866"/>
      <w:bookmarkEnd w:id="1867"/>
      <w:r w:rsidRPr="00616CD9">
        <w:rPr>
          <w:rFonts w:ascii="Courier New" w:eastAsia="Times New Roman" w:hAnsi="Courier New" w:cs="Courier New"/>
          <w:sz w:val="20"/>
          <w:szCs w:val="20"/>
        </w:rPr>
        <w:t>│          5.3. Международные спортивные соревнования, взрослые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68" w:name="101867"/>
      <w:bookmarkEnd w:id="1868"/>
      <w:r w:rsidRPr="00616CD9">
        <w:rPr>
          <w:rFonts w:ascii="Courier New" w:eastAsia="Times New Roman" w:hAnsi="Courier New" w:cs="Courier New"/>
          <w:sz w:val="20"/>
          <w:szCs w:val="20"/>
        </w:rPr>
        <w:t>│                 7 - 12 место                 │   1   │   2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69" w:name="101868"/>
      <w:bookmarkEnd w:id="1869"/>
      <w:r w:rsidRPr="00616CD9">
        <w:rPr>
          <w:rFonts w:ascii="Courier New" w:eastAsia="Times New Roman" w:hAnsi="Courier New" w:cs="Courier New"/>
          <w:sz w:val="20"/>
          <w:szCs w:val="20"/>
        </w:rPr>
        <w:t>│                 1 - 6 место                  │   1   │   1    │    2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70" w:name="101869"/>
      <w:bookmarkEnd w:id="1870"/>
      <w:r w:rsidRPr="00616CD9">
        <w:rPr>
          <w:rFonts w:ascii="Courier New" w:eastAsia="Times New Roman" w:hAnsi="Courier New" w:cs="Courier New"/>
          <w:sz w:val="20"/>
          <w:szCs w:val="20"/>
        </w:rPr>
        <w:lastRenderedPageBreak/>
        <w:t>│                  5.4. Чемпионат мира, Олимпийские игры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71" w:name="101870"/>
      <w:bookmarkEnd w:id="1871"/>
      <w:r w:rsidRPr="00616CD9">
        <w:rPr>
          <w:rFonts w:ascii="Courier New" w:eastAsia="Times New Roman" w:hAnsi="Courier New" w:cs="Courier New"/>
          <w:sz w:val="20"/>
          <w:szCs w:val="20"/>
        </w:rPr>
        <w:t>│                   участие                    │   1   │   1    │    2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72" w:name="101871"/>
      <w:bookmarkEnd w:id="1872"/>
      <w:r w:rsidRPr="00616CD9">
        <w:rPr>
          <w:rFonts w:ascii="Courier New" w:eastAsia="Times New Roman" w:hAnsi="Courier New" w:cs="Courier New"/>
          <w:sz w:val="20"/>
          <w:szCs w:val="20"/>
        </w:rPr>
        <w:t>│      6. Сохранность контингента проходящих спортивную подготовку,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работа по авторским программам спортивной подготовки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73" w:name="101872"/>
      <w:bookmarkEnd w:id="1873"/>
      <w:r w:rsidRPr="00616CD9">
        <w:rPr>
          <w:rFonts w:ascii="Courier New" w:eastAsia="Times New Roman" w:hAnsi="Courier New" w:cs="Courier New"/>
          <w:sz w:val="20"/>
          <w:szCs w:val="20"/>
        </w:rPr>
        <w:t>│6.1. Сохранность контингента спортсменов на этапе │   вторая категория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начальной подготовки и тренировочном этапе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(ежегодно не менее 70% в течение всего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межаттестационного периода)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74" w:name="101873"/>
      <w:bookmarkEnd w:id="1874"/>
      <w:r w:rsidRPr="00616CD9">
        <w:rPr>
          <w:rFonts w:ascii="Courier New" w:eastAsia="Times New Roman" w:hAnsi="Courier New" w:cs="Courier New"/>
          <w:sz w:val="20"/>
          <w:szCs w:val="20"/>
        </w:rPr>
        <w:t>│  6.2. Наличие утвержденных авторских программ,   │   первая категория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работа по которым имеет стабильные результаты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результативности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75" w:name="101874"/>
      <w:bookmarkEnd w:id="1875"/>
      <w:r w:rsidRPr="00616CD9">
        <w:rPr>
          <w:rFonts w:ascii="Courier New" w:eastAsia="Times New Roman" w:hAnsi="Courier New" w:cs="Courier New"/>
          <w:sz w:val="20"/>
          <w:szCs w:val="20"/>
        </w:rPr>
        <w:t>│ 6.3. Наличие документа Общероссийской спортивной │  вторая или первая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федерации, подтверждающего присвоение       │      категория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квалификационного уровня (при условии наличия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утвержденного в установленном порядке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нормативного акта, устанавливающего порядок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аттестации тренеров)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876" w:name="101875"/>
      <w:bookmarkEnd w:id="1876"/>
      <w:r w:rsidRPr="00616CD9">
        <w:rPr>
          <w:rFonts w:ascii="inherit" w:eastAsia="Times New Roman" w:hAnsi="inherit" w:cs="Arial"/>
          <w:sz w:val="23"/>
          <w:szCs w:val="23"/>
        </w:rPr>
        <w:t>Наличие почетного спортивного звания</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77" w:name="101876"/>
      <w:bookmarkEnd w:id="1877"/>
      <w:r w:rsidRPr="00616CD9">
        <w:rPr>
          <w:rFonts w:ascii="Courier New" w:eastAsia="Times New Roman" w:hAnsi="Courier New" w:cs="Courier New"/>
          <w:sz w:val="20"/>
          <w:szCs w:val="20"/>
        </w:rPr>
        <w:t>│   Почетное спортивное    │ Квалификационная  │  Наличие подтверждающих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звание          │     категория     │        документов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78" w:name="101877"/>
      <w:bookmarkEnd w:id="1878"/>
      <w:r w:rsidRPr="00616CD9">
        <w:rPr>
          <w:rFonts w:ascii="Courier New" w:eastAsia="Times New Roman" w:hAnsi="Courier New" w:cs="Courier New"/>
          <w:sz w:val="20"/>
          <w:szCs w:val="20"/>
        </w:rPr>
        <w:t>│"Заслуженный тренер       │Высшая             │(ксерокопия, заверенная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│России", "Заслуженный     │                   │руководителем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│тренер СССР"              │                   │организации)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79" w:name="101878"/>
      <w:bookmarkEnd w:id="1879"/>
      <w:r w:rsidRPr="00616CD9">
        <w:rPr>
          <w:rFonts w:ascii="Courier New" w:eastAsia="Times New Roman" w:hAnsi="Courier New" w:cs="Courier New"/>
          <w:sz w:val="20"/>
          <w:szCs w:val="20"/>
        </w:rPr>
        <w:t>│Высшее региональное       │Первая             │(ксерокопия, заверенная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│почетное спортивное       │                   │руководителем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│звание                    │                   │организации)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880" w:name="101879"/>
      <w:bookmarkEnd w:id="1880"/>
      <w:r w:rsidRPr="00616CD9">
        <w:rPr>
          <w:rFonts w:ascii="inherit" w:eastAsia="Times New Roman" w:hAnsi="inherit" w:cs="Arial"/>
          <w:sz w:val="23"/>
          <w:szCs w:val="23"/>
        </w:rPr>
        <w:t>Критерии оценки</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профессиональной деятельности инструктора-методиста</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81" w:name="101880"/>
      <w:bookmarkEnd w:id="1881"/>
      <w:r w:rsidRPr="00616CD9">
        <w:rPr>
          <w:rFonts w:ascii="Courier New" w:eastAsia="Times New Roman" w:hAnsi="Courier New" w:cs="Courier New"/>
          <w:sz w:val="20"/>
          <w:szCs w:val="20"/>
        </w:rPr>
        <w:t>│                 Показатели                  │  Наличие подтверждающих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документов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82" w:name="101881"/>
      <w:bookmarkEnd w:id="1882"/>
      <w:r w:rsidRPr="00616CD9">
        <w:rPr>
          <w:rFonts w:ascii="Courier New" w:eastAsia="Times New Roman" w:hAnsi="Courier New" w:cs="Courier New"/>
          <w:sz w:val="20"/>
          <w:szCs w:val="20"/>
        </w:rPr>
        <w:t>│    1. Наличие плана методической работы     │     План, заверенный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организации                 │ руководителем организации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83" w:name="101882"/>
      <w:bookmarkEnd w:id="1883"/>
      <w:r w:rsidRPr="00616CD9">
        <w:rPr>
          <w:rFonts w:ascii="Courier New" w:eastAsia="Times New Roman" w:hAnsi="Courier New" w:cs="Courier New"/>
          <w:sz w:val="20"/>
          <w:szCs w:val="20"/>
        </w:rPr>
        <w:t>│ 2. Аналитические справки посещения занятий  │    Справки, заверенные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руководителем организации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84" w:name="101883"/>
      <w:bookmarkEnd w:id="1884"/>
      <w:r w:rsidRPr="00616CD9">
        <w:rPr>
          <w:rFonts w:ascii="Courier New" w:eastAsia="Times New Roman" w:hAnsi="Courier New" w:cs="Courier New"/>
          <w:sz w:val="20"/>
          <w:szCs w:val="20"/>
        </w:rPr>
        <w:t>│3. Ведение статистического учета результатов │    Справка, заверенная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│работы учреждения (отделения организации) на │ руководителем организации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этапах спортивной подготовки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85" w:name="101884"/>
      <w:bookmarkEnd w:id="1885"/>
      <w:r w:rsidRPr="00616CD9">
        <w:rPr>
          <w:rFonts w:ascii="Courier New" w:eastAsia="Times New Roman" w:hAnsi="Courier New" w:cs="Courier New"/>
          <w:sz w:val="20"/>
          <w:szCs w:val="20"/>
        </w:rPr>
        <w:t>│  4. Анализ результатов, содержания и опыта  │    Справка, заверенная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работы тренеров, тренеров-преподавателей   │ руководителем организации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организации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86" w:name="101885"/>
      <w:bookmarkEnd w:id="1886"/>
      <w:r w:rsidRPr="00616CD9">
        <w:rPr>
          <w:rFonts w:ascii="Courier New" w:eastAsia="Times New Roman" w:hAnsi="Courier New" w:cs="Courier New"/>
          <w:sz w:val="20"/>
          <w:szCs w:val="20"/>
        </w:rPr>
        <w:t>│            5. Наличие публикаций            │ Титульный лист печатного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издания, страница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"содержание", выходные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данные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87" w:name="101886"/>
      <w:bookmarkEnd w:id="1887"/>
      <w:r w:rsidRPr="00616CD9">
        <w:rPr>
          <w:rFonts w:ascii="Courier New" w:eastAsia="Times New Roman" w:hAnsi="Courier New" w:cs="Courier New"/>
          <w:sz w:val="20"/>
          <w:szCs w:val="20"/>
        </w:rPr>
        <w:t>│  6. Участие в проведении открытых занятий,  │      Конспект, лист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мастер-классов, семинаров          │     регистрации, отзыв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(видеоматериал)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88" w:name="101887"/>
      <w:bookmarkEnd w:id="1888"/>
      <w:r w:rsidRPr="00616CD9">
        <w:rPr>
          <w:rFonts w:ascii="Courier New" w:eastAsia="Times New Roman" w:hAnsi="Courier New" w:cs="Courier New"/>
          <w:sz w:val="20"/>
          <w:szCs w:val="20"/>
        </w:rPr>
        <w:t>│     7. Наличие собственных методических     │  Наименование, справка,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разработок                  │ заверенная руководителем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организации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89" w:name="101888"/>
      <w:bookmarkEnd w:id="1889"/>
      <w:r w:rsidRPr="00616CD9">
        <w:rPr>
          <w:rFonts w:ascii="Courier New" w:eastAsia="Times New Roman" w:hAnsi="Courier New" w:cs="Courier New"/>
          <w:sz w:val="20"/>
          <w:szCs w:val="20"/>
        </w:rPr>
        <w:t>│     8. Составление программ спортивной      │    Справка, заверенная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подготовки, тренировочных планов по     │ руководителем организации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отделениям и по этапам подготовки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90" w:name="101889"/>
      <w:bookmarkEnd w:id="1890"/>
      <w:r w:rsidRPr="00616CD9">
        <w:rPr>
          <w:rFonts w:ascii="Courier New" w:eastAsia="Times New Roman" w:hAnsi="Courier New" w:cs="Courier New"/>
          <w:sz w:val="20"/>
          <w:szCs w:val="20"/>
        </w:rPr>
        <w:t>│     9. Организация работы по повышению      │    Справка, заверенная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квалификации тренеров, тренеров-       │ руководителем организации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преподавателей (курсы повышения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квалификации, аттестация)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91" w:name="101890"/>
      <w:bookmarkEnd w:id="1891"/>
      <w:r w:rsidRPr="00616CD9">
        <w:rPr>
          <w:rFonts w:ascii="Courier New" w:eastAsia="Times New Roman" w:hAnsi="Courier New" w:cs="Courier New"/>
          <w:sz w:val="20"/>
          <w:szCs w:val="20"/>
        </w:rPr>
        <w:t>│   10. Методическая поддержка инициатив и    │    Справка, заверенная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достижений педагогов             │ руководителем организации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92" w:name="101891"/>
      <w:bookmarkEnd w:id="1892"/>
      <w:r w:rsidRPr="00616CD9">
        <w:rPr>
          <w:rFonts w:ascii="Courier New" w:eastAsia="Times New Roman" w:hAnsi="Courier New" w:cs="Courier New"/>
          <w:sz w:val="20"/>
          <w:szCs w:val="20"/>
        </w:rPr>
        <w:t>│11. Разработка календарного плана спортивно- │     План, заверенный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массовых мероприятий организации       │ руководителем организации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893" w:name="101892"/>
      <w:bookmarkEnd w:id="1893"/>
      <w:r w:rsidRPr="00616CD9">
        <w:rPr>
          <w:rFonts w:ascii="Courier New" w:eastAsia="Times New Roman" w:hAnsi="Courier New" w:cs="Courier New"/>
          <w:sz w:val="20"/>
          <w:szCs w:val="20"/>
        </w:rPr>
        <w:t>│12. Организация и разработка документации по │    Справка, заверенная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проведению соревнований           │ руководителем организации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94" w:name="101893"/>
      <w:bookmarkEnd w:id="1894"/>
      <w:r w:rsidRPr="00616CD9">
        <w:rPr>
          <w:rFonts w:ascii="inherit" w:eastAsia="Times New Roman" w:hAnsi="inherit" w:cs="Arial"/>
          <w:sz w:val="23"/>
          <w:szCs w:val="23"/>
        </w:rPr>
        <w:lastRenderedPageBreak/>
        <w:t>--------------------------------</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95" w:name="101894"/>
      <w:bookmarkEnd w:id="1895"/>
      <w:r w:rsidRPr="00616CD9">
        <w:rPr>
          <w:rFonts w:ascii="inherit" w:eastAsia="Times New Roman" w:hAnsi="inherit" w:cs="Arial"/>
          <w:sz w:val="23"/>
          <w:szCs w:val="23"/>
        </w:rPr>
        <w:t>&lt;*&gt; Вторая квалификационная категория - обязательное выполнение не менее четырех пунктов, первая квалификационная категория - обязательно выполнение не менее шести пунктов, высшая квалификационная категория - обязательно выполнение не менее восьми пунктов.</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1896" w:name="101895"/>
      <w:bookmarkEnd w:id="1896"/>
      <w:r w:rsidRPr="00616CD9">
        <w:rPr>
          <w:rFonts w:ascii="inherit" w:eastAsia="Times New Roman" w:hAnsi="inherit" w:cs="Arial"/>
          <w:sz w:val="23"/>
          <w:szCs w:val="23"/>
        </w:rPr>
        <w:t>Приложение N 10</w:t>
      </w:r>
    </w:p>
    <w:p w:rsidR="00616CD9" w:rsidRPr="00616CD9" w:rsidRDefault="00616CD9" w:rsidP="00616CD9">
      <w:pPr>
        <w:spacing w:after="180" w:line="330" w:lineRule="atLeast"/>
        <w:jc w:val="right"/>
        <w:textAlignment w:val="baseline"/>
        <w:rPr>
          <w:rFonts w:ascii="inherit" w:eastAsia="Times New Roman" w:hAnsi="inherit" w:cs="Arial"/>
          <w:sz w:val="23"/>
          <w:szCs w:val="23"/>
        </w:rPr>
      </w:pPr>
      <w:r w:rsidRPr="00616CD9">
        <w:rPr>
          <w:rFonts w:ascii="inherit" w:eastAsia="Times New Roman" w:hAnsi="inherit" w:cs="Arial"/>
          <w:sz w:val="23"/>
          <w:szCs w:val="23"/>
        </w:rPr>
        <w:t>к Методическим рекомендациям</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897" w:name="101896"/>
      <w:bookmarkEnd w:id="1897"/>
      <w:r w:rsidRPr="00616CD9">
        <w:rPr>
          <w:rFonts w:ascii="inherit" w:eastAsia="Times New Roman" w:hAnsi="inherit" w:cs="Arial"/>
          <w:sz w:val="23"/>
          <w:szCs w:val="23"/>
        </w:rPr>
        <w:t>МЕТОДИКА</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РАСЧЕТА СРЕДНЕЙ СУТОЧНОЙ СТОИМОСТИ ПИТАНИЯ</w:t>
      </w:r>
    </w:p>
    <w:p w:rsidR="00616CD9" w:rsidRPr="00616CD9" w:rsidRDefault="00616CD9" w:rsidP="00616CD9">
      <w:pPr>
        <w:spacing w:after="180" w:line="330" w:lineRule="atLeast"/>
        <w:jc w:val="center"/>
        <w:textAlignment w:val="baseline"/>
        <w:rPr>
          <w:rFonts w:ascii="inherit" w:eastAsia="Times New Roman" w:hAnsi="inherit" w:cs="Arial"/>
          <w:sz w:val="23"/>
          <w:szCs w:val="23"/>
        </w:rPr>
      </w:pPr>
      <w:r w:rsidRPr="00616CD9">
        <w:rPr>
          <w:rFonts w:ascii="inherit" w:eastAsia="Times New Roman" w:hAnsi="inherit" w:cs="Arial"/>
          <w:sz w:val="23"/>
          <w:szCs w:val="23"/>
        </w:rPr>
        <w:t>ОДНОГО СПОРТСМЕНА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98" w:name="101897"/>
      <w:bookmarkEnd w:id="1898"/>
      <w:r w:rsidRPr="00616CD9">
        <w:rPr>
          <w:rFonts w:ascii="inherit" w:eastAsia="Times New Roman" w:hAnsi="inherit" w:cs="Arial"/>
          <w:sz w:val="23"/>
          <w:szCs w:val="23"/>
        </w:rPr>
        <w:t>Организация питания лиц, проходящих спортивную подготовку (спортсменов), осуществляется в соответствии с рационами питания, разрабатываемыми и устанавливаемыми непосредственно учреждениями в зависимости от индивидуальной потребности спортсмена в энергии и основных компонентах пищи, а также интенсивности, продолжительности и цикла тренировочной и соревновательной нагрузки.</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899" w:name="101898"/>
      <w:bookmarkEnd w:id="1899"/>
      <w:r w:rsidRPr="00616CD9">
        <w:rPr>
          <w:rFonts w:ascii="inherit" w:eastAsia="Times New Roman" w:hAnsi="inherit" w:cs="Arial"/>
          <w:sz w:val="23"/>
          <w:szCs w:val="23"/>
        </w:rPr>
        <w:t>При составлении рационов питания спортсменов по видам спорта рекомендуется использовать деление видов спорта в зависимости от длительности и интенсивности физических нагрузок, приведенное в Таблице N 1.</w:t>
      </w: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1900" w:name="101899"/>
      <w:bookmarkEnd w:id="1900"/>
      <w:r w:rsidRPr="00616CD9">
        <w:rPr>
          <w:rFonts w:ascii="inherit" w:eastAsia="Times New Roman" w:hAnsi="inherit" w:cs="Arial"/>
          <w:sz w:val="23"/>
          <w:szCs w:val="23"/>
        </w:rPr>
        <w:t>Таблица N 1</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01" w:name="101900"/>
      <w:bookmarkEnd w:id="1901"/>
      <w:r w:rsidRPr="00616CD9">
        <w:rPr>
          <w:rFonts w:ascii="Courier New" w:eastAsia="Times New Roman" w:hAnsi="Courier New" w:cs="Courier New"/>
          <w:sz w:val="20"/>
          <w:szCs w:val="20"/>
        </w:rPr>
        <w:t>│ Группы видов спорта  │      Олимпийские виды спорта      │   Средние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├─────────────────────┬─────────────┤энергозатраты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летние        │   зимние    │    (ккал)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02" w:name="101901"/>
      <w:bookmarkEnd w:id="1902"/>
      <w:r w:rsidRPr="00616CD9">
        <w:rPr>
          <w:rFonts w:ascii="Courier New" w:eastAsia="Times New Roman" w:hAnsi="Courier New" w:cs="Courier New"/>
          <w:sz w:val="20"/>
          <w:szCs w:val="20"/>
        </w:rPr>
        <w:t>│ а  │  виды спорта,   │бадминтон, гимнастика│  бобслей,   │     3750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связанные с   │    (спортивная,     │ горнолыжный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│кратковременными,│  художественная),   │   спорт,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│но значительными │конный спорт, легкая │  прыжки на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физическими   │атлетика (ацикличные │   лыжах с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нагрузками    │   виды), парусный   │ трамплина,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│спорт, прыжки в воду,│   санный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прыжки на батуте,  │   спорт,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│синхронное плавание, │  скелетон,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стрельба (из лука,  │  сноуборд,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│пулевая, стендовая), │  фигурное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теннис настольный,  │ катание на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фехтование      │  коньках,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фристайл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03" w:name="101902"/>
      <w:bookmarkEnd w:id="1903"/>
      <w:r w:rsidRPr="00616CD9">
        <w:rPr>
          <w:rFonts w:ascii="Courier New" w:eastAsia="Times New Roman" w:hAnsi="Courier New" w:cs="Courier New"/>
          <w:sz w:val="20"/>
          <w:szCs w:val="20"/>
        </w:rPr>
        <w:lastRenderedPageBreak/>
        <w:t>│ б  │  виды спорта,   │  баскетбол, бокс,   │  керлинг,   │     4750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│характеризующиеся│   борьба вольная,   │  хоккей с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│большим объемом и│греко-римская, водное│   шайбой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интенсивностью  │  поло, волейбол (в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физической    │    т.ч. пляжный)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нагрузки     │      гандбол,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дзюдо, легкая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│атлетика (циклические│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виды, многоборье),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теннис, тхэквондо,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тяжелая атлетика,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футбол, хоккей на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траве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04" w:name="101903"/>
      <w:bookmarkEnd w:id="1904"/>
      <w:r w:rsidRPr="00616CD9">
        <w:rPr>
          <w:rFonts w:ascii="Courier New" w:eastAsia="Times New Roman" w:hAnsi="Courier New" w:cs="Courier New"/>
          <w:sz w:val="20"/>
          <w:szCs w:val="20"/>
        </w:rPr>
        <w:t>│ в  │  виды спорта,   │  велоспорт (шоссе,  │  Биатлон,   │     5500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связанные с   │ трек, маунтинбайк), │   лыжное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длительными и  │       гребля        │ двоеборье,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напряженными   │ (академическая, на  │   лыжные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физическими   │ байдарках и каноэ), │   гонки,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нагрузками    │плавание, современное│ скоростной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пятиборье, триатлон │   бег на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коньках,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шорт-трек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05" w:name="101904"/>
      <w:bookmarkEnd w:id="1905"/>
      <w:r w:rsidRPr="00616CD9">
        <w:rPr>
          <w:rFonts w:ascii="inherit" w:eastAsia="Times New Roman" w:hAnsi="inherit" w:cs="Arial"/>
          <w:sz w:val="23"/>
          <w:szCs w:val="23"/>
        </w:rPr>
        <w:t>Примечание: В случае культивирования в учреждении с разрешения учредителя неолимпийского вида спорта, последний относится к какой-либо группе в соответствии с объемом и интенсивностью физических нагрузок.</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06" w:name="101905"/>
      <w:bookmarkEnd w:id="1906"/>
      <w:r w:rsidRPr="00616CD9">
        <w:rPr>
          <w:rFonts w:ascii="inherit" w:eastAsia="Times New Roman" w:hAnsi="inherit" w:cs="Arial"/>
          <w:sz w:val="23"/>
          <w:szCs w:val="23"/>
        </w:rPr>
        <w:t>Расчет средней суточной стоимости питания одного спортсмена производится на основании условного набора продуктов питания (Таблица N 2) и средних потребительских цен, сложившихся в субъекте Российской Федерации по месту нахождения учреждения на расчетный период (по официальным данным территориального органа Федеральной службы государственной статистики) на продукты питания, перечисленные в Таблице N 2.</w:t>
      </w: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1907" w:name="101906"/>
      <w:bookmarkEnd w:id="1907"/>
      <w:r w:rsidRPr="00616CD9">
        <w:rPr>
          <w:rFonts w:ascii="inherit" w:eastAsia="Times New Roman" w:hAnsi="inherit" w:cs="Arial"/>
          <w:sz w:val="23"/>
          <w:szCs w:val="23"/>
        </w:rPr>
        <w:t>Таблица N 2</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08" w:name="101907"/>
      <w:bookmarkEnd w:id="1908"/>
      <w:r w:rsidRPr="00616CD9">
        <w:rPr>
          <w:rFonts w:ascii="Courier New" w:eastAsia="Times New Roman" w:hAnsi="Courier New" w:cs="Courier New"/>
          <w:sz w:val="20"/>
          <w:szCs w:val="20"/>
        </w:rPr>
        <w:t>│ N  │             Продукты              │  Кол-во в граммах по группам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│п/п │                                   │          видов спорта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а     │    б     │    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09" w:name="101908"/>
      <w:bookmarkEnd w:id="1909"/>
      <w:r w:rsidRPr="00616CD9">
        <w:rPr>
          <w:rFonts w:ascii="Courier New" w:eastAsia="Times New Roman" w:hAnsi="Courier New" w:cs="Courier New"/>
          <w:sz w:val="20"/>
          <w:szCs w:val="20"/>
        </w:rPr>
        <w:t>│ 1  │Мясо (телятина, вырезка говяжья 1  │   250    │   300    │   320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│кат., свинина мясная)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10" w:name="101909"/>
      <w:bookmarkEnd w:id="1910"/>
      <w:r w:rsidRPr="00616CD9">
        <w:rPr>
          <w:rFonts w:ascii="Courier New" w:eastAsia="Times New Roman" w:hAnsi="Courier New" w:cs="Courier New"/>
          <w:sz w:val="20"/>
          <w:szCs w:val="20"/>
        </w:rPr>
        <w:t>│ 2  │Субпродукты (говяжьи) язык, печень,│    70    │   100    │   100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│почки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11" w:name="101910"/>
      <w:bookmarkEnd w:id="1911"/>
      <w:r w:rsidRPr="00616CD9">
        <w:rPr>
          <w:rFonts w:ascii="Courier New" w:eastAsia="Times New Roman" w:hAnsi="Courier New" w:cs="Courier New"/>
          <w:sz w:val="20"/>
          <w:szCs w:val="20"/>
        </w:rPr>
        <w:t>│ 3  │Мясопродукты (колбасы вар.,        │    45    │    50    │    50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│полукопч., твердокопч.)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12" w:name="101911"/>
      <w:bookmarkEnd w:id="1912"/>
      <w:r w:rsidRPr="00616CD9">
        <w:rPr>
          <w:rFonts w:ascii="Courier New" w:eastAsia="Times New Roman" w:hAnsi="Courier New" w:cs="Courier New"/>
          <w:sz w:val="20"/>
          <w:szCs w:val="20"/>
        </w:rPr>
        <w:t>│ 4  │Рыба и рыбопродукты (рыба свежая,  │    70    │    90    │    90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│свежемороженая)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13" w:name="101912"/>
      <w:bookmarkEnd w:id="1913"/>
      <w:r w:rsidRPr="00616CD9">
        <w:rPr>
          <w:rFonts w:ascii="Courier New" w:eastAsia="Times New Roman" w:hAnsi="Courier New" w:cs="Courier New"/>
          <w:sz w:val="20"/>
          <w:szCs w:val="20"/>
        </w:rPr>
        <w:t>│ 5  │Икра (осетровая, кетовая)          │    10    │    20    │    20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14" w:name="101913"/>
      <w:bookmarkEnd w:id="1914"/>
      <w:r w:rsidRPr="00616CD9">
        <w:rPr>
          <w:rFonts w:ascii="Courier New" w:eastAsia="Times New Roman" w:hAnsi="Courier New" w:cs="Courier New"/>
          <w:sz w:val="20"/>
          <w:szCs w:val="20"/>
        </w:rPr>
        <w:t>│ 6  │Птица (куры, индейка, цыплята)     │    55    │    60    │    80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15" w:name="101914"/>
      <w:bookmarkEnd w:id="1915"/>
      <w:r w:rsidRPr="00616CD9">
        <w:rPr>
          <w:rFonts w:ascii="Courier New" w:eastAsia="Times New Roman" w:hAnsi="Courier New" w:cs="Courier New"/>
          <w:sz w:val="20"/>
          <w:szCs w:val="20"/>
        </w:rPr>
        <w:t>│ 7  │Яйцо (диетическое)                 │  1 шт.   │  1 шт.   │  2 шт.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16" w:name="101915"/>
      <w:bookmarkEnd w:id="1916"/>
      <w:r w:rsidRPr="00616CD9">
        <w:rPr>
          <w:rFonts w:ascii="Courier New" w:eastAsia="Times New Roman" w:hAnsi="Courier New" w:cs="Courier New"/>
          <w:sz w:val="20"/>
          <w:szCs w:val="20"/>
        </w:rPr>
        <w:t>│ 8  │Масло сливочное, в т.ч. топленое   │    70    │    80    │    80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17" w:name="101916"/>
      <w:bookmarkEnd w:id="1917"/>
      <w:r w:rsidRPr="00616CD9">
        <w:rPr>
          <w:rFonts w:ascii="Courier New" w:eastAsia="Times New Roman" w:hAnsi="Courier New" w:cs="Courier New"/>
          <w:sz w:val="20"/>
          <w:szCs w:val="20"/>
        </w:rPr>
        <w:t>│ 9  │Масло растительное (подсолнечное,  │    20    │    20    │    25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│оливковое, кукурузное)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18" w:name="101917"/>
      <w:bookmarkEnd w:id="1918"/>
      <w:r w:rsidRPr="00616CD9">
        <w:rPr>
          <w:rFonts w:ascii="Courier New" w:eastAsia="Times New Roman" w:hAnsi="Courier New" w:cs="Courier New"/>
          <w:sz w:val="20"/>
          <w:szCs w:val="20"/>
        </w:rPr>
        <w:t>│ 10 │Молочные продукты: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19" w:name="101918"/>
      <w:bookmarkEnd w:id="1919"/>
      <w:r w:rsidRPr="00616CD9">
        <w:rPr>
          <w:rFonts w:ascii="Courier New" w:eastAsia="Times New Roman" w:hAnsi="Courier New" w:cs="Courier New"/>
          <w:sz w:val="20"/>
          <w:szCs w:val="20"/>
        </w:rPr>
        <w:t>│    │молоко (цельное, кефир, ряженка и  │   550    │   600    │   800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│др.)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20" w:name="101919"/>
      <w:bookmarkEnd w:id="1920"/>
      <w:r w:rsidRPr="00616CD9">
        <w:rPr>
          <w:rFonts w:ascii="Courier New" w:eastAsia="Times New Roman" w:hAnsi="Courier New" w:cs="Courier New"/>
          <w:sz w:val="20"/>
          <w:szCs w:val="20"/>
        </w:rPr>
        <w:t>│    │творог н/ж                         │    70    │    90    │   100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21" w:name="101920"/>
      <w:bookmarkEnd w:id="1921"/>
      <w:r w:rsidRPr="00616CD9">
        <w:rPr>
          <w:rFonts w:ascii="Courier New" w:eastAsia="Times New Roman" w:hAnsi="Courier New" w:cs="Courier New"/>
          <w:sz w:val="20"/>
          <w:szCs w:val="20"/>
        </w:rPr>
        <w:t>│    │сметана                            │    25    │    30    │    30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22" w:name="101921"/>
      <w:bookmarkEnd w:id="1922"/>
      <w:r w:rsidRPr="00616CD9">
        <w:rPr>
          <w:rFonts w:ascii="Courier New" w:eastAsia="Times New Roman" w:hAnsi="Courier New" w:cs="Courier New"/>
          <w:sz w:val="20"/>
          <w:szCs w:val="20"/>
        </w:rPr>
        <w:t>│    │сыры (российский, голландский,     │    30    │    30    │    30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│костромской)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23" w:name="101922"/>
      <w:bookmarkEnd w:id="1923"/>
      <w:r w:rsidRPr="00616CD9">
        <w:rPr>
          <w:rFonts w:ascii="Courier New" w:eastAsia="Times New Roman" w:hAnsi="Courier New" w:cs="Courier New"/>
          <w:sz w:val="20"/>
          <w:szCs w:val="20"/>
        </w:rPr>
        <w:t>│ 11 │Картофель                          │   250    │   300    │   400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24" w:name="101923"/>
      <w:bookmarkEnd w:id="1924"/>
      <w:r w:rsidRPr="00616CD9">
        <w:rPr>
          <w:rFonts w:ascii="Courier New" w:eastAsia="Times New Roman" w:hAnsi="Courier New" w:cs="Courier New"/>
          <w:sz w:val="20"/>
          <w:szCs w:val="20"/>
        </w:rPr>
        <w:t>│ 12 │Крупы (все виды), мука             │    70    │    90    │   120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25" w:name="101924"/>
      <w:bookmarkEnd w:id="1925"/>
      <w:r w:rsidRPr="00616CD9">
        <w:rPr>
          <w:rFonts w:ascii="Courier New" w:eastAsia="Times New Roman" w:hAnsi="Courier New" w:cs="Courier New"/>
          <w:sz w:val="20"/>
          <w:szCs w:val="20"/>
        </w:rPr>
        <w:t>│ 13 │Овощи свежие, бобовые, зелень (в   │   300    │   400    │   400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│ассортименте)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26" w:name="101925"/>
      <w:bookmarkEnd w:id="1926"/>
      <w:r w:rsidRPr="00616CD9">
        <w:rPr>
          <w:rFonts w:ascii="Courier New" w:eastAsia="Times New Roman" w:hAnsi="Courier New" w:cs="Courier New"/>
          <w:sz w:val="20"/>
          <w:szCs w:val="20"/>
        </w:rPr>
        <w:t>│ 14 │Фрукты свежие (ягоды, цитрусовые в │   450    │   500    │   500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│ассортименте)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27" w:name="101926"/>
      <w:bookmarkEnd w:id="1927"/>
      <w:r w:rsidRPr="00616CD9">
        <w:rPr>
          <w:rFonts w:ascii="Courier New" w:eastAsia="Times New Roman" w:hAnsi="Courier New" w:cs="Courier New"/>
          <w:sz w:val="20"/>
          <w:szCs w:val="20"/>
        </w:rPr>
        <w:t>│ 15 │Фрукты консервированные            │   150    │   200    │   200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28" w:name="101927"/>
      <w:bookmarkEnd w:id="1928"/>
      <w:r w:rsidRPr="00616CD9">
        <w:rPr>
          <w:rFonts w:ascii="Courier New" w:eastAsia="Times New Roman" w:hAnsi="Courier New" w:cs="Courier New"/>
          <w:sz w:val="20"/>
          <w:szCs w:val="20"/>
        </w:rPr>
        <w:t>│ 16 │Сухофрукты (курага, изюм,          │    30    │    30    │    50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│чернослив)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29" w:name="101928"/>
      <w:bookmarkEnd w:id="1929"/>
      <w:r w:rsidRPr="00616CD9">
        <w:rPr>
          <w:rFonts w:ascii="Courier New" w:eastAsia="Times New Roman" w:hAnsi="Courier New" w:cs="Courier New"/>
          <w:sz w:val="20"/>
          <w:szCs w:val="20"/>
        </w:rPr>
        <w:t>│ 17 │Соки фруктовые                     │   350    │   400    │   600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30" w:name="101929"/>
      <w:bookmarkEnd w:id="1930"/>
      <w:r w:rsidRPr="00616CD9">
        <w:rPr>
          <w:rFonts w:ascii="Courier New" w:eastAsia="Times New Roman" w:hAnsi="Courier New" w:cs="Courier New"/>
          <w:sz w:val="20"/>
          <w:szCs w:val="20"/>
        </w:rPr>
        <w:t>│ 18 │Орехи (грецкие, миндаль, фундук)   │    30    │    30    │    30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31" w:name="101930"/>
      <w:bookmarkEnd w:id="1931"/>
      <w:r w:rsidRPr="00616CD9">
        <w:rPr>
          <w:rFonts w:ascii="Courier New" w:eastAsia="Times New Roman" w:hAnsi="Courier New" w:cs="Courier New"/>
          <w:sz w:val="20"/>
          <w:szCs w:val="20"/>
        </w:rPr>
        <w:t>│ 19 │Сахар, конфеты, мармелад, халва    │    70    │   100    │   150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32" w:name="101931"/>
      <w:bookmarkEnd w:id="1932"/>
      <w:r w:rsidRPr="00616CD9">
        <w:rPr>
          <w:rFonts w:ascii="Courier New" w:eastAsia="Times New Roman" w:hAnsi="Courier New" w:cs="Courier New"/>
          <w:sz w:val="20"/>
          <w:szCs w:val="20"/>
        </w:rPr>
        <w:t>│ 20 │Мед                                │    30    │    30    │    30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33" w:name="101932"/>
      <w:bookmarkEnd w:id="1933"/>
      <w:r w:rsidRPr="00616CD9">
        <w:rPr>
          <w:rFonts w:ascii="Courier New" w:eastAsia="Times New Roman" w:hAnsi="Courier New" w:cs="Courier New"/>
          <w:sz w:val="20"/>
          <w:szCs w:val="20"/>
        </w:rPr>
        <w:t>│ 21 │Варенье, джем, повидло             │    20    │    40    │    50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34" w:name="101933"/>
      <w:bookmarkEnd w:id="1934"/>
      <w:r w:rsidRPr="00616CD9">
        <w:rPr>
          <w:rFonts w:ascii="Courier New" w:eastAsia="Times New Roman" w:hAnsi="Courier New" w:cs="Courier New"/>
          <w:sz w:val="20"/>
          <w:szCs w:val="20"/>
        </w:rPr>
        <w:t>│ 22 │Мучные кондитерские изделия        │   100    │   130    │   130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│(печенье, галеты, пряники и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35" w:name="101934"/>
      <w:bookmarkEnd w:id="1935"/>
      <w:r w:rsidRPr="00616CD9">
        <w:rPr>
          <w:rFonts w:ascii="Courier New" w:eastAsia="Times New Roman" w:hAnsi="Courier New" w:cs="Courier New"/>
          <w:sz w:val="20"/>
          <w:szCs w:val="20"/>
        </w:rPr>
        <w:t>│ 23 │Хлеб ржаной/пшеничный              │ 150/150  │ 150/200  │ 250/200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36" w:name="101935"/>
      <w:bookmarkEnd w:id="1936"/>
      <w:r w:rsidRPr="00616CD9">
        <w:rPr>
          <w:rFonts w:ascii="Courier New" w:eastAsia="Times New Roman" w:hAnsi="Courier New" w:cs="Courier New"/>
          <w:sz w:val="20"/>
          <w:szCs w:val="20"/>
        </w:rPr>
        <w:t>│ 24 │Чай, кофе, какао                   │    10    │    10    │    10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37" w:name="101936"/>
      <w:bookmarkEnd w:id="1937"/>
      <w:r w:rsidRPr="00616CD9">
        <w:rPr>
          <w:rFonts w:ascii="Courier New" w:eastAsia="Times New Roman" w:hAnsi="Courier New" w:cs="Courier New"/>
          <w:sz w:val="20"/>
          <w:szCs w:val="20"/>
        </w:rPr>
        <w:t>│ 25 │Морская капуста                    │    25    │    25    │    25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38" w:name="101937"/>
      <w:bookmarkEnd w:id="1938"/>
      <w:r w:rsidRPr="00616CD9">
        <w:rPr>
          <w:rFonts w:ascii="inherit" w:eastAsia="Times New Roman" w:hAnsi="inherit" w:cs="Arial"/>
          <w:sz w:val="23"/>
          <w:szCs w:val="23"/>
        </w:rPr>
        <w:t>Расчет производится по формуле:</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39" w:name="101938"/>
      <w:bookmarkEnd w:id="1939"/>
      <w:r w:rsidRPr="00616CD9">
        <w:rPr>
          <w:rFonts w:ascii="inherit" w:eastAsia="Times New Roman" w:hAnsi="inherit" w:cs="Arial"/>
          <w:sz w:val="23"/>
          <w:szCs w:val="23"/>
        </w:rPr>
        <w:t>,</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40" w:name="101939"/>
      <w:bookmarkEnd w:id="1940"/>
      <w:r w:rsidRPr="00616CD9">
        <w:rPr>
          <w:rFonts w:ascii="inherit" w:eastAsia="Times New Roman" w:hAnsi="inherit" w:cs="Arial"/>
          <w:sz w:val="23"/>
          <w:szCs w:val="23"/>
        </w:rPr>
        <w:t>где  - средняя суточная стоимость питания одного спортсмена;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41" w:name="101940"/>
      <w:bookmarkEnd w:id="1941"/>
      <w:r w:rsidRPr="00616CD9">
        <w:rPr>
          <w:rFonts w:ascii="inherit" w:eastAsia="Times New Roman" w:hAnsi="inherit" w:cs="Arial"/>
          <w:sz w:val="23"/>
          <w:szCs w:val="23"/>
        </w:rPr>
        <w:t> - стоимость суточного рациона по группам видов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42" w:name="101941"/>
      <w:bookmarkEnd w:id="1942"/>
      <w:r w:rsidRPr="00616CD9">
        <w:rPr>
          <w:rFonts w:ascii="inherit" w:eastAsia="Times New Roman" w:hAnsi="inherit" w:cs="Arial"/>
          <w:sz w:val="23"/>
          <w:szCs w:val="23"/>
        </w:rPr>
        <w:t> - количество обучающихся в группах по видам спорта;</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43" w:name="101942"/>
      <w:bookmarkEnd w:id="1943"/>
      <w:r w:rsidRPr="00616CD9">
        <w:rPr>
          <w:rFonts w:ascii="inherit" w:eastAsia="Times New Roman" w:hAnsi="inherit" w:cs="Arial"/>
          <w:sz w:val="23"/>
          <w:szCs w:val="23"/>
        </w:rPr>
        <w:t> - общее количество спортсменов;</w:t>
      </w:r>
    </w:p>
    <w:p w:rsidR="00616CD9" w:rsidRPr="00616CD9" w:rsidRDefault="00616CD9" w:rsidP="00616CD9">
      <w:pPr>
        <w:spacing w:after="0" w:line="330" w:lineRule="atLeast"/>
        <w:jc w:val="both"/>
        <w:textAlignment w:val="baseline"/>
        <w:rPr>
          <w:rFonts w:ascii="inherit" w:eastAsia="Times New Roman" w:hAnsi="inherit" w:cs="Arial"/>
          <w:sz w:val="23"/>
          <w:szCs w:val="23"/>
        </w:rPr>
      </w:pPr>
      <w:bookmarkStart w:id="1944" w:name="101943"/>
      <w:bookmarkEnd w:id="1944"/>
      <w:r w:rsidRPr="00616CD9">
        <w:rPr>
          <w:rFonts w:ascii="inherit" w:eastAsia="Times New Roman" w:hAnsi="inherit" w:cs="Arial"/>
          <w:sz w:val="23"/>
          <w:szCs w:val="23"/>
        </w:rPr>
        <w:t>J - дефлятор.</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p>
    <w:p w:rsidR="00616CD9" w:rsidRPr="00616CD9" w:rsidRDefault="00616CD9" w:rsidP="00616CD9">
      <w:pPr>
        <w:spacing w:after="0" w:line="330" w:lineRule="atLeast"/>
        <w:jc w:val="right"/>
        <w:textAlignment w:val="baseline"/>
        <w:rPr>
          <w:rFonts w:ascii="inherit" w:eastAsia="Times New Roman" w:hAnsi="inherit" w:cs="Arial"/>
          <w:sz w:val="23"/>
          <w:szCs w:val="23"/>
        </w:rPr>
      </w:pPr>
      <w:bookmarkStart w:id="1945" w:name="101944"/>
      <w:bookmarkEnd w:id="1945"/>
      <w:r w:rsidRPr="00616CD9">
        <w:rPr>
          <w:rFonts w:ascii="inherit" w:eastAsia="Times New Roman" w:hAnsi="inherit" w:cs="Arial"/>
          <w:sz w:val="23"/>
          <w:szCs w:val="23"/>
        </w:rPr>
        <w:t>Приложение N 11</w:t>
      </w:r>
    </w:p>
    <w:p w:rsidR="00616CD9" w:rsidRPr="00616CD9" w:rsidRDefault="00616CD9" w:rsidP="00616CD9">
      <w:pPr>
        <w:spacing w:after="180" w:line="330" w:lineRule="atLeast"/>
        <w:jc w:val="right"/>
        <w:textAlignment w:val="baseline"/>
        <w:rPr>
          <w:rFonts w:ascii="inherit" w:eastAsia="Times New Roman" w:hAnsi="inherit" w:cs="Arial"/>
          <w:sz w:val="23"/>
          <w:szCs w:val="23"/>
        </w:rPr>
      </w:pPr>
      <w:r w:rsidRPr="00616CD9">
        <w:rPr>
          <w:rFonts w:ascii="inherit" w:eastAsia="Times New Roman" w:hAnsi="inherit" w:cs="Arial"/>
          <w:sz w:val="23"/>
          <w:szCs w:val="23"/>
        </w:rPr>
        <w:t>к Методическим рекомендациям</w:t>
      </w:r>
    </w:p>
    <w:p w:rsidR="00616CD9" w:rsidRPr="00616CD9" w:rsidRDefault="00616CD9" w:rsidP="00616CD9">
      <w:pPr>
        <w:spacing w:after="0" w:line="330" w:lineRule="atLeast"/>
        <w:jc w:val="center"/>
        <w:textAlignment w:val="baseline"/>
        <w:rPr>
          <w:rFonts w:ascii="inherit" w:eastAsia="Times New Roman" w:hAnsi="inherit" w:cs="Arial"/>
          <w:sz w:val="23"/>
          <w:szCs w:val="23"/>
        </w:rPr>
      </w:pPr>
      <w:bookmarkStart w:id="1946" w:name="101945"/>
      <w:bookmarkEnd w:id="1946"/>
      <w:r w:rsidRPr="00616CD9">
        <w:rPr>
          <w:rFonts w:ascii="inherit" w:eastAsia="Times New Roman" w:hAnsi="inherit" w:cs="Arial"/>
          <w:sz w:val="23"/>
          <w:szCs w:val="23"/>
        </w:rPr>
        <w:t>КЛАССИФИКАЦИЯ ТРЕНИРОВОЧНЫХ СБОРОВ</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47" w:name="101946"/>
      <w:bookmarkEnd w:id="1947"/>
      <w:r w:rsidRPr="00616CD9">
        <w:rPr>
          <w:rFonts w:ascii="Courier New" w:eastAsia="Times New Roman" w:hAnsi="Courier New" w:cs="Courier New"/>
          <w:sz w:val="20"/>
          <w:szCs w:val="20"/>
        </w:rPr>
        <w:t>│ N  │Вид тренировочных│  Предельная продолжительность сборов по этапам спортивной подготовки  │  Оптимальное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│п/п │     сборов      │                           (количество дней)                           │     число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участников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                 │   этап    │      этап       │тренировочный │   этап   │  спортивно-   │     сбора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высшего  │совершенствования│  этап (этап  │начальной │оздоровительный│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│спортивного│   спортивного   │  спортивной  │подготовки│     этап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│мастерства │   мастерства    │специализации)│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48" w:name="101947"/>
      <w:bookmarkEnd w:id="1948"/>
      <w:r w:rsidRPr="00616CD9">
        <w:rPr>
          <w:rFonts w:ascii="Courier New" w:eastAsia="Times New Roman" w:hAnsi="Courier New" w:cs="Courier New"/>
          <w:sz w:val="20"/>
          <w:szCs w:val="20"/>
        </w:rPr>
        <w:t>│ 1. │Тренировочные    │    250    │       200       │      -       │    -     │       -       │ В соответствии│</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│сборы            │           │                 │              │          │               │  со списочным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│спортсменов,     │           │                 │              │          │               │    составом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│включенных в     │           │                 │              │          │               │  кандидатов 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│список кандидатов│           │                 │              │          │               │   спортивные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 спортивные     │           │                 │              │          │               │сборные команды│</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│сборные команды  │           │                 │              │          │               │   Российской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│Российской       │           │                 │              │          │               │   Федерации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│Федерации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49" w:name="101948"/>
      <w:bookmarkEnd w:id="1949"/>
      <w:r w:rsidRPr="00616CD9">
        <w:rPr>
          <w:rFonts w:ascii="Courier New" w:eastAsia="Times New Roman" w:hAnsi="Courier New" w:cs="Courier New"/>
          <w:sz w:val="20"/>
          <w:szCs w:val="20"/>
        </w:rPr>
        <w:t>│ 2. │Тренировочные    │    120    │       90        │      60      │    -     │       -       │ В соответствии│</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│сборы            │           │                 │              │          │               │  со списочным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│спортсменов,     │           │                 │              │          │               │составом членов│</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│включенных в     │           │                 │              │          │               │ сборных команд│</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│список спортивных│           │                 │              │          │               │    субъекта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│сборных команд   │           │                 │              │          │               │   Российской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│субъекта         │           │                 │              │          │               │   Федерации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│Российской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│Федерации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50" w:name="101949"/>
      <w:bookmarkEnd w:id="1950"/>
      <w:r w:rsidRPr="00616CD9">
        <w:rPr>
          <w:rFonts w:ascii="Courier New" w:eastAsia="Times New Roman" w:hAnsi="Courier New" w:cs="Courier New"/>
          <w:sz w:val="20"/>
          <w:szCs w:val="20"/>
        </w:rPr>
        <w:t>│                             2. Тренировочные сборы по подготовке к соревнованиям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51" w:name="101950"/>
      <w:bookmarkEnd w:id="1951"/>
      <w:r w:rsidRPr="00616CD9">
        <w:rPr>
          <w:rFonts w:ascii="Courier New" w:eastAsia="Times New Roman" w:hAnsi="Courier New" w:cs="Courier New"/>
          <w:sz w:val="20"/>
          <w:szCs w:val="20"/>
        </w:rPr>
        <w:t>│2.1.│Тренировочные    │    24     │       24        │      18      │    -     │       -       │  До двойного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│сборы по         │           │                 │              │          │               │состава команд,│</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│подготовке к     │           │                 │              │          │               │   участников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│международным    │           │                 │              │          │               │ международных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│соревнованиям    │           │                 │              │          │               │  соревнований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52" w:name="101951"/>
      <w:bookmarkEnd w:id="1952"/>
      <w:r w:rsidRPr="00616CD9">
        <w:rPr>
          <w:rFonts w:ascii="Courier New" w:eastAsia="Times New Roman" w:hAnsi="Courier New" w:cs="Courier New"/>
          <w:sz w:val="20"/>
          <w:szCs w:val="20"/>
        </w:rPr>
        <w:t>│2.2.│Тренировочные    │    24     │       24        │      18      │    -     │       -       │  До двойного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│сборы по         │           │                 │              │          │               │ состава команд│</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│подготовке к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│чемпионатам,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│кубкам,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│первенствам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│России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53" w:name="101952"/>
      <w:bookmarkEnd w:id="1953"/>
      <w:r w:rsidRPr="00616CD9">
        <w:rPr>
          <w:rFonts w:ascii="Courier New" w:eastAsia="Times New Roman" w:hAnsi="Courier New" w:cs="Courier New"/>
          <w:sz w:val="20"/>
          <w:szCs w:val="20"/>
        </w:rPr>
        <w:t>│2.3.│Тренировочные    │    18     │       18        │      12      │    -     │       -       │ До полуторного│</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│сборы по         │           │                 │              │          │               │ состава команд│</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│подготовке к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│другим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│всероссийским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│соревнованиям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54" w:name="101953"/>
      <w:bookmarkEnd w:id="1954"/>
      <w:r w:rsidRPr="00616CD9">
        <w:rPr>
          <w:rFonts w:ascii="Courier New" w:eastAsia="Times New Roman" w:hAnsi="Courier New" w:cs="Courier New"/>
          <w:sz w:val="20"/>
          <w:szCs w:val="20"/>
        </w:rPr>
        <w:t>│2.4.│Тренировочные    │    12     │       12        │      12      │    -     │       -       │ До полуторного│</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│сборы по         │           │                 │              │          │               │ состава команд│</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│подготовке к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│официальным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│соревнованиям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│субъекта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│Российской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│Федерации        │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55" w:name="101954"/>
      <w:bookmarkEnd w:id="1955"/>
      <w:r w:rsidRPr="00616CD9">
        <w:rPr>
          <w:rFonts w:ascii="Courier New" w:eastAsia="Times New Roman" w:hAnsi="Courier New" w:cs="Courier New"/>
          <w:sz w:val="20"/>
          <w:szCs w:val="20"/>
        </w:rPr>
        <w:t>│                                      3. Специальные тренировочные сборы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56" w:name="101955"/>
      <w:bookmarkEnd w:id="1956"/>
      <w:r w:rsidRPr="00616CD9">
        <w:rPr>
          <w:rFonts w:ascii="Courier New" w:eastAsia="Times New Roman" w:hAnsi="Courier New" w:cs="Courier New"/>
          <w:sz w:val="20"/>
          <w:szCs w:val="20"/>
        </w:rPr>
        <w:t>│3.1.│Тренировочные    │           │                 │      18      │    14    │               │Не менее 70% от│</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│сборы по общей   │           │                 │              │          │               │ состава группы│</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│или специальной  │           │                 │              │          │               │  спортсменов,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│физической       │           │                 │              │          │               │   проходящих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│подготовке       │           │                 │              │          │               │   спортивную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              │          │               │ подготовку на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              │          │               │  определенном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                 │           │                 │              │          │               │     этапе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57" w:name="101956"/>
      <w:bookmarkEnd w:id="1957"/>
      <w:r w:rsidRPr="00616CD9">
        <w:rPr>
          <w:rFonts w:ascii="Courier New" w:eastAsia="Times New Roman" w:hAnsi="Courier New" w:cs="Courier New"/>
          <w:sz w:val="20"/>
          <w:szCs w:val="20"/>
        </w:rPr>
        <w:t>│3.2.│Восстановительные│                 До 14 дней                 │          │               │   участники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│тренировочные    │                                            │          │               │  соревнований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│сборы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58" w:name="101957"/>
      <w:bookmarkEnd w:id="1958"/>
      <w:r w:rsidRPr="00616CD9">
        <w:rPr>
          <w:rFonts w:ascii="Courier New" w:eastAsia="Times New Roman" w:hAnsi="Courier New" w:cs="Courier New"/>
          <w:sz w:val="20"/>
          <w:szCs w:val="20"/>
        </w:rPr>
        <w:t>│3.3.│Тренировочные    │           до 7 дней, но не более 2 раз в год          │               │ В соответствии│</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│сборы для        │                                                       │               │    с планом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│комплексного     │                                                       │               │  комплексного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│медицинского     │                                                       │               │  медицинского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│обследования     │                                                       │               │  обследования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59" w:name="101958"/>
      <w:bookmarkEnd w:id="1959"/>
      <w:r w:rsidRPr="00616CD9">
        <w:rPr>
          <w:rFonts w:ascii="Courier New" w:eastAsia="Times New Roman" w:hAnsi="Courier New" w:cs="Courier New"/>
          <w:sz w:val="20"/>
          <w:szCs w:val="20"/>
        </w:rPr>
        <w:t>│3.4.│Тренировочные    │     -     │      до 24 дней подряд и не более двух сборов в год       │Не менее 60% от│</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│сборы в          │           │                                                           │ состава группы│</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│каникулярный     │           │                                                           │  спортсменов,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│период           │           │                                                           │   проходящих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   спортивную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 подготовку на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  определенном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                 │           │                                                           │     этапе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60" w:name="101959"/>
      <w:bookmarkEnd w:id="1960"/>
      <w:r w:rsidRPr="00616CD9">
        <w:rPr>
          <w:rFonts w:ascii="Courier New" w:eastAsia="Times New Roman" w:hAnsi="Courier New" w:cs="Courier New"/>
          <w:sz w:val="20"/>
          <w:szCs w:val="20"/>
        </w:rPr>
        <w:t>│3.5.│Просмотровые     │     -     │           До 60 дней           │    -     │       -       │ В соответствии│</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lastRenderedPageBreak/>
        <w:t>│    │тренировочные    │           │                                │          │               │  с правилами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│сборы для        │           │                                │          │               │     отбора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│спортсменов,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│кандидатов на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│зачисление в УОР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│и ЦСП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bookmarkStart w:id="1961" w:name="101960"/>
      <w:bookmarkEnd w:id="1961"/>
      <w:r w:rsidRPr="00616CD9">
        <w:rPr>
          <w:rFonts w:ascii="Courier New" w:eastAsia="Times New Roman" w:hAnsi="Courier New" w:cs="Courier New"/>
          <w:sz w:val="20"/>
          <w:szCs w:val="20"/>
        </w:rPr>
        <w:t>│3.6.│Тренировочные    │     -     │        -        │До 15 дней, но не более 2│       -       │ В соответствии│</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│сборы для        │           │                 │       раз в году        │               │    с планом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│выявления        │           │                 │                         │               │ комплектования│</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│перспективных    │           │                 │                         │               │ сборных команд│</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│спортсменов для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│комплектования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    │сборных команд   │           │                 │                         │               │               │</w:t>
      </w:r>
    </w:p>
    <w:p w:rsidR="00616CD9" w:rsidRPr="00616CD9" w:rsidRDefault="00616CD9" w:rsidP="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rPr>
      </w:pPr>
      <w:r w:rsidRPr="00616CD9">
        <w:rPr>
          <w:rFonts w:ascii="Courier New" w:eastAsia="Times New Roman" w:hAnsi="Courier New" w:cs="Courier New"/>
          <w:sz w:val="20"/>
          <w:szCs w:val="20"/>
        </w:rPr>
        <w:t>└────┴─────────────────┴───────────┴─────────────────┴─────────────────────────┴───────────────┴───────────────┘</w:t>
      </w:r>
    </w:p>
    <w:p w:rsidR="00616CD9" w:rsidRPr="00616CD9" w:rsidRDefault="00616CD9" w:rsidP="00616CD9">
      <w:pPr>
        <w:spacing w:line="330" w:lineRule="atLeast"/>
        <w:textAlignment w:val="baseline"/>
        <w:rPr>
          <w:rFonts w:ascii="Arial" w:eastAsia="Times New Roman" w:hAnsi="Arial" w:cs="Arial"/>
          <w:sz w:val="23"/>
          <w:szCs w:val="23"/>
        </w:rPr>
      </w:pPr>
      <w:r w:rsidRPr="00616CD9">
        <w:rPr>
          <w:rFonts w:ascii="Arial" w:eastAsia="Times New Roman" w:hAnsi="Arial" w:cs="Arial"/>
          <w:sz w:val="23"/>
          <w:szCs w:val="23"/>
        </w:rPr>
        <w:br/>
      </w:r>
      <w:r w:rsidRPr="00616CD9">
        <w:rPr>
          <w:rFonts w:ascii="Arial" w:eastAsia="Times New Roman" w:hAnsi="Arial" w:cs="Arial"/>
          <w:sz w:val="23"/>
          <w:szCs w:val="23"/>
        </w:rPr>
        <w:br/>
      </w:r>
    </w:p>
    <w:p w:rsidR="00616CD9" w:rsidRPr="00616CD9" w:rsidRDefault="00616CD9" w:rsidP="00616CD9">
      <w:pPr>
        <w:spacing w:after="0" w:line="240" w:lineRule="auto"/>
        <w:jc w:val="right"/>
        <w:textAlignment w:val="baseline"/>
        <w:rPr>
          <w:rFonts w:ascii="Arial" w:eastAsia="Times New Roman" w:hAnsi="Arial" w:cs="Arial"/>
          <w:sz w:val="24"/>
          <w:szCs w:val="24"/>
        </w:rPr>
      </w:pPr>
      <w:r>
        <w:rPr>
          <w:rFonts w:ascii="Arial" w:eastAsia="Times New Roman" w:hAnsi="Arial" w:cs="Arial"/>
          <w:noProof/>
          <w:sz w:val="21"/>
          <w:szCs w:val="21"/>
          <w:bdr w:val="none" w:sz="0" w:space="0" w:color="auto" w:frame="1"/>
        </w:rPr>
        <w:drawing>
          <wp:inline distT="0" distB="0" distL="0" distR="0">
            <wp:extent cx="152400" cy="152400"/>
            <wp:effectExtent l="19050" t="0" r="0" b="0"/>
            <wp:docPr id="1" name="Рисунок 1"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static.net/share/static/b-share.png"/>
                    <pic:cNvPicPr>
                      <a:picLocks noChangeAspect="1" noChangeArrowheads="1"/>
                    </pic:cNvPicPr>
                  </pic:nvPicPr>
                  <pic:blipFill>
                    <a:blip r:embed="rId6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16CD9" w:rsidRPr="00616CD9" w:rsidRDefault="00616CD9" w:rsidP="00616CD9">
      <w:pPr>
        <w:shd w:val="clear" w:color="auto" w:fill="F7F7F7"/>
        <w:spacing w:line="240" w:lineRule="auto"/>
        <w:textAlignment w:val="baseline"/>
        <w:rPr>
          <w:rFonts w:ascii="Arial" w:eastAsia="Times New Roman" w:hAnsi="Arial" w:cs="Arial"/>
          <w:b/>
          <w:bCs/>
          <w:caps/>
          <w:sz w:val="21"/>
          <w:szCs w:val="21"/>
        </w:rPr>
      </w:pPr>
      <w:r w:rsidRPr="00616CD9">
        <w:rPr>
          <w:rFonts w:ascii="Arial" w:eastAsia="Times New Roman" w:hAnsi="Arial" w:cs="Arial"/>
          <w:b/>
          <w:bCs/>
          <w:caps/>
          <w:sz w:val="21"/>
          <w:szCs w:val="21"/>
        </w:rPr>
        <w:t>ЗАКОНОДАТЕЛЬСТВО РФ</w:t>
      </w:r>
    </w:p>
    <w:p w:rsidR="00616CD9" w:rsidRPr="00616CD9" w:rsidRDefault="00616CD9" w:rsidP="00616CD9">
      <w:pPr>
        <w:shd w:val="clear" w:color="auto" w:fill="F7F7F7"/>
        <w:spacing w:line="300" w:lineRule="atLeast"/>
        <w:textAlignment w:val="baseline"/>
        <w:rPr>
          <w:rFonts w:ascii="inherit" w:eastAsia="Times New Roman" w:hAnsi="inherit" w:cs="Arial"/>
          <w:sz w:val="27"/>
          <w:szCs w:val="27"/>
        </w:rPr>
      </w:pPr>
      <w:hyperlink r:id="rId70" w:history="1">
        <w:r w:rsidRPr="00616CD9">
          <w:rPr>
            <w:rFonts w:ascii="Arial" w:eastAsia="Times New Roman" w:hAnsi="Arial" w:cs="Arial"/>
            <w:color w:val="000000"/>
            <w:sz w:val="27"/>
          </w:rPr>
          <w:t>Кодексы РФ в действующей редакции</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71" w:tooltip="&quot;Арбитражный процессуальный кодекс Российской Федерации&quot; от 24.07.2002 N 95-ФЗ&#10;(с изм. от 17.11.2005)" w:history="1">
        <w:r w:rsidRPr="00616CD9">
          <w:rPr>
            <w:rFonts w:ascii="Arial" w:eastAsia="Times New Roman" w:hAnsi="Arial" w:cs="Arial"/>
            <w:color w:val="005EA5"/>
            <w:sz w:val="26"/>
            <w:u w:val="single"/>
          </w:rPr>
          <w:t>АПК РФ</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72" w:tooltip="&quot;Бюджетный кодекс Российской Федерации&quot; от 31.07.1998 N 145-ФЗ&#10;(с изм. от 31.12.1999)" w:history="1">
        <w:r w:rsidRPr="00616CD9">
          <w:rPr>
            <w:rFonts w:ascii="Arial" w:eastAsia="Times New Roman" w:hAnsi="Arial" w:cs="Arial"/>
            <w:color w:val="005EA5"/>
            <w:sz w:val="26"/>
            <w:u w:val="single"/>
          </w:rPr>
          <w:t>Бюджетный кодекс</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73" w:tooltip="&quot;Водный кодекс Российской Федерации&quot; от 03.06.2006 N 74-ФЗ" w:history="1">
        <w:r w:rsidRPr="00616CD9">
          <w:rPr>
            <w:rFonts w:ascii="Arial" w:eastAsia="Times New Roman" w:hAnsi="Arial" w:cs="Arial"/>
            <w:color w:val="005EA5"/>
            <w:sz w:val="26"/>
            <w:u w:val="single"/>
          </w:rPr>
          <w:t>Водный кодекс РФ</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74" w:tooltip="&quot;Воздушный кодекс Российской Федерации&quot; от 19.03.1997 N 60-ФЗ" w:history="1">
        <w:r w:rsidRPr="00616CD9">
          <w:rPr>
            <w:rFonts w:ascii="Arial" w:eastAsia="Times New Roman" w:hAnsi="Arial" w:cs="Arial"/>
            <w:color w:val="005EA5"/>
            <w:sz w:val="26"/>
            <w:u w:val="single"/>
          </w:rPr>
          <w:t>Воздушный кодекс РФ</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75" w:tooltip="&quot;Гражданский кодекс Российской Федерации (часть первая)&quot; от 30.11.1994 N 51-ФЗ" w:history="1">
        <w:r w:rsidRPr="00616CD9">
          <w:rPr>
            <w:rFonts w:ascii="Arial" w:eastAsia="Times New Roman" w:hAnsi="Arial" w:cs="Arial"/>
            <w:color w:val="005EA5"/>
            <w:sz w:val="26"/>
            <w:u w:val="single"/>
          </w:rPr>
          <w:t>ГК РФ часть 1</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76" w:tooltip="&quot;Гражданский кодекс Российской Федерации (часть вторая)&quot; от 26.01.1996 N 14-ФЗ&#10;(с изм. от 26.01.1996)" w:history="1">
        <w:r w:rsidRPr="00616CD9">
          <w:rPr>
            <w:rFonts w:ascii="Arial" w:eastAsia="Times New Roman" w:hAnsi="Arial" w:cs="Arial"/>
            <w:color w:val="005EA5"/>
            <w:sz w:val="26"/>
            <w:u w:val="single"/>
          </w:rPr>
          <w:t>ГК РФ часть 2</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77" w:tooltip="&quot;Гражданский кодекс Российской Федерации (часть третья)&quot; от 26.11.2001 N 146-ФЗ" w:history="1">
        <w:r w:rsidRPr="00616CD9">
          <w:rPr>
            <w:rFonts w:ascii="Arial" w:eastAsia="Times New Roman" w:hAnsi="Arial" w:cs="Arial"/>
            <w:color w:val="005EA5"/>
            <w:sz w:val="26"/>
            <w:u w:val="single"/>
          </w:rPr>
          <w:t>ГК РФ часть 3</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78" w:tooltip="&quot;Гражданский кодекс Российской Федерации (часть четвертая)&quot; от 18.12.2006 N 230-ФЗ" w:history="1">
        <w:r w:rsidRPr="00616CD9">
          <w:rPr>
            <w:rFonts w:ascii="Arial" w:eastAsia="Times New Roman" w:hAnsi="Arial" w:cs="Arial"/>
            <w:color w:val="005EA5"/>
            <w:sz w:val="26"/>
            <w:u w:val="single"/>
          </w:rPr>
          <w:t>ГК РФ часть 4</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79" w:tooltip="&quot;Гражданский процессуальный кодекс Российской Федерации&quot; от 14.11.2002 N 138-ФЗ&#10;(с изм. от 26.12.2005)" w:history="1">
        <w:r w:rsidRPr="00616CD9">
          <w:rPr>
            <w:rFonts w:ascii="Arial" w:eastAsia="Times New Roman" w:hAnsi="Arial" w:cs="Arial"/>
            <w:color w:val="005EA5"/>
            <w:sz w:val="26"/>
            <w:u w:val="single"/>
          </w:rPr>
          <w:t>ГПК РФ</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80" w:tooltip="&quot;Градостроительный кодекс Российской Федерации&quot; от 29.12.2004 N 190-ФЗ" w:history="1">
        <w:r w:rsidRPr="00616CD9">
          <w:rPr>
            <w:rFonts w:ascii="Arial" w:eastAsia="Times New Roman" w:hAnsi="Arial" w:cs="Arial"/>
            <w:color w:val="005EA5"/>
            <w:sz w:val="26"/>
            <w:u w:val="single"/>
          </w:rPr>
          <w:t>Градостроительный кодекс РФ</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81" w:tooltip="&quot;Жилищный кодекс Российской Федерации&quot; от 29.12.2004 N 188-ФЗ" w:history="1">
        <w:r w:rsidRPr="00616CD9">
          <w:rPr>
            <w:rFonts w:ascii="Arial" w:eastAsia="Times New Roman" w:hAnsi="Arial" w:cs="Arial"/>
            <w:color w:val="005EA5"/>
            <w:sz w:val="26"/>
            <w:u w:val="single"/>
          </w:rPr>
          <w:t>Жилищный кодекс РФ</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82" w:tooltip="&quot;Земельный кодекс Российской Федерации&quot; от 25.10.2001 N 136-ФЗ" w:history="1">
        <w:r w:rsidRPr="00616CD9">
          <w:rPr>
            <w:rFonts w:ascii="Arial" w:eastAsia="Times New Roman" w:hAnsi="Arial" w:cs="Arial"/>
            <w:color w:val="005EA5"/>
            <w:sz w:val="26"/>
            <w:u w:val="single"/>
          </w:rPr>
          <w:t>Земельный кодекс РФ</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83" w:tooltip="&quot;Кодекс административного судопроизводства Российской Федерации&quot; от 08.03.2015 N 21-ФЗ" w:history="1">
        <w:r w:rsidRPr="00616CD9">
          <w:rPr>
            <w:rFonts w:ascii="Arial" w:eastAsia="Times New Roman" w:hAnsi="Arial" w:cs="Arial"/>
            <w:color w:val="005EA5"/>
            <w:sz w:val="26"/>
            <w:u w:val="single"/>
          </w:rPr>
          <w:t>КАС РФ</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84" w:tooltip="&quot;Кодекс Российской Федерации об административных правонарушениях&quot; от 30.12.2001 N 195-ФЗ" w:history="1">
        <w:r w:rsidRPr="00616CD9">
          <w:rPr>
            <w:rFonts w:ascii="Arial" w:eastAsia="Times New Roman" w:hAnsi="Arial" w:cs="Arial"/>
            <w:color w:val="005EA5"/>
            <w:sz w:val="26"/>
            <w:u w:val="single"/>
          </w:rPr>
          <w:t>КоАП РФ</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85" w:tooltip="&quot;Кодекс внутреннего водного транспорта Российской Федерации&quot; от 07.03.2001 N 24-ФЗ" w:history="1">
        <w:r w:rsidRPr="00616CD9">
          <w:rPr>
            <w:rFonts w:ascii="Arial" w:eastAsia="Times New Roman" w:hAnsi="Arial" w:cs="Arial"/>
            <w:color w:val="005EA5"/>
            <w:sz w:val="26"/>
            <w:u w:val="single"/>
          </w:rPr>
          <w:t>Кодекс внутреннего водного транспорта</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86" w:tooltip="&quot;Кодекс торгового мореплавания Российской Федерации&quot; от 30.04.1999 N 81-ФЗ" w:history="1">
        <w:r w:rsidRPr="00616CD9">
          <w:rPr>
            <w:rFonts w:ascii="Arial" w:eastAsia="Times New Roman" w:hAnsi="Arial" w:cs="Arial"/>
            <w:color w:val="005EA5"/>
            <w:sz w:val="26"/>
            <w:u w:val="single"/>
          </w:rPr>
          <w:t>Кодекс торгового мореплавания РФ</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87" w:tooltip="&quot;Лесной кодекс Российской Федерации&quot; от 04.12.2006 N 200-ФЗ" w:history="1">
        <w:r w:rsidRPr="00616CD9">
          <w:rPr>
            <w:rFonts w:ascii="Arial" w:eastAsia="Times New Roman" w:hAnsi="Arial" w:cs="Arial"/>
            <w:color w:val="005EA5"/>
            <w:sz w:val="26"/>
            <w:u w:val="single"/>
          </w:rPr>
          <w:t>Лесной кодекс</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88" w:tooltip="&quot;Налоговый кодекс Российской Федерации (часть первая)&quot; от 31.07.1998 N 146-ФЗ" w:history="1">
        <w:r w:rsidRPr="00616CD9">
          <w:rPr>
            <w:rFonts w:ascii="Arial" w:eastAsia="Times New Roman" w:hAnsi="Arial" w:cs="Arial"/>
            <w:color w:val="005EA5"/>
            <w:sz w:val="26"/>
            <w:u w:val="single"/>
          </w:rPr>
          <w:t>Налоговый кодекс ч.1</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89" w:tooltip="&quot;Налоговый кодекс Российской Федерации (часть вторая)&quot; от 05.08.2000 N 117-ФЗ" w:history="1">
        <w:r w:rsidRPr="00616CD9">
          <w:rPr>
            <w:rFonts w:ascii="Arial" w:eastAsia="Times New Roman" w:hAnsi="Arial" w:cs="Arial"/>
            <w:color w:val="005EA5"/>
            <w:sz w:val="26"/>
            <w:u w:val="single"/>
          </w:rPr>
          <w:t>Налоговый кодекс ч.2</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90" w:tooltip="&quot;Семейный кодекс Российской Федерации&quot; от 29.12.1995 N 223-ФЗ" w:history="1">
        <w:r w:rsidRPr="00616CD9">
          <w:rPr>
            <w:rFonts w:ascii="Arial" w:eastAsia="Times New Roman" w:hAnsi="Arial" w:cs="Arial"/>
            <w:color w:val="005EA5"/>
            <w:sz w:val="26"/>
            <w:u w:val="single"/>
          </w:rPr>
          <w:t>Семейный кодекс</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91" w:tooltip="&quot;Трудовой кодекс Российской Федерации&quot; от 30.12.2001 N 197-ФЗ" w:history="1">
        <w:r w:rsidRPr="00616CD9">
          <w:rPr>
            <w:rFonts w:ascii="Arial" w:eastAsia="Times New Roman" w:hAnsi="Arial" w:cs="Arial"/>
            <w:color w:val="005EA5"/>
            <w:sz w:val="26"/>
            <w:u w:val="single"/>
          </w:rPr>
          <w:t>ТК РФ</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92" w:tooltip="&quot;Уголовно - исполнительный кодекс Российской Федерации&quot; от 08.01.1997 N 1-ФЗ" w:history="1">
        <w:r w:rsidRPr="00616CD9">
          <w:rPr>
            <w:rFonts w:ascii="Arial" w:eastAsia="Times New Roman" w:hAnsi="Arial" w:cs="Arial"/>
            <w:color w:val="005EA5"/>
            <w:sz w:val="26"/>
            <w:u w:val="single"/>
          </w:rPr>
          <w:t>УИК РФ</w:t>
        </w:r>
      </w:hyperlink>
    </w:p>
    <w:p w:rsidR="00616CD9" w:rsidRPr="00616CD9" w:rsidRDefault="00616CD9" w:rsidP="00616CD9">
      <w:pPr>
        <w:numPr>
          <w:ilvl w:val="0"/>
          <w:numId w:val="1"/>
        </w:numPr>
        <w:shd w:val="clear" w:color="auto" w:fill="F7F7F7"/>
        <w:spacing w:after="0" w:line="240" w:lineRule="auto"/>
        <w:ind w:left="225"/>
        <w:textAlignment w:val="baseline"/>
        <w:rPr>
          <w:rFonts w:ascii="Arial" w:eastAsia="Times New Roman" w:hAnsi="Arial" w:cs="Arial"/>
          <w:sz w:val="26"/>
          <w:szCs w:val="26"/>
        </w:rPr>
      </w:pPr>
      <w:hyperlink r:id="rId93" w:tooltip="&quot;Уголовный кодекс Российской Федерации&quot; от 13.06.1996 N 63-ФЗ" w:history="1">
        <w:r w:rsidRPr="00616CD9">
          <w:rPr>
            <w:rFonts w:ascii="Arial" w:eastAsia="Times New Roman" w:hAnsi="Arial" w:cs="Arial"/>
            <w:color w:val="005EA5"/>
            <w:sz w:val="26"/>
            <w:u w:val="single"/>
          </w:rPr>
          <w:t>УК РФ</w:t>
        </w:r>
      </w:hyperlink>
    </w:p>
    <w:p w:rsidR="00616CD9" w:rsidRPr="00616CD9" w:rsidRDefault="00616CD9" w:rsidP="00616CD9">
      <w:pPr>
        <w:numPr>
          <w:ilvl w:val="0"/>
          <w:numId w:val="1"/>
        </w:numPr>
        <w:shd w:val="clear" w:color="auto" w:fill="F7F7F7"/>
        <w:spacing w:line="240" w:lineRule="auto"/>
        <w:ind w:left="225"/>
        <w:textAlignment w:val="baseline"/>
        <w:rPr>
          <w:rFonts w:ascii="Arial" w:eastAsia="Times New Roman" w:hAnsi="Arial" w:cs="Arial"/>
          <w:sz w:val="26"/>
          <w:szCs w:val="26"/>
        </w:rPr>
      </w:pPr>
      <w:hyperlink r:id="rId94" w:tooltip="&quot;Уголовно-процессуальный кодекс Российской Федерации&quot; от 18.12.2001 N 174-ФЗ" w:history="1">
        <w:r w:rsidRPr="00616CD9">
          <w:rPr>
            <w:rFonts w:ascii="Arial" w:eastAsia="Times New Roman" w:hAnsi="Arial" w:cs="Arial"/>
            <w:color w:val="005EA5"/>
            <w:sz w:val="26"/>
            <w:u w:val="single"/>
          </w:rPr>
          <w:t>УПК РФ</w:t>
        </w:r>
      </w:hyperlink>
    </w:p>
    <w:p w:rsidR="00616CD9" w:rsidRPr="00616CD9" w:rsidRDefault="00616CD9" w:rsidP="00616CD9">
      <w:pPr>
        <w:shd w:val="clear" w:color="auto" w:fill="F7F7F7"/>
        <w:spacing w:line="300" w:lineRule="atLeast"/>
        <w:textAlignment w:val="baseline"/>
        <w:rPr>
          <w:rFonts w:ascii="inherit" w:eastAsia="Times New Roman" w:hAnsi="inherit" w:cs="Arial"/>
          <w:sz w:val="27"/>
          <w:szCs w:val="27"/>
        </w:rPr>
      </w:pPr>
      <w:hyperlink r:id="rId95" w:history="1">
        <w:r w:rsidRPr="00616CD9">
          <w:rPr>
            <w:rFonts w:ascii="Arial" w:eastAsia="Times New Roman" w:hAnsi="Arial" w:cs="Arial"/>
            <w:color w:val="000000"/>
            <w:sz w:val="27"/>
          </w:rPr>
          <w:t>Судебная практика высших судов РФ</w:t>
        </w:r>
      </w:hyperlink>
    </w:p>
    <w:p w:rsidR="00616CD9" w:rsidRPr="00616CD9" w:rsidRDefault="00616CD9" w:rsidP="00616CD9">
      <w:pPr>
        <w:shd w:val="clear" w:color="auto" w:fill="F7F7F7"/>
        <w:spacing w:line="300" w:lineRule="atLeast"/>
        <w:textAlignment w:val="baseline"/>
        <w:rPr>
          <w:rFonts w:ascii="inherit" w:eastAsia="Times New Roman" w:hAnsi="inherit" w:cs="Arial"/>
          <w:sz w:val="27"/>
          <w:szCs w:val="27"/>
        </w:rPr>
      </w:pPr>
      <w:hyperlink r:id="rId96" w:history="1">
        <w:r w:rsidRPr="00616CD9">
          <w:rPr>
            <w:rFonts w:ascii="Arial" w:eastAsia="Times New Roman" w:hAnsi="Arial" w:cs="Arial"/>
            <w:color w:val="000000"/>
            <w:sz w:val="27"/>
          </w:rPr>
          <w:t>Законы Российской Федерации</w:t>
        </w:r>
      </w:hyperlink>
    </w:p>
    <w:p w:rsidR="00616CD9" w:rsidRPr="00616CD9" w:rsidRDefault="00616CD9" w:rsidP="00616CD9">
      <w:pPr>
        <w:shd w:val="clear" w:color="auto" w:fill="F7F7F7"/>
        <w:spacing w:line="300" w:lineRule="atLeast"/>
        <w:textAlignment w:val="baseline"/>
        <w:rPr>
          <w:rFonts w:ascii="inherit" w:eastAsia="Times New Roman" w:hAnsi="inherit" w:cs="Arial"/>
          <w:sz w:val="27"/>
          <w:szCs w:val="27"/>
        </w:rPr>
      </w:pPr>
      <w:hyperlink r:id="rId97" w:history="1">
        <w:r w:rsidRPr="00616CD9">
          <w:rPr>
            <w:rFonts w:ascii="Arial" w:eastAsia="Times New Roman" w:hAnsi="Arial" w:cs="Arial"/>
            <w:color w:val="000000"/>
            <w:sz w:val="27"/>
          </w:rPr>
          <w:t>Документы Президента Российской Федерации</w:t>
        </w:r>
      </w:hyperlink>
    </w:p>
    <w:p w:rsidR="00616CD9" w:rsidRPr="00616CD9" w:rsidRDefault="00616CD9" w:rsidP="00616CD9">
      <w:pPr>
        <w:shd w:val="clear" w:color="auto" w:fill="F7F7F7"/>
        <w:spacing w:line="300" w:lineRule="atLeast"/>
        <w:textAlignment w:val="baseline"/>
        <w:rPr>
          <w:rFonts w:ascii="inherit" w:eastAsia="Times New Roman" w:hAnsi="inherit" w:cs="Arial"/>
          <w:sz w:val="27"/>
          <w:szCs w:val="27"/>
        </w:rPr>
      </w:pPr>
      <w:hyperlink r:id="rId98" w:history="1">
        <w:r w:rsidRPr="00616CD9">
          <w:rPr>
            <w:rFonts w:ascii="Arial" w:eastAsia="Times New Roman" w:hAnsi="Arial" w:cs="Arial"/>
            <w:color w:val="000000"/>
            <w:sz w:val="27"/>
          </w:rPr>
          <w:t>Документы Правительства Российской Федерации</w:t>
        </w:r>
      </w:hyperlink>
    </w:p>
    <w:p w:rsidR="00616CD9" w:rsidRPr="00616CD9" w:rsidRDefault="00616CD9" w:rsidP="00616CD9">
      <w:pPr>
        <w:shd w:val="clear" w:color="auto" w:fill="F7F7F7"/>
        <w:spacing w:line="300" w:lineRule="atLeast"/>
        <w:textAlignment w:val="baseline"/>
        <w:rPr>
          <w:rFonts w:ascii="inherit" w:eastAsia="Times New Roman" w:hAnsi="inherit" w:cs="Arial"/>
          <w:sz w:val="27"/>
          <w:szCs w:val="27"/>
        </w:rPr>
      </w:pPr>
      <w:hyperlink r:id="rId99" w:history="1">
        <w:r w:rsidRPr="00616CD9">
          <w:rPr>
            <w:rFonts w:ascii="Arial" w:eastAsia="Times New Roman" w:hAnsi="Arial" w:cs="Arial"/>
            <w:color w:val="000000"/>
            <w:sz w:val="27"/>
          </w:rPr>
          <w:t>Документы органов государственной власти РФ</w:t>
        </w:r>
      </w:hyperlink>
    </w:p>
    <w:p w:rsidR="00616CD9" w:rsidRPr="00616CD9" w:rsidRDefault="00616CD9" w:rsidP="00616CD9">
      <w:pPr>
        <w:shd w:val="clear" w:color="auto" w:fill="F7F7F7"/>
        <w:spacing w:line="300" w:lineRule="atLeast"/>
        <w:textAlignment w:val="baseline"/>
        <w:rPr>
          <w:rFonts w:ascii="inherit" w:eastAsia="Times New Roman" w:hAnsi="inherit" w:cs="Arial"/>
          <w:sz w:val="27"/>
          <w:szCs w:val="27"/>
        </w:rPr>
      </w:pPr>
      <w:hyperlink r:id="rId100" w:history="1">
        <w:r w:rsidRPr="00616CD9">
          <w:rPr>
            <w:rFonts w:ascii="Arial" w:eastAsia="Times New Roman" w:hAnsi="Arial" w:cs="Arial"/>
            <w:color w:val="000000"/>
            <w:sz w:val="27"/>
          </w:rPr>
          <w:t>Документы Президиума и Пленума ВС РФ</w:t>
        </w:r>
      </w:hyperlink>
    </w:p>
    <w:p w:rsidR="00616CD9" w:rsidRPr="00616CD9" w:rsidRDefault="00616CD9" w:rsidP="00616CD9">
      <w:pPr>
        <w:numPr>
          <w:ilvl w:val="0"/>
          <w:numId w:val="2"/>
        </w:numPr>
        <w:shd w:val="clear" w:color="auto" w:fill="F7F7F7"/>
        <w:spacing w:after="0" w:line="240" w:lineRule="auto"/>
        <w:ind w:left="225"/>
        <w:textAlignment w:val="baseline"/>
        <w:rPr>
          <w:rFonts w:ascii="Arial" w:eastAsia="Times New Roman" w:hAnsi="Arial" w:cs="Arial"/>
          <w:sz w:val="26"/>
          <w:szCs w:val="26"/>
        </w:rPr>
      </w:pPr>
      <w:hyperlink r:id="rId101" w:tooltip="Постановление Пленума Верховного Суда РФ от 20.09.2018 N 32 &quot;О внесении изменений в постановление Пленума Верховного Суда Российской Федерации от 28 июня 2011 года N 11 &quot;О судебной практике по уголовным делам о преступлениях экстремистской направленности&quot;" w:history="1">
        <w:r w:rsidRPr="00616CD9">
          <w:rPr>
            <w:rFonts w:ascii="Arial" w:eastAsia="Times New Roman" w:hAnsi="Arial" w:cs="Arial"/>
            <w:color w:val="005EA5"/>
            <w:sz w:val="26"/>
            <w:u w:val="single"/>
          </w:rPr>
          <w:t>Постановление Пленума ВС РФ от 20.09.2018 N 32</w:t>
        </w:r>
      </w:hyperlink>
    </w:p>
    <w:p w:rsidR="00616CD9" w:rsidRPr="00616CD9" w:rsidRDefault="00616CD9" w:rsidP="00616CD9">
      <w:pPr>
        <w:numPr>
          <w:ilvl w:val="0"/>
          <w:numId w:val="2"/>
        </w:numPr>
        <w:shd w:val="clear" w:color="auto" w:fill="F7F7F7"/>
        <w:spacing w:after="0" w:line="240" w:lineRule="auto"/>
        <w:ind w:left="225"/>
        <w:textAlignment w:val="baseline"/>
        <w:rPr>
          <w:rFonts w:ascii="Arial" w:eastAsia="Times New Roman" w:hAnsi="Arial" w:cs="Arial"/>
          <w:sz w:val="26"/>
          <w:szCs w:val="26"/>
        </w:rPr>
      </w:pPr>
      <w:hyperlink r:id="rId102" w:tooltip="Постановление Пленума Верховного Суда РФ от 20.09.2018 N 33 &quot;О признании не подлежащим применению абзаца третьего пункта 7 постановления Пленума Высшего Арбитражного Суда Российской Федерации от 30 июня 2011 года N 52 &quot;О применении положений Арбитражного процессуального кодекса Российской Федерации при пересмотре судебных актов по новым или вновь открывшимся обстоятельствам&quot;" w:history="1">
        <w:r w:rsidRPr="00616CD9">
          <w:rPr>
            <w:rFonts w:ascii="Arial" w:eastAsia="Times New Roman" w:hAnsi="Arial" w:cs="Arial"/>
            <w:color w:val="005EA5"/>
            <w:sz w:val="26"/>
            <w:u w:val="single"/>
          </w:rPr>
          <w:t>Постановление Пленума ВС РФ от 20.09.2018 N 33</w:t>
        </w:r>
      </w:hyperlink>
    </w:p>
    <w:p w:rsidR="00616CD9" w:rsidRPr="00616CD9" w:rsidRDefault="00616CD9" w:rsidP="00616CD9">
      <w:pPr>
        <w:numPr>
          <w:ilvl w:val="0"/>
          <w:numId w:val="2"/>
        </w:numPr>
        <w:shd w:val="clear" w:color="auto" w:fill="F7F7F7"/>
        <w:spacing w:after="0" w:line="240" w:lineRule="auto"/>
        <w:ind w:left="225"/>
        <w:textAlignment w:val="baseline"/>
        <w:rPr>
          <w:rFonts w:ascii="Arial" w:eastAsia="Times New Roman" w:hAnsi="Arial" w:cs="Arial"/>
          <w:sz w:val="26"/>
          <w:szCs w:val="26"/>
        </w:rPr>
      </w:pPr>
      <w:hyperlink r:id="rId103" w:tooltip="&quot;Обзор практики рассмотрения судами дел об административных правонарушениях, связанных с назначением административного наказания в виде конфискации, а также с осуществлением изъятия из незаконного владения лица, совершившего административное правонарушение, вещей и иного имущества в сфере оборота этилового спирта, алкогольной и спиртосодержащей продукции, явившихся орудием совершения или предметом административного правонарушения&quot; (утв. Президиумом Верховного Суда РФ 19.09.2018)" w:history="1">
        <w:r w:rsidRPr="00616CD9">
          <w:rPr>
            <w:rFonts w:ascii="Arial" w:eastAsia="Times New Roman" w:hAnsi="Arial" w:cs="Arial"/>
            <w:color w:val="005EA5"/>
            <w:sz w:val="26"/>
            <w:u w:val="single"/>
          </w:rPr>
          <w:t>"Обзор практики рассмотрения судами дел об административных правонарушениях, связанных с назначением административного наказания в виде конфискации, а также с осуществлением изъятия из незаконного владения лица, совершившего административное правонарушение, вещей и иного имущества в сфере оборота этилового спирта, алкогольной и спиртосодержащей продукции, явившихся орудием совершения или предметом административного правонарушения"</w:t>
        </w:r>
      </w:hyperlink>
    </w:p>
    <w:p w:rsidR="00616CD9" w:rsidRPr="00616CD9" w:rsidRDefault="00616CD9" w:rsidP="00616CD9">
      <w:pPr>
        <w:numPr>
          <w:ilvl w:val="0"/>
          <w:numId w:val="2"/>
        </w:numPr>
        <w:shd w:val="clear" w:color="auto" w:fill="F7F7F7"/>
        <w:spacing w:after="0" w:line="240" w:lineRule="auto"/>
        <w:ind w:left="225"/>
        <w:textAlignment w:val="baseline"/>
        <w:rPr>
          <w:rFonts w:ascii="Arial" w:eastAsia="Times New Roman" w:hAnsi="Arial" w:cs="Arial"/>
          <w:sz w:val="26"/>
          <w:szCs w:val="26"/>
        </w:rPr>
      </w:pPr>
      <w:hyperlink r:id="rId104" w:tooltip="Постановление Пленума Верховного Суда РФ от 07.09.2018 N 31 &quot;Об утверждении в соответствии с пунктом 9 части 3 статьи 5 Федерального конституционного закона от 5 февраля 2014 года N 3-ФКЗ &quot;О Верховном Суде Российской Федерации&quot; персональных составов президиумов судов&quot;" w:history="1">
        <w:r w:rsidRPr="00616CD9">
          <w:rPr>
            <w:rFonts w:ascii="Arial" w:eastAsia="Times New Roman" w:hAnsi="Arial" w:cs="Arial"/>
            <w:color w:val="005EA5"/>
            <w:sz w:val="26"/>
            <w:u w:val="single"/>
          </w:rPr>
          <w:t>Постановление Пленума ВС РФ от 07.09.2018 N 31</w:t>
        </w:r>
      </w:hyperlink>
    </w:p>
    <w:p w:rsidR="00616CD9" w:rsidRPr="00616CD9" w:rsidRDefault="00616CD9" w:rsidP="00616CD9">
      <w:pPr>
        <w:numPr>
          <w:ilvl w:val="0"/>
          <w:numId w:val="2"/>
        </w:numPr>
        <w:shd w:val="clear" w:color="auto" w:fill="F7F7F7"/>
        <w:spacing w:after="0" w:line="240" w:lineRule="auto"/>
        <w:ind w:left="225"/>
        <w:textAlignment w:val="baseline"/>
        <w:rPr>
          <w:rFonts w:ascii="Arial" w:eastAsia="Times New Roman" w:hAnsi="Arial" w:cs="Arial"/>
          <w:sz w:val="26"/>
          <w:szCs w:val="26"/>
        </w:rPr>
      </w:pPr>
      <w:hyperlink r:id="rId105" w:tooltip="Постановление Пленума Верховного Суда РФ от 07.09.2018 N 29 &quot;Об изменении персонального состава президиума Ставропольского краевого суда&quot;" w:history="1">
        <w:r w:rsidRPr="00616CD9">
          <w:rPr>
            <w:rFonts w:ascii="Arial" w:eastAsia="Times New Roman" w:hAnsi="Arial" w:cs="Arial"/>
            <w:color w:val="005EA5"/>
            <w:sz w:val="26"/>
            <w:u w:val="single"/>
          </w:rPr>
          <w:t>Постановление Пленума ВС РФ от 07.09.2018 N 29</w:t>
        </w:r>
      </w:hyperlink>
    </w:p>
    <w:p w:rsidR="00616CD9" w:rsidRPr="00616CD9" w:rsidRDefault="00616CD9" w:rsidP="00616CD9">
      <w:pPr>
        <w:numPr>
          <w:ilvl w:val="0"/>
          <w:numId w:val="2"/>
        </w:numPr>
        <w:shd w:val="clear" w:color="auto" w:fill="F7F7F7"/>
        <w:spacing w:after="0" w:line="240" w:lineRule="auto"/>
        <w:ind w:left="225"/>
        <w:textAlignment w:val="baseline"/>
        <w:rPr>
          <w:rFonts w:ascii="Arial" w:eastAsia="Times New Roman" w:hAnsi="Arial" w:cs="Arial"/>
          <w:sz w:val="26"/>
          <w:szCs w:val="26"/>
        </w:rPr>
      </w:pPr>
      <w:hyperlink r:id="rId106" w:tooltip="Постановление Пленума Верховного Суда РФ от 07.09.2018 N 30 &quot;Об изменении персонального состава президиума Краснодарского краевого суда&quot;" w:history="1">
        <w:r w:rsidRPr="00616CD9">
          <w:rPr>
            <w:rFonts w:ascii="Arial" w:eastAsia="Times New Roman" w:hAnsi="Arial" w:cs="Arial"/>
            <w:color w:val="005EA5"/>
            <w:sz w:val="26"/>
            <w:u w:val="single"/>
          </w:rPr>
          <w:t>Постановление Пленума ВС РФ от 07.09.2018 N 30</w:t>
        </w:r>
      </w:hyperlink>
    </w:p>
    <w:p w:rsidR="00616CD9" w:rsidRPr="00616CD9" w:rsidRDefault="00616CD9" w:rsidP="00616CD9">
      <w:pPr>
        <w:numPr>
          <w:ilvl w:val="0"/>
          <w:numId w:val="2"/>
        </w:numPr>
        <w:shd w:val="clear" w:color="auto" w:fill="F7F7F7"/>
        <w:spacing w:after="0" w:line="240" w:lineRule="auto"/>
        <w:ind w:left="225"/>
        <w:textAlignment w:val="baseline"/>
        <w:rPr>
          <w:rFonts w:ascii="Arial" w:eastAsia="Times New Roman" w:hAnsi="Arial" w:cs="Arial"/>
          <w:sz w:val="26"/>
          <w:szCs w:val="26"/>
        </w:rPr>
      </w:pPr>
      <w:hyperlink r:id="rId107" w:tooltip="Письмо ФНС России от 30.07.2018 N КЧ-4-7/14643 &quot;Обзор практики рассмотрения судами дел, связанных с применением глав 26.2 и 26.5 НК&quot; (вместе с &quot;Обзором практики рассмотрения судами дел, связанных с применением глав 26.2 и 26.5 Налогового кодекса Российской Федерации в отношении субъектов малого и среднего предпринимательства&quot;, утв. Президиумом Верховного Суда РФ 04.07.2018)" w:history="1">
        <w:r w:rsidRPr="00616CD9">
          <w:rPr>
            <w:rFonts w:ascii="Arial" w:eastAsia="Times New Roman" w:hAnsi="Arial" w:cs="Arial"/>
            <w:color w:val="005EA5"/>
            <w:sz w:val="26"/>
            <w:u w:val="single"/>
          </w:rPr>
          <w:t>Письмо ФНС России от 30.07.2018 N КЧ-4-7/14643</w:t>
        </w:r>
      </w:hyperlink>
    </w:p>
    <w:p w:rsidR="00616CD9" w:rsidRPr="00616CD9" w:rsidRDefault="00616CD9" w:rsidP="00616CD9">
      <w:pPr>
        <w:numPr>
          <w:ilvl w:val="0"/>
          <w:numId w:val="2"/>
        </w:numPr>
        <w:shd w:val="clear" w:color="auto" w:fill="F7F7F7"/>
        <w:spacing w:after="0" w:line="240" w:lineRule="auto"/>
        <w:ind w:left="225"/>
        <w:textAlignment w:val="baseline"/>
        <w:rPr>
          <w:rFonts w:ascii="Arial" w:eastAsia="Times New Roman" w:hAnsi="Arial" w:cs="Arial"/>
          <w:sz w:val="26"/>
          <w:szCs w:val="26"/>
        </w:rPr>
      </w:pPr>
      <w:hyperlink r:id="rId108" w:tooltip="Постановление Президиума Верховного Суда РФ от 11.07.2018 N 84П18 Приговор: По п. п. &quot;ж&quot;, &quot;з&quot; ч. 2 ст. 105 УК РФ за убийство; по п. &quot;в&quot; ч. 4 ст. 162 УК РФ за разбой. Определение ВС РФ: Судебные акты изменены, исключено указание о наличии у осужденного судимости по другому приговору и признании обстоятельством, отягчающим наказание, рецидива преступлений, смягчено наказание, назначенное по п. п. &quot;ж&quot;, &quot;з&quot; ч. 2 ст. 105 УК РФ, до 12 лет 9 месяцев лишения свободы с ограничением свободы сроком на 1 год 6 месяцев, по п. &quot;в&quot; ч. 4 ст. 162 УК РФ - до 8 лет 9 месяцев лишения свободы с ограничением свободы сроком на 1 год, окончательно по совокупности преступлений осужденному назначено наказание в виде лишения свободы сроком на 14 лет 6 месяцев в исправительной колонии строгого режима с ограничением свободы сроком на 1 год 9 месяцев." w:history="1">
        <w:r w:rsidRPr="00616CD9">
          <w:rPr>
            <w:rFonts w:ascii="Arial" w:eastAsia="Times New Roman" w:hAnsi="Arial" w:cs="Arial"/>
            <w:color w:val="005EA5"/>
            <w:sz w:val="26"/>
            <w:u w:val="single"/>
          </w:rPr>
          <w:t>Постановление Президиума ВС РФ от 11.07.2018 N 84П18</w:t>
        </w:r>
      </w:hyperlink>
    </w:p>
    <w:p w:rsidR="00616CD9" w:rsidRPr="00616CD9" w:rsidRDefault="00616CD9" w:rsidP="00616CD9">
      <w:pPr>
        <w:numPr>
          <w:ilvl w:val="0"/>
          <w:numId w:val="2"/>
        </w:numPr>
        <w:shd w:val="clear" w:color="auto" w:fill="F7F7F7"/>
        <w:spacing w:after="0" w:line="240" w:lineRule="auto"/>
        <w:ind w:left="225"/>
        <w:textAlignment w:val="baseline"/>
        <w:rPr>
          <w:rFonts w:ascii="Arial" w:eastAsia="Times New Roman" w:hAnsi="Arial" w:cs="Arial"/>
          <w:sz w:val="26"/>
          <w:szCs w:val="26"/>
        </w:rPr>
      </w:pPr>
      <w:hyperlink r:id="rId109" w:tooltip="Постановление Президиума Верховного Суда РФ от 11.07.2018 N 95П18 Требование: О возобновлении производства по уголовному делу ввиду новых обстоятельств. Решение: Требование удовлетворено, поскольку Европейский Суд по правам человека установил, что в отношении осужденного допущены нарушения требований пункта 3 статьи 5 Конвенции о защите прав человека и основных свобод в связи с тем, что суд при продлении срока содержания под стражей, опираясь в основном на тяжесть обвинения, не приводя конкретных фактов, имеющих отношение к делу, не оценил личной ситуации осужденного и не рассмотрел возможности применения альтернативных мер пресечения, продолжительность содержания под стражей в ходе предварительного следствия признана чрезмерной, что является основанием для возобновления производства по уголовному делу ввиду новых обстоятельств." w:history="1">
        <w:r w:rsidRPr="00616CD9">
          <w:rPr>
            <w:rFonts w:ascii="Arial" w:eastAsia="Times New Roman" w:hAnsi="Arial" w:cs="Arial"/>
            <w:color w:val="005EA5"/>
            <w:sz w:val="26"/>
            <w:u w:val="single"/>
          </w:rPr>
          <w:t>Постановление Президиума ВС РФ от 11.07.2018 N 95П18</w:t>
        </w:r>
      </w:hyperlink>
    </w:p>
    <w:p w:rsidR="00616CD9" w:rsidRPr="00616CD9" w:rsidRDefault="00616CD9" w:rsidP="00616CD9">
      <w:pPr>
        <w:numPr>
          <w:ilvl w:val="0"/>
          <w:numId w:val="2"/>
        </w:numPr>
        <w:shd w:val="clear" w:color="auto" w:fill="F7F7F7"/>
        <w:spacing w:after="0" w:line="240" w:lineRule="auto"/>
        <w:ind w:left="225"/>
        <w:textAlignment w:val="baseline"/>
        <w:rPr>
          <w:rFonts w:ascii="Arial" w:eastAsia="Times New Roman" w:hAnsi="Arial" w:cs="Arial"/>
          <w:sz w:val="26"/>
          <w:szCs w:val="26"/>
        </w:rPr>
      </w:pPr>
      <w:hyperlink r:id="rId110" w:tooltip="Постановление Президиума Верховного Суда РФ от 11.07.2018 N 85П18 Требование: О возобновлении производства по уголовному делу ввиду новых обстоятельств. Решение: Требование удовлетворено, поскольку Европейский Суд по правам человека установил, что в отношении осужденного допущено нарушение пункта 3 статьи 5 Конвенции о защите прав человека и основных свобод в связи с чрезмерной продолжительностью его содержания под стражей в ходе предварительного следствия, что является основанием для возобновления производства по уголовному делу ввиду новых обстоятельств." w:history="1">
        <w:r w:rsidRPr="00616CD9">
          <w:rPr>
            <w:rFonts w:ascii="Arial" w:eastAsia="Times New Roman" w:hAnsi="Arial" w:cs="Arial"/>
            <w:color w:val="005EA5"/>
            <w:sz w:val="26"/>
            <w:u w:val="single"/>
          </w:rPr>
          <w:t>Постановление Президиума ВС РФ от 11.07.2018 N 85П18</w:t>
        </w:r>
      </w:hyperlink>
    </w:p>
    <w:p w:rsidR="00616CD9" w:rsidRPr="00616CD9" w:rsidRDefault="00616CD9" w:rsidP="00616CD9">
      <w:pPr>
        <w:shd w:val="clear" w:color="auto" w:fill="F7F7F7"/>
        <w:spacing w:line="240" w:lineRule="auto"/>
        <w:jc w:val="right"/>
        <w:textAlignment w:val="baseline"/>
        <w:rPr>
          <w:rFonts w:ascii="Arial" w:eastAsia="Times New Roman" w:hAnsi="Arial" w:cs="Arial"/>
          <w:sz w:val="26"/>
          <w:szCs w:val="26"/>
        </w:rPr>
      </w:pPr>
      <w:hyperlink r:id="rId111" w:history="1">
        <w:r w:rsidRPr="00616CD9">
          <w:rPr>
            <w:rFonts w:ascii="Arial" w:eastAsia="Times New Roman" w:hAnsi="Arial" w:cs="Arial"/>
            <w:color w:val="005EA5"/>
            <w:sz w:val="26"/>
            <w:u w:val="single"/>
          </w:rPr>
          <w:t>Подробнее...</w:t>
        </w:r>
      </w:hyperlink>
    </w:p>
    <w:p w:rsidR="00616CD9" w:rsidRPr="00616CD9" w:rsidRDefault="00616CD9" w:rsidP="00616CD9">
      <w:pPr>
        <w:shd w:val="clear" w:color="auto" w:fill="F7F7F7"/>
        <w:spacing w:line="300" w:lineRule="atLeast"/>
        <w:textAlignment w:val="baseline"/>
        <w:rPr>
          <w:rFonts w:ascii="inherit" w:eastAsia="Times New Roman" w:hAnsi="inherit" w:cs="Arial"/>
          <w:sz w:val="27"/>
          <w:szCs w:val="27"/>
        </w:rPr>
      </w:pPr>
      <w:hyperlink r:id="rId112" w:history="1">
        <w:r w:rsidRPr="00616CD9">
          <w:rPr>
            <w:rFonts w:ascii="Arial" w:eastAsia="Times New Roman" w:hAnsi="Arial" w:cs="Arial"/>
            <w:color w:val="000000"/>
            <w:sz w:val="27"/>
          </w:rPr>
          <w:t>Кодексы СССР и РСФСР</w:t>
        </w:r>
      </w:hyperlink>
    </w:p>
    <w:p w:rsidR="00616CD9" w:rsidRPr="00616CD9" w:rsidRDefault="00616CD9" w:rsidP="00616CD9">
      <w:pPr>
        <w:numPr>
          <w:ilvl w:val="0"/>
          <w:numId w:val="3"/>
        </w:numPr>
        <w:shd w:val="clear" w:color="auto" w:fill="F7F7F7"/>
        <w:spacing w:after="0" w:line="240" w:lineRule="auto"/>
        <w:ind w:left="225"/>
        <w:textAlignment w:val="baseline"/>
        <w:rPr>
          <w:rFonts w:ascii="Arial" w:eastAsia="Times New Roman" w:hAnsi="Arial" w:cs="Arial"/>
          <w:sz w:val="26"/>
          <w:szCs w:val="26"/>
        </w:rPr>
      </w:pPr>
      <w:hyperlink r:id="rId113" w:tooltip="&quot;Водный кодекс РСФСР&quot;&#10;(утв. ВС РСФСР 30.06.1972)&#10;(ред. от 12.03.1980, с изм. от 18.01.1985)" w:history="1">
        <w:r w:rsidRPr="00616CD9">
          <w:rPr>
            <w:rFonts w:ascii="Arial" w:eastAsia="Times New Roman" w:hAnsi="Arial" w:cs="Arial"/>
            <w:color w:val="005EA5"/>
            <w:sz w:val="26"/>
            <w:u w:val="single"/>
          </w:rPr>
          <w:t>Водный кодекс РСФСР</w:t>
        </w:r>
      </w:hyperlink>
    </w:p>
    <w:p w:rsidR="00616CD9" w:rsidRPr="00616CD9" w:rsidRDefault="00616CD9" w:rsidP="00616CD9">
      <w:pPr>
        <w:numPr>
          <w:ilvl w:val="0"/>
          <w:numId w:val="3"/>
        </w:numPr>
        <w:shd w:val="clear" w:color="auto" w:fill="F7F7F7"/>
        <w:spacing w:after="0" w:line="240" w:lineRule="auto"/>
        <w:ind w:left="225"/>
        <w:textAlignment w:val="baseline"/>
        <w:rPr>
          <w:rFonts w:ascii="Arial" w:eastAsia="Times New Roman" w:hAnsi="Arial" w:cs="Arial"/>
          <w:sz w:val="26"/>
          <w:szCs w:val="26"/>
        </w:rPr>
      </w:pPr>
      <w:hyperlink r:id="rId114" w:tooltip="&quot;Гражданский процессуальный кодекс РСФСР&quot;&#10;(утв. ВС РСФСР 11.06.1964)&#10;(ред. от 03.07.1992)" w:history="1">
        <w:r w:rsidRPr="00616CD9">
          <w:rPr>
            <w:rFonts w:ascii="Arial" w:eastAsia="Times New Roman" w:hAnsi="Arial" w:cs="Arial"/>
            <w:color w:val="005EA5"/>
            <w:sz w:val="26"/>
            <w:u w:val="single"/>
          </w:rPr>
          <w:t>ГПК РСФСР</w:t>
        </w:r>
      </w:hyperlink>
    </w:p>
    <w:p w:rsidR="00616CD9" w:rsidRPr="00616CD9" w:rsidRDefault="00616CD9" w:rsidP="00616CD9">
      <w:pPr>
        <w:numPr>
          <w:ilvl w:val="0"/>
          <w:numId w:val="3"/>
        </w:numPr>
        <w:shd w:val="clear" w:color="auto" w:fill="F7F7F7"/>
        <w:spacing w:after="0" w:line="240" w:lineRule="auto"/>
        <w:ind w:left="225"/>
        <w:textAlignment w:val="baseline"/>
        <w:rPr>
          <w:rFonts w:ascii="Arial" w:eastAsia="Times New Roman" w:hAnsi="Arial" w:cs="Arial"/>
          <w:sz w:val="26"/>
          <w:szCs w:val="26"/>
        </w:rPr>
      </w:pPr>
      <w:hyperlink r:id="rId115" w:tooltip="&quot;Гражданский кодекс РСФСР&quot;&#10;(утв. ВС РСФСР 11.06.1964)&#10;(ред. от 24.12.1992)" w:history="1">
        <w:r w:rsidRPr="00616CD9">
          <w:rPr>
            <w:rFonts w:ascii="Arial" w:eastAsia="Times New Roman" w:hAnsi="Arial" w:cs="Arial"/>
            <w:color w:val="005EA5"/>
            <w:sz w:val="26"/>
            <w:u w:val="single"/>
          </w:rPr>
          <w:t>Гражданский кодекс РСФСР</w:t>
        </w:r>
      </w:hyperlink>
    </w:p>
    <w:p w:rsidR="00616CD9" w:rsidRPr="00616CD9" w:rsidRDefault="00616CD9" w:rsidP="00616CD9">
      <w:pPr>
        <w:numPr>
          <w:ilvl w:val="0"/>
          <w:numId w:val="3"/>
        </w:numPr>
        <w:shd w:val="clear" w:color="auto" w:fill="F7F7F7"/>
        <w:spacing w:after="0" w:line="240" w:lineRule="auto"/>
        <w:ind w:left="225"/>
        <w:textAlignment w:val="baseline"/>
        <w:rPr>
          <w:rFonts w:ascii="Arial" w:eastAsia="Times New Roman" w:hAnsi="Arial" w:cs="Arial"/>
          <w:sz w:val="26"/>
          <w:szCs w:val="26"/>
        </w:rPr>
      </w:pPr>
      <w:hyperlink r:id="rId116" w:tooltip="&quot;Жилищный кодекс РСФСР&quot;&#10;(утв. ВС РСФСР 24.06.1983)&#10;(ред. от 06.07.1991, с изм. от 23.06.1995)" w:history="1">
        <w:r w:rsidRPr="00616CD9">
          <w:rPr>
            <w:rFonts w:ascii="Arial" w:eastAsia="Times New Roman" w:hAnsi="Arial" w:cs="Arial"/>
            <w:color w:val="005EA5"/>
            <w:sz w:val="26"/>
            <w:u w:val="single"/>
          </w:rPr>
          <w:t>Жилищный кодекс РСФСР</w:t>
        </w:r>
      </w:hyperlink>
    </w:p>
    <w:p w:rsidR="00616CD9" w:rsidRPr="00616CD9" w:rsidRDefault="00616CD9" w:rsidP="00616CD9">
      <w:pPr>
        <w:numPr>
          <w:ilvl w:val="0"/>
          <w:numId w:val="3"/>
        </w:numPr>
        <w:shd w:val="clear" w:color="auto" w:fill="F7F7F7"/>
        <w:spacing w:after="0" w:line="240" w:lineRule="auto"/>
        <w:ind w:left="225"/>
        <w:textAlignment w:val="baseline"/>
        <w:rPr>
          <w:rFonts w:ascii="Arial" w:eastAsia="Times New Roman" w:hAnsi="Arial" w:cs="Arial"/>
          <w:sz w:val="26"/>
          <w:szCs w:val="26"/>
        </w:rPr>
      </w:pPr>
      <w:hyperlink r:id="rId117" w:tooltip="&quot;Земельный кодекс РСФСР&quot;&#10;(утв. ВС РСФСР 25.04.1991 N 1103-1)" w:history="1">
        <w:r w:rsidRPr="00616CD9">
          <w:rPr>
            <w:rFonts w:ascii="Arial" w:eastAsia="Times New Roman" w:hAnsi="Arial" w:cs="Arial"/>
            <w:color w:val="005EA5"/>
            <w:sz w:val="26"/>
            <w:u w:val="single"/>
          </w:rPr>
          <w:t>Земельный кодекс РСФСР</w:t>
        </w:r>
      </w:hyperlink>
    </w:p>
    <w:p w:rsidR="00616CD9" w:rsidRPr="00616CD9" w:rsidRDefault="00616CD9" w:rsidP="00616CD9">
      <w:pPr>
        <w:numPr>
          <w:ilvl w:val="0"/>
          <w:numId w:val="3"/>
        </w:numPr>
        <w:shd w:val="clear" w:color="auto" w:fill="F7F7F7"/>
        <w:spacing w:after="0" w:line="240" w:lineRule="auto"/>
        <w:ind w:left="225"/>
        <w:textAlignment w:val="baseline"/>
        <w:rPr>
          <w:rFonts w:ascii="Arial" w:eastAsia="Times New Roman" w:hAnsi="Arial" w:cs="Arial"/>
          <w:sz w:val="26"/>
          <w:szCs w:val="26"/>
        </w:rPr>
      </w:pPr>
      <w:hyperlink r:id="rId118" w:tooltip="&quot;Исправительно - трудовой кодекс РСФСР&quot;&#10;(утв. ВС РСФСР 18.12.1970)&#10;(ред. от 06.07.1993)" w:history="1">
        <w:r w:rsidRPr="00616CD9">
          <w:rPr>
            <w:rFonts w:ascii="Arial" w:eastAsia="Times New Roman" w:hAnsi="Arial" w:cs="Arial"/>
            <w:color w:val="005EA5"/>
            <w:sz w:val="26"/>
            <w:u w:val="single"/>
          </w:rPr>
          <w:t>Исправительно - трудовой кодекс РСФСР</w:t>
        </w:r>
      </w:hyperlink>
    </w:p>
    <w:p w:rsidR="00616CD9" w:rsidRPr="00616CD9" w:rsidRDefault="00616CD9" w:rsidP="00616CD9">
      <w:pPr>
        <w:numPr>
          <w:ilvl w:val="0"/>
          <w:numId w:val="3"/>
        </w:numPr>
        <w:shd w:val="clear" w:color="auto" w:fill="F7F7F7"/>
        <w:spacing w:after="0" w:line="240" w:lineRule="auto"/>
        <w:ind w:left="225"/>
        <w:textAlignment w:val="baseline"/>
        <w:rPr>
          <w:rFonts w:ascii="Arial" w:eastAsia="Times New Roman" w:hAnsi="Arial" w:cs="Arial"/>
          <w:sz w:val="26"/>
          <w:szCs w:val="26"/>
        </w:rPr>
      </w:pPr>
      <w:hyperlink r:id="rId119" w:tooltip="&quot;Кодекс РСФСР об административных правонарушениях&quot;&#10;(утв. ВС РСФСР 20.06.1984)&#10;(ред. от 16.07.1993)" w:history="1">
        <w:r w:rsidRPr="00616CD9">
          <w:rPr>
            <w:rFonts w:ascii="Arial" w:eastAsia="Times New Roman" w:hAnsi="Arial" w:cs="Arial"/>
            <w:color w:val="005EA5"/>
            <w:sz w:val="26"/>
            <w:u w:val="single"/>
          </w:rPr>
          <w:t>КоАП РСФСР</w:t>
        </w:r>
      </w:hyperlink>
    </w:p>
    <w:p w:rsidR="00616CD9" w:rsidRPr="00616CD9" w:rsidRDefault="00616CD9" w:rsidP="00616CD9">
      <w:pPr>
        <w:numPr>
          <w:ilvl w:val="0"/>
          <w:numId w:val="3"/>
        </w:numPr>
        <w:shd w:val="clear" w:color="auto" w:fill="F7F7F7"/>
        <w:spacing w:after="0" w:line="240" w:lineRule="auto"/>
        <w:ind w:left="225"/>
        <w:textAlignment w:val="baseline"/>
        <w:rPr>
          <w:rFonts w:ascii="Arial" w:eastAsia="Times New Roman" w:hAnsi="Arial" w:cs="Arial"/>
          <w:sz w:val="26"/>
          <w:szCs w:val="26"/>
        </w:rPr>
      </w:pPr>
      <w:hyperlink r:id="rId120" w:tooltip="&quot;Кодекс законов о труде Российской Федерации&quot;&#10;(утв. ВС РСФСР 09.12.1971)&#10;(ред. от 25.09.1992)" w:history="1">
        <w:r w:rsidRPr="00616CD9">
          <w:rPr>
            <w:rFonts w:ascii="Arial" w:eastAsia="Times New Roman" w:hAnsi="Arial" w:cs="Arial"/>
            <w:color w:val="005EA5"/>
            <w:sz w:val="26"/>
            <w:u w:val="single"/>
          </w:rPr>
          <w:t>Кодекс законов о труде</w:t>
        </w:r>
      </w:hyperlink>
    </w:p>
    <w:p w:rsidR="00616CD9" w:rsidRPr="00616CD9" w:rsidRDefault="00616CD9" w:rsidP="00616CD9">
      <w:pPr>
        <w:numPr>
          <w:ilvl w:val="0"/>
          <w:numId w:val="3"/>
        </w:numPr>
        <w:shd w:val="clear" w:color="auto" w:fill="F7F7F7"/>
        <w:spacing w:after="0" w:line="240" w:lineRule="auto"/>
        <w:ind w:left="225"/>
        <w:textAlignment w:val="baseline"/>
        <w:rPr>
          <w:rFonts w:ascii="Arial" w:eastAsia="Times New Roman" w:hAnsi="Arial" w:cs="Arial"/>
          <w:sz w:val="26"/>
          <w:szCs w:val="26"/>
        </w:rPr>
      </w:pPr>
      <w:hyperlink r:id="rId121" w:tooltip="&quot;Кодекс о браке и семье РСФСР&quot;&#10;(утв. ВС РСФСР 30.07.1969)&#10;(ред. от 24.02.1987)" w:history="1">
        <w:r w:rsidRPr="00616CD9">
          <w:rPr>
            <w:rFonts w:ascii="Arial" w:eastAsia="Times New Roman" w:hAnsi="Arial" w:cs="Arial"/>
            <w:color w:val="005EA5"/>
            <w:sz w:val="26"/>
            <w:u w:val="single"/>
          </w:rPr>
          <w:t>Кодекс о браке и семье РСФСР</w:t>
        </w:r>
      </w:hyperlink>
    </w:p>
    <w:p w:rsidR="00616CD9" w:rsidRPr="00616CD9" w:rsidRDefault="00616CD9" w:rsidP="00616CD9">
      <w:pPr>
        <w:numPr>
          <w:ilvl w:val="0"/>
          <w:numId w:val="3"/>
        </w:numPr>
        <w:shd w:val="clear" w:color="auto" w:fill="F7F7F7"/>
        <w:spacing w:after="0" w:line="240" w:lineRule="auto"/>
        <w:ind w:left="225"/>
        <w:textAlignment w:val="baseline"/>
        <w:rPr>
          <w:rFonts w:ascii="Arial" w:eastAsia="Times New Roman" w:hAnsi="Arial" w:cs="Arial"/>
          <w:sz w:val="26"/>
          <w:szCs w:val="26"/>
        </w:rPr>
      </w:pPr>
      <w:hyperlink r:id="rId122" w:tooltip="&quot;Уголовный кодекс РСФСР&quot;&#10;(утв. ВС РСФСР 27.10.1960)&#10;(ред. от 27.08.1993)" w:history="1">
        <w:r w:rsidRPr="00616CD9">
          <w:rPr>
            <w:rFonts w:ascii="Arial" w:eastAsia="Times New Roman" w:hAnsi="Arial" w:cs="Arial"/>
            <w:color w:val="005EA5"/>
            <w:sz w:val="26"/>
            <w:u w:val="single"/>
          </w:rPr>
          <w:t>УК РСФСР</w:t>
        </w:r>
      </w:hyperlink>
    </w:p>
    <w:p w:rsidR="00616CD9" w:rsidRPr="00616CD9" w:rsidRDefault="00616CD9" w:rsidP="00616CD9">
      <w:pPr>
        <w:numPr>
          <w:ilvl w:val="0"/>
          <w:numId w:val="3"/>
        </w:numPr>
        <w:shd w:val="clear" w:color="auto" w:fill="F7F7F7"/>
        <w:spacing w:line="240" w:lineRule="auto"/>
        <w:ind w:left="225"/>
        <w:textAlignment w:val="baseline"/>
        <w:rPr>
          <w:rFonts w:ascii="Arial" w:eastAsia="Times New Roman" w:hAnsi="Arial" w:cs="Arial"/>
          <w:sz w:val="26"/>
          <w:szCs w:val="26"/>
        </w:rPr>
      </w:pPr>
      <w:hyperlink r:id="rId123" w:tooltip="&quot;Уголовно - процессуальный кодекс РСФСР&quot;&#10;(утв. ВС РСФСР 27.10.1960)&#10;(ред. от 27.08.1993, с изм. от 03.05.1995)" w:history="1">
        <w:r w:rsidRPr="00616CD9">
          <w:rPr>
            <w:rFonts w:ascii="Arial" w:eastAsia="Times New Roman" w:hAnsi="Arial" w:cs="Arial"/>
            <w:color w:val="005EA5"/>
            <w:sz w:val="26"/>
            <w:u w:val="single"/>
          </w:rPr>
          <w:t>УПК РСФСР</w:t>
        </w:r>
      </w:hyperlink>
    </w:p>
    <w:p w:rsidR="00616CD9" w:rsidRPr="00616CD9" w:rsidRDefault="00616CD9" w:rsidP="00616CD9">
      <w:pPr>
        <w:shd w:val="clear" w:color="auto" w:fill="F7F7F7"/>
        <w:spacing w:line="330" w:lineRule="atLeast"/>
        <w:textAlignment w:val="baseline"/>
        <w:rPr>
          <w:rFonts w:ascii="Arial" w:eastAsia="Times New Roman" w:hAnsi="Arial" w:cs="Arial"/>
          <w:sz w:val="30"/>
          <w:szCs w:val="30"/>
        </w:rPr>
      </w:pPr>
      <w:r w:rsidRPr="00616CD9">
        <w:rPr>
          <w:rFonts w:ascii="Arial" w:eastAsia="Times New Roman" w:hAnsi="Arial" w:cs="Arial"/>
          <w:sz w:val="30"/>
          <w:szCs w:val="30"/>
        </w:rPr>
        <w:t>Популярные статьи и материалы</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24" w:history="1">
        <w:r w:rsidRPr="00616CD9">
          <w:rPr>
            <w:rFonts w:ascii="Arial" w:eastAsia="Times New Roman" w:hAnsi="Arial" w:cs="Arial"/>
            <w:color w:val="005EA5"/>
            <w:sz w:val="24"/>
            <w:szCs w:val="24"/>
            <w:u w:val="single"/>
          </w:rPr>
          <w:t>N 400-ФЗ от 28.12.2013</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 страховых пенсиях</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25" w:history="1">
        <w:r w:rsidRPr="00616CD9">
          <w:rPr>
            <w:rFonts w:ascii="Arial" w:eastAsia="Times New Roman" w:hAnsi="Arial" w:cs="Arial"/>
            <w:color w:val="005EA5"/>
            <w:sz w:val="24"/>
            <w:szCs w:val="24"/>
            <w:u w:val="single"/>
          </w:rPr>
          <w:t>N 69-ФЗ от 21.12.1994</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 пожарной безопасности</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26" w:history="1">
        <w:r w:rsidRPr="00616CD9">
          <w:rPr>
            <w:rFonts w:ascii="Arial" w:eastAsia="Times New Roman" w:hAnsi="Arial" w:cs="Arial"/>
            <w:color w:val="005EA5"/>
            <w:sz w:val="24"/>
            <w:szCs w:val="24"/>
            <w:u w:val="single"/>
          </w:rPr>
          <w:t>N 40-ФЗ от 25.04.2002</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об ОСАГО</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27" w:history="1">
        <w:r w:rsidRPr="00616CD9">
          <w:rPr>
            <w:rFonts w:ascii="Arial" w:eastAsia="Times New Roman" w:hAnsi="Arial" w:cs="Arial"/>
            <w:color w:val="005EA5"/>
            <w:sz w:val="24"/>
            <w:szCs w:val="24"/>
            <w:u w:val="single"/>
          </w:rPr>
          <w:t>N 273-ФЗ от 29.12.2012</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об образовании</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28" w:history="1">
        <w:r w:rsidRPr="00616CD9">
          <w:rPr>
            <w:rFonts w:ascii="Arial" w:eastAsia="Times New Roman" w:hAnsi="Arial" w:cs="Arial"/>
            <w:color w:val="005EA5"/>
            <w:sz w:val="24"/>
            <w:szCs w:val="24"/>
            <w:u w:val="single"/>
          </w:rPr>
          <w:t>N 79-ФЗ от 27.07.2004</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 государственной гражданской службе</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29" w:history="1">
        <w:r w:rsidRPr="00616CD9">
          <w:rPr>
            <w:rFonts w:ascii="Arial" w:eastAsia="Times New Roman" w:hAnsi="Arial" w:cs="Arial"/>
            <w:color w:val="005EA5"/>
            <w:sz w:val="24"/>
            <w:szCs w:val="24"/>
            <w:u w:val="single"/>
          </w:rPr>
          <w:t>N 275-ФЗ от 29.12.2012</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 государственном оборонном заказе</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30" w:history="1">
        <w:r w:rsidRPr="00616CD9">
          <w:rPr>
            <w:rFonts w:ascii="Arial" w:eastAsia="Times New Roman" w:hAnsi="Arial" w:cs="Arial"/>
            <w:color w:val="005EA5"/>
            <w:sz w:val="24"/>
            <w:szCs w:val="24"/>
            <w:u w:val="single"/>
          </w:rPr>
          <w:t>N2300-1 от 07.02.1992 ЗППП</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О защите прав потребителей</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31" w:history="1">
        <w:r w:rsidRPr="00616CD9">
          <w:rPr>
            <w:rFonts w:ascii="Arial" w:eastAsia="Times New Roman" w:hAnsi="Arial" w:cs="Arial"/>
            <w:color w:val="005EA5"/>
            <w:sz w:val="24"/>
            <w:szCs w:val="24"/>
            <w:u w:val="single"/>
          </w:rPr>
          <w:t>N 273-ФЗ от 25.12.2008</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 противодействии коррупции</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32" w:history="1">
        <w:r w:rsidRPr="00616CD9">
          <w:rPr>
            <w:rFonts w:ascii="Arial" w:eastAsia="Times New Roman" w:hAnsi="Arial" w:cs="Arial"/>
            <w:color w:val="005EA5"/>
            <w:sz w:val="24"/>
            <w:szCs w:val="24"/>
            <w:u w:val="single"/>
          </w:rPr>
          <w:t>N 38-ФЗ от 13.03.2006</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 рекламе</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33" w:history="1">
        <w:r w:rsidRPr="00616CD9">
          <w:rPr>
            <w:rFonts w:ascii="Arial" w:eastAsia="Times New Roman" w:hAnsi="Arial" w:cs="Arial"/>
            <w:color w:val="005EA5"/>
            <w:sz w:val="24"/>
            <w:szCs w:val="24"/>
            <w:u w:val="single"/>
          </w:rPr>
          <w:t>N 7-ФЗ от 10.01.2002</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об охране окружающей среды</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34" w:history="1">
        <w:r w:rsidRPr="00616CD9">
          <w:rPr>
            <w:rFonts w:ascii="Arial" w:eastAsia="Times New Roman" w:hAnsi="Arial" w:cs="Arial"/>
            <w:color w:val="005EA5"/>
            <w:sz w:val="24"/>
            <w:szCs w:val="24"/>
            <w:u w:val="single"/>
          </w:rPr>
          <w:t>N 3-ФЗ от 07.02.2011</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 полиции</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35" w:history="1">
        <w:r w:rsidRPr="00616CD9">
          <w:rPr>
            <w:rFonts w:ascii="Arial" w:eastAsia="Times New Roman" w:hAnsi="Arial" w:cs="Arial"/>
            <w:color w:val="005EA5"/>
            <w:sz w:val="24"/>
            <w:szCs w:val="24"/>
            <w:u w:val="single"/>
          </w:rPr>
          <w:t>N 402-ФЗ от 06.12.2011</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 бухгалтерском учете</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36" w:history="1">
        <w:r w:rsidRPr="00616CD9">
          <w:rPr>
            <w:rFonts w:ascii="Arial" w:eastAsia="Times New Roman" w:hAnsi="Arial" w:cs="Arial"/>
            <w:color w:val="005EA5"/>
            <w:sz w:val="24"/>
            <w:szCs w:val="24"/>
            <w:u w:val="single"/>
          </w:rPr>
          <w:t>N 135-ФЗ от 26.07.2006</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 защите конкуренции</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37" w:history="1">
        <w:r w:rsidRPr="00616CD9">
          <w:rPr>
            <w:rFonts w:ascii="Arial" w:eastAsia="Times New Roman" w:hAnsi="Arial" w:cs="Arial"/>
            <w:color w:val="005EA5"/>
            <w:sz w:val="24"/>
            <w:szCs w:val="24"/>
            <w:u w:val="single"/>
          </w:rPr>
          <w:t>N 99-ФЗ от 04.05.2011</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 лицензировании отдельных видов деятельности</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38" w:history="1">
        <w:r w:rsidRPr="00616CD9">
          <w:rPr>
            <w:rFonts w:ascii="Arial" w:eastAsia="Times New Roman" w:hAnsi="Arial" w:cs="Arial"/>
            <w:color w:val="005EA5"/>
            <w:sz w:val="24"/>
            <w:szCs w:val="24"/>
            <w:u w:val="single"/>
          </w:rPr>
          <w:t>N 14-ФЗ от 08.02.1998</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об ООО</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39" w:history="1">
        <w:r w:rsidRPr="00616CD9">
          <w:rPr>
            <w:rFonts w:ascii="Arial" w:eastAsia="Times New Roman" w:hAnsi="Arial" w:cs="Arial"/>
            <w:color w:val="005EA5"/>
            <w:sz w:val="24"/>
            <w:szCs w:val="24"/>
            <w:u w:val="single"/>
          </w:rPr>
          <w:t>N 223-ФЗ от 18.07.2011</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 закупках товаров, работ, услуг отдельными видами юридических лиц</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40" w:history="1">
        <w:r w:rsidRPr="00616CD9">
          <w:rPr>
            <w:rFonts w:ascii="Arial" w:eastAsia="Times New Roman" w:hAnsi="Arial" w:cs="Arial"/>
            <w:color w:val="005EA5"/>
            <w:sz w:val="24"/>
            <w:szCs w:val="24"/>
            <w:u w:val="single"/>
          </w:rPr>
          <w:t>N 2202-1 от 17.01.1992</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 прокуратуре</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41" w:history="1">
        <w:r w:rsidRPr="00616CD9">
          <w:rPr>
            <w:rFonts w:ascii="Arial" w:eastAsia="Times New Roman" w:hAnsi="Arial" w:cs="Arial"/>
            <w:color w:val="005EA5"/>
            <w:sz w:val="24"/>
            <w:szCs w:val="24"/>
            <w:u w:val="single"/>
          </w:rPr>
          <w:t>N 127-ФЗ 26.10.2002</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 несостоятельности (банкротстве)</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42" w:history="1">
        <w:r w:rsidRPr="00616CD9">
          <w:rPr>
            <w:rFonts w:ascii="Arial" w:eastAsia="Times New Roman" w:hAnsi="Arial" w:cs="Arial"/>
            <w:color w:val="005EA5"/>
            <w:sz w:val="24"/>
            <w:szCs w:val="24"/>
            <w:u w:val="single"/>
          </w:rPr>
          <w:t>N 152-ФЗ от 27.07.2006</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 персональных данных</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43" w:history="1">
        <w:r w:rsidRPr="00616CD9">
          <w:rPr>
            <w:rFonts w:ascii="Arial" w:eastAsia="Times New Roman" w:hAnsi="Arial" w:cs="Arial"/>
            <w:color w:val="005EA5"/>
            <w:sz w:val="24"/>
            <w:szCs w:val="24"/>
            <w:u w:val="single"/>
          </w:rPr>
          <w:t>N 44-ФЗ от 05.04.2013</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 госзакупках</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44" w:history="1">
        <w:r w:rsidRPr="00616CD9">
          <w:rPr>
            <w:rFonts w:ascii="Arial" w:eastAsia="Times New Roman" w:hAnsi="Arial" w:cs="Arial"/>
            <w:color w:val="005EA5"/>
            <w:sz w:val="24"/>
            <w:szCs w:val="24"/>
            <w:u w:val="single"/>
          </w:rPr>
          <w:t>N 229-ФЗ от 02.10.2007</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об исполнительном производстве</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45" w:history="1">
        <w:r w:rsidRPr="00616CD9">
          <w:rPr>
            <w:rFonts w:ascii="Arial" w:eastAsia="Times New Roman" w:hAnsi="Arial" w:cs="Arial"/>
            <w:color w:val="005EA5"/>
            <w:sz w:val="24"/>
            <w:szCs w:val="24"/>
            <w:u w:val="single"/>
          </w:rPr>
          <w:t>N 53-ФЗ от 28.03.1998</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 воинской службе</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46" w:history="1">
        <w:r w:rsidRPr="00616CD9">
          <w:rPr>
            <w:rFonts w:ascii="Arial" w:eastAsia="Times New Roman" w:hAnsi="Arial" w:cs="Arial"/>
            <w:color w:val="005EA5"/>
            <w:sz w:val="24"/>
            <w:szCs w:val="24"/>
            <w:u w:val="single"/>
          </w:rPr>
          <w:t>N 395-1 от 02.12.1990</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ФЗ о банках и банковской деятельности</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47" w:history="1">
        <w:r w:rsidRPr="00616CD9">
          <w:rPr>
            <w:rFonts w:ascii="Arial" w:eastAsia="Times New Roman" w:hAnsi="Arial" w:cs="Arial"/>
            <w:color w:val="005EA5"/>
            <w:sz w:val="24"/>
            <w:szCs w:val="24"/>
            <w:u w:val="single"/>
          </w:rPr>
          <w:t>ст. 333 ГК РФ</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Уменьшение неустойки</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48" w:history="1">
        <w:r w:rsidRPr="00616CD9">
          <w:rPr>
            <w:rFonts w:ascii="Arial" w:eastAsia="Times New Roman" w:hAnsi="Arial" w:cs="Arial"/>
            <w:color w:val="005EA5"/>
            <w:sz w:val="24"/>
            <w:szCs w:val="24"/>
            <w:u w:val="single"/>
          </w:rPr>
          <w:t>ст. 317.1 ГК РФ</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Проценты по денежному обязательству</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49" w:history="1">
        <w:r w:rsidRPr="00616CD9">
          <w:rPr>
            <w:rFonts w:ascii="Arial" w:eastAsia="Times New Roman" w:hAnsi="Arial" w:cs="Arial"/>
            <w:color w:val="005EA5"/>
            <w:sz w:val="24"/>
            <w:szCs w:val="24"/>
            <w:u w:val="single"/>
          </w:rPr>
          <w:t>ст. 395 ГК РФ</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Ответственность за неисполнение денежного обязательства</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50" w:history="1">
        <w:r w:rsidRPr="00616CD9">
          <w:rPr>
            <w:rFonts w:ascii="Arial" w:eastAsia="Times New Roman" w:hAnsi="Arial" w:cs="Arial"/>
            <w:color w:val="005EA5"/>
            <w:sz w:val="24"/>
            <w:szCs w:val="24"/>
            <w:u w:val="single"/>
          </w:rPr>
          <w:t>ст 20.25 КоАП РФ</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Уклонение от исполнения административного наказания</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51" w:history="1">
        <w:r w:rsidRPr="00616CD9">
          <w:rPr>
            <w:rFonts w:ascii="Arial" w:eastAsia="Times New Roman" w:hAnsi="Arial" w:cs="Arial"/>
            <w:color w:val="005EA5"/>
            <w:sz w:val="24"/>
            <w:szCs w:val="24"/>
            <w:u w:val="single"/>
          </w:rPr>
          <w:t>ст. 81 ТК РФ</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Расторжение трудового договора по инициативе работодателя</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52" w:history="1">
        <w:r w:rsidRPr="00616CD9">
          <w:rPr>
            <w:rFonts w:ascii="Arial" w:eastAsia="Times New Roman" w:hAnsi="Arial" w:cs="Arial"/>
            <w:color w:val="005EA5"/>
            <w:sz w:val="24"/>
            <w:szCs w:val="24"/>
            <w:u w:val="single"/>
          </w:rPr>
          <w:t>ст. 78 БК РФ</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Предоставление субсидий юридическим лицам, индивидуальным предпринимателям, физическим лицам</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53" w:history="1">
        <w:r w:rsidRPr="00616CD9">
          <w:rPr>
            <w:rFonts w:ascii="Arial" w:eastAsia="Times New Roman" w:hAnsi="Arial" w:cs="Arial"/>
            <w:color w:val="005EA5"/>
            <w:sz w:val="24"/>
            <w:szCs w:val="24"/>
            <w:u w:val="single"/>
          </w:rPr>
          <w:t>ст. 12.8 КоАП РФ</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54" w:history="1">
        <w:r w:rsidRPr="00616CD9">
          <w:rPr>
            <w:rFonts w:ascii="Arial" w:eastAsia="Times New Roman" w:hAnsi="Arial" w:cs="Arial"/>
            <w:color w:val="005EA5"/>
            <w:sz w:val="24"/>
            <w:szCs w:val="24"/>
            <w:u w:val="single"/>
          </w:rPr>
          <w:t>ст. 161 БК РФ</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Особенности правового положения казенных учреждений</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55" w:history="1">
        <w:r w:rsidRPr="00616CD9">
          <w:rPr>
            <w:rFonts w:ascii="Arial" w:eastAsia="Times New Roman" w:hAnsi="Arial" w:cs="Arial"/>
            <w:color w:val="005EA5"/>
            <w:sz w:val="24"/>
            <w:szCs w:val="24"/>
            <w:u w:val="single"/>
          </w:rPr>
          <w:t>ст. 77 ТК РФ</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Общие основания прекращения трудового договора</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56" w:history="1">
        <w:r w:rsidRPr="00616CD9">
          <w:rPr>
            <w:rFonts w:ascii="Arial" w:eastAsia="Times New Roman" w:hAnsi="Arial" w:cs="Arial"/>
            <w:color w:val="005EA5"/>
            <w:sz w:val="24"/>
            <w:szCs w:val="24"/>
            <w:u w:val="single"/>
          </w:rPr>
          <w:t>ст. 144 УПК РФ</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Порядок рассмотрения сообщения о преступлении</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57" w:history="1">
        <w:r w:rsidRPr="00616CD9">
          <w:rPr>
            <w:rFonts w:ascii="Arial" w:eastAsia="Times New Roman" w:hAnsi="Arial" w:cs="Arial"/>
            <w:color w:val="005EA5"/>
            <w:sz w:val="24"/>
            <w:szCs w:val="24"/>
            <w:u w:val="single"/>
          </w:rPr>
          <w:t>ст. 125 УПК РФ</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Судебный порядок рассмотрения жалоб</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58" w:history="1">
        <w:r w:rsidRPr="00616CD9">
          <w:rPr>
            <w:rFonts w:ascii="Arial" w:eastAsia="Times New Roman" w:hAnsi="Arial" w:cs="Arial"/>
            <w:color w:val="005EA5"/>
            <w:sz w:val="24"/>
            <w:szCs w:val="24"/>
            <w:u w:val="single"/>
          </w:rPr>
          <w:t>ст. 24 УПК РФ</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Основания отказа в возбуждении уголовного дела или прекращения уголовного дела</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59" w:history="1">
        <w:r w:rsidRPr="00616CD9">
          <w:rPr>
            <w:rFonts w:ascii="Arial" w:eastAsia="Times New Roman" w:hAnsi="Arial" w:cs="Arial"/>
            <w:color w:val="005EA5"/>
            <w:sz w:val="24"/>
            <w:szCs w:val="24"/>
            <w:u w:val="single"/>
          </w:rPr>
          <w:t>ст. 126 АПК РФ</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Документы, прилагаемые к исковому заявлению</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60" w:history="1">
        <w:r w:rsidRPr="00616CD9">
          <w:rPr>
            <w:rFonts w:ascii="Arial" w:eastAsia="Times New Roman" w:hAnsi="Arial" w:cs="Arial"/>
            <w:color w:val="005EA5"/>
            <w:sz w:val="24"/>
            <w:szCs w:val="24"/>
            <w:u w:val="single"/>
          </w:rPr>
          <w:t>ст. 49 АПК РФ</w:t>
        </w:r>
      </w:hyperlink>
    </w:p>
    <w:p w:rsidR="00616CD9" w:rsidRPr="00616CD9" w:rsidRDefault="00616CD9" w:rsidP="00616CD9">
      <w:pPr>
        <w:shd w:val="clear" w:color="auto" w:fill="F7F7F7"/>
        <w:spacing w:before="75" w:after="0"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Изменение основания или предмета иска, изменение размера исковых требований, отказ от иска, признание иска, мировое соглашение</w:t>
      </w:r>
    </w:p>
    <w:p w:rsidR="00616CD9" w:rsidRPr="00616CD9" w:rsidRDefault="00616CD9" w:rsidP="00616CD9">
      <w:pPr>
        <w:numPr>
          <w:ilvl w:val="1"/>
          <w:numId w:val="4"/>
        </w:numPr>
        <w:shd w:val="clear" w:color="auto" w:fill="F7F7F7"/>
        <w:spacing w:after="0" w:line="240" w:lineRule="auto"/>
        <w:ind w:left="0"/>
        <w:textAlignment w:val="baseline"/>
        <w:rPr>
          <w:rFonts w:ascii="Arial" w:eastAsia="Times New Roman" w:hAnsi="Arial" w:cs="Arial"/>
          <w:sz w:val="24"/>
          <w:szCs w:val="24"/>
        </w:rPr>
      </w:pPr>
      <w:hyperlink r:id="rId161" w:history="1">
        <w:r w:rsidRPr="00616CD9">
          <w:rPr>
            <w:rFonts w:ascii="Arial" w:eastAsia="Times New Roman" w:hAnsi="Arial" w:cs="Arial"/>
            <w:color w:val="005EA5"/>
            <w:sz w:val="24"/>
            <w:szCs w:val="24"/>
            <w:u w:val="single"/>
          </w:rPr>
          <w:t>ст. 125 АПК РФ</w:t>
        </w:r>
      </w:hyperlink>
    </w:p>
    <w:p w:rsidR="00616CD9" w:rsidRPr="00616CD9" w:rsidRDefault="00616CD9" w:rsidP="00616CD9">
      <w:pPr>
        <w:shd w:val="clear" w:color="auto" w:fill="F7F7F7"/>
        <w:spacing w:before="75" w:line="240" w:lineRule="auto"/>
        <w:textAlignment w:val="baseline"/>
        <w:rPr>
          <w:rFonts w:ascii="Arial" w:eastAsia="Times New Roman" w:hAnsi="Arial" w:cs="Arial"/>
          <w:color w:val="6A6A6A"/>
          <w:sz w:val="21"/>
          <w:szCs w:val="21"/>
        </w:rPr>
      </w:pPr>
      <w:r w:rsidRPr="00616CD9">
        <w:rPr>
          <w:rFonts w:ascii="Arial" w:eastAsia="Times New Roman" w:hAnsi="Arial" w:cs="Arial"/>
          <w:color w:val="6A6A6A"/>
          <w:sz w:val="21"/>
          <w:szCs w:val="21"/>
        </w:rPr>
        <w:t>Форма и содержание искового заявления</w:t>
      </w:r>
    </w:p>
    <w:p w:rsidR="00616CD9" w:rsidRPr="00616CD9" w:rsidRDefault="00616CD9" w:rsidP="00616CD9">
      <w:pPr>
        <w:shd w:val="clear" w:color="auto" w:fill="E7E7E7"/>
        <w:spacing w:after="0" w:line="1200" w:lineRule="atLeast"/>
        <w:textAlignment w:val="baseline"/>
        <w:rPr>
          <w:rFonts w:ascii="inherit" w:eastAsia="Times New Roman" w:hAnsi="inherit" w:cs="Arial"/>
          <w:color w:val="000000"/>
          <w:sz w:val="24"/>
          <w:szCs w:val="24"/>
        </w:rPr>
      </w:pPr>
      <w:r>
        <w:rPr>
          <w:rFonts w:ascii="inherit" w:eastAsia="Times New Roman" w:hAnsi="inherit" w:cs="Arial"/>
          <w:noProof/>
          <w:color w:val="000000"/>
          <w:sz w:val="24"/>
          <w:szCs w:val="24"/>
        </w:rPr>
        <w:drawing>
          <wp:inline distT="0" distB="0" distL="0" distR="0">
            <wp:extent cx="704850" cy="762000"/>
            <wp:effectExtent l="19050" t="0" r="0" b="0"/>
            <wp:docPr id="2" name="Рисунок 2" descr="http://legalacts.ru/static/img/bottom-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galacts.ru/static/img/bottom-gerb.png"/>
                    <pic:cNvPicPr>
                      <a:picLocks noChangeAspect="1" noChangeArrowheads="1"/>
                    </pic:cNvPicPr>
                  </pic:nvPicPr>
                  <pic:blipFill>
                    <a:blip r:embed="rId162"/>
                    <a:srcRect/>
                    <a:stretch>
                      <a:fillRect/>
                    </a:stretch>
                  </pic:blipFill>
                  <pic:spPr bwMode="auto">
                    <a:xfrm>
                      <a:off x="0" y="0"/>
                      <a:ext cx="704850" cy="762000"/>
                    </a:xfrm>
                    <a:prstGeom prst="rect">
                      <a:avLst/>
                    </a:prstGeom>
                    <a:noFill/>
                    <a:ln w="9525">
                      <a:noFill/>
                      <a:miter lim="800000"/>
                      <a:headEnd/>
                      <a:tailEnd/>
                    </a:ln>
                  </pic:spPr>
                </pic:pic>
              </a:graphicData>
            </a:graphic>
          </wp:inline>
        </w:drawing>
      </w:r>
    </w:p>
    <w:p w:rsidR="00616CD9" w:rsidRPr="00616CD9" w:rsidRDefault="00616CD9" w:rsidP="00616CD9">
      <w:pPr>
        <w:shd w:val="clear" w:color="auto" w:fill="E7E7E7"/>
        <w:spacing w:after="0" w:line="1200" w:lineRule="atLeast"/>
        <w:textAlignment w:val="baseline"/>
        <w:rPr>
          <w:rFonts w:ascii="inherit" w:eastAsia="Times New Roman" w:hAnsi="inherit" w:cs="Arial"/>
          <w:color w:val="000000"/>
          <w:sz w:val="24"/>
          <w:szCs w:val="24"/>
        </w:rPr>
      </w:pPr>
      <w:r w:rsidRPr="00616CD9">
        <w:rPr>
          <w:rFonts w:ascii="inherit" w:eastAsia="Times New Roman" w:hAnsi="inherit" w:cs="Arial"/>
          <w:color w:val="000000"/>
          <w:sz w:val="24"/>
          <w:szCs w:val="24"/>
        </w:rPr>
        <w:lastRenderedPageBreak/>
        <w:t>(c) 2015-2018 Законы, кодексы, нормативные и судебные акты</w:t>
      </w:r>
    </w:p>
    <w:p w:rsidR="006616C9" w:rsidRDefault="006616C9"/>
    <w:sectPr w:rsidR="00661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6450E"/>
    <w:multiLevelType w:val="multilevel"/>
    <w:tmpl w:val="F4E0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092345"/>
    <w:multiLevelType w:val="multilevel"/>
    <w:tmpl w:val="013A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503822"/>
    <w:multiLevelType w:val="multilevel"/>
    <w:tmpl w:val="79F67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6A561A"/>
    <w:multiLevelType w:val="multilevel"/>
    <w:tmpl w:val="B0CA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16CD9"/>
    <w:rsid w:val="00616CD9"/>
    <w:rsid w:val="00661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C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CD9"/>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61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16CD9"/>
    <w:rPr>
      <w:rFonts w:ascii="Courier New" w:eastAsia="Times New Roman" w:hAnsi="Courier New" w:cs="Courier New"/>
      <w:sz w:val="20"/>
      <w:szCs w:val="20"/>
    </w:rPr>
  </w:style>
  <w:style w:type="paragraph" w:customStyle="1" w:styleId="pcenter">
    <w:name w:val="pcenter"/>
    <w:basedOn w:val="a"/>
    <w:rsid w:val="00616C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616CD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16CD9"/>
    <w:rPr>
      <w:color w:val="0000FF"/>
      <w:u w:val="single"/>
    </w:rPr>
  </w:style>
  <w:style w:type="character" w:styleId="a4">
    <w:name w:val="FollowedHyperlink"/>
    <w:basedOn w:val="a0"/>
    <w:uiPriority w:val="99"/>
    <w:semiHidden/>
    <w:unhideWhenUsed/>
    <w:rsid w:val="00616CD9"/>
    <w:rPr>
      <w:color w:val="800080"/>
      <w:u w:val="single"/>
    </w:rPr>
  </w:style>
  <w:style w:type="paragraph" w:customStyle="1" w:styleId="pright">
    <w:name w:val="pright"/>
    <w:basedOn w:val="a"/>
    <w:rsid w:val="00616C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1">
    <w:name w:val="p_level_1"/>
    <w:basedOn w:val="a"/>
    <w:rsid w:val="00616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616CD9"/>
  </w:style>
  <w:style w:type="character" w:customStyle="1" w:styleId="b-share-icon">
    <w:name w:val="b-share-icon"/>
    <w:basedOn w:val="a0"/>
    <w:rsid w:val="00616CD9"/>
  </w:style>
  <w:style w:type="paragraph" w:styleId="a5">
    <w:name w:val="Normal (Web)"/>
    <w:basedOn w:val="a"/>
    <w:uiPriority w:val="99"/>
    <w:semiHidden/>
    <w:unhideWhenUsed/>
    <w:rsid w:val="00616CD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6C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6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238134">
      <w:bodyDiv w:val="1"/>
      <w:marLeft w:val="0"/>
      <w:marRight w:val="0"/>
      <w:marTop w:val="0"/>
      <w:marBottom w:val="0"/>
      <w:divBdr>
        <w:top w:val="none" w:sz="0" w:space="0" w:color="auto"/>
        <w:left w:val="none" w:sz="0" w:space="0" w:color="auto"/>
        <w:bottom w:val="none" w:sz="0" w:space="0" w:color="auto"/>
        <w:right w:val="none" w:sz="0" w:space="0" w:color="auto"/>
      </w:divBdr>
      <w:divsChild>
        <w:div w:id="1389383608">
          <w:marLeft w:val="0"/>
          <w:marRight w:val="0"/>
          <w:marTop w:val="0"/>
          <w:marBottom w:val="0"/>
          <w:divBdr>
            <w:top w:val="none" w:sz="0" w:space="0" w:color="auto"/>
            <w:left w:val="none" w:sz="0" w:space="0" w:color="auto"/>
            <w:bottom w:val="none" w:sz="0" w:space="0" w:color="auto"/>
            <w:right w:val="none" w:sz="0" w:space="0" w:color="auto"/>
          </w:divBdr>
          <w:divsChild>
            <w:div w:id="1246308450">
              <w:marLeft w:val="0"/>
              <w:marRight w:val="0"/>
              <w:marTop w:val="0"/>
              <w:marBottom w:val="0"/>
              <w:divBdr>
                <w:top w:val="none" w:sz="0" w:space="0" w:color="auto"/>
                <w:left w:val="none" w:sz="0" w:space="0" w:color="auto"/>
                <w:bottom w:val="none" w:sz="0" w:space="0" w:color="auto"/>
                <w:right w:val="none" w:sz="0" w:space="0" w:color="auto"/>
              </w:divBdr>
              <w:divsChild>
                <w:div w:id="1966344771">
                  <w:marLeft w:val="0"/>
                  <w:marRight w:val="0"/>
                  <w:marTop w:val="0"/>
                  <w:marBottom w:val="0"/>
                  <w:divBdr>
                    <w:top w:val="none" w:sz="0" w:space="0" w:color="auto"/>
                    <w:left w:val="none" w:sz="0" w:space="0" w:color="auto"/>
                    <w:bottom w:val="none" w:sz="0" w:space="0" w:color="auto"/>
                    <w:right w:val="none" w:sz="0" w:space="0" w:color="auto"/>
                  </w:divBdr>
                  <w:divsChild>
                    <w:div w:id="372268390">
                      <w:marLeft w:val="3675"/>
                      <w:marRight w:val="4125"/>
                      <w:marTop w:val="0"/>
                      <w:marBottom w:val="0"/>
                      <w:divBdr>
                        <w:top w:val="none" w:sz="0" w:space="0" w:color="auto"/>
                        <w:left w:val="none" w:sz="0" w:space="0" w:color="auto"/>
                        <w:bottom w:val="none" w:sz="0" w:space="0" w:color="auto"/>
                        <w:right w:val="none" w:sz="0" w:space="0" w:color="auto"/>
                      </w:divBdr>
                      <w:divsChild>
                        <w:div w:id="1291009556">
                          <w:marLeft w:val="0"/>
                          <w:marRight w:val="0"/>
                          <w:marTop w:val="0"/>
                          <w:marBottom w:val="0"/>
                          <w:divBdr>
                            <w:top w:val="none" w:sz="0" w:space="0" w:color="auto"/>
                            <w:left w:val="none" w:sz="0" w:space="0" w:color="auto"/>
                            <w:bottom w:val="none" w:sz="0" w:space="0" w:color="auto"/>
                            <w:right w:val="none" w:sz="0" w:space="0" w:color="auto"/>
                          </w:divBdr>
                          <w:divsChild>
                            <w:div w:id="1712537520">
                              <w:marLeft w:val="0"/>
                              <w:marRight w:val="0"/>
                              <w:marTop w:val="0"/>
                              <w:marBottom w:val="450"/>
                              <w:divBdr>
                                <w:top w:val="none" w:sz="0" w:space="0" w:color="auto"/>
                                <w:left w:val="none" w:sz="0" w:space="0" w:color="auto"/>
                                <w:bottom w:val="none" w:sz="0" w:space="0" w:color="auto"/>
                                <w:right w:val="none" w:sz="0" w:space="0" w:color="auto"/>
                              </w:divBdr>
                              <w:divsChild>
                                <w:div w:id="582833149">
                                  <w:marLeft w:val="0"/>
                                  <w:marRight w:val="0"/>
                                  <w:marTop w:val="0"/>
                                  <w:marBottom w:val="0"/>
                                  <w:divBdr>
                                    <w:top w:val="none" w:sz="0" w:space="0" w:color="auto"/>
                                    <w:left w:val="none" w:sz="0" w:space="0" w:color="auto"/>
                                    <w:bottom w:val="none" w:sz="0" w:space="0" w:color="auto"/>
                                    <w:right w:val="none" w:sz="0" w:space="0" w:color="auto"/>
                                  </w:divBdr>
                                </w:div>
                                <w:div w:id="880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8658">
                      <w:marLeft w:val="0"/>
                      <w:marRight w:val="0"/>
                      <w:marTop w:val="0"/>
                      <w:marBottom w:val="0"/>
                      <w:divBdr>
                        <w:top w:val="none" w:sz="0" w:space="0" w:color="auto"/>
                        <w:left w:val="none" w:sz="0" w:space="0" w:color="auto"/>
                        <w:bottom w:val="none" w:sz="0" w:space="0" w:color="auto"/>
                        <w:right w:val="none" w:sz="0" w:space="0" w:color="auto"/>
                      </w:divBdr>
                      <w:divsChild>
                        <w:div w:id="78332571">
                          <w:marLeft w:val="0"/>
                          <w:marRight w:val="0"/>
                          <w:marTop w:val="0"/>
                          <w:marBottom w:val="525"/>
                          <w:divBdr>
                            <w:top w:val="single" w:sz="6" w:space="8" w:color="E5E5E5"/>
                            <w:left w:val="single" w:sz="6" w:space="11" w:color="E5E5E5"/>
                            <w:bottom w:val="single" w:sz="6" w:space="0" w:color="E5E5E5"/>
                            <w:right w:val="single" w:sz="6" w:space="11" w:color="E5E5E5"/>
                          </w:divBdr>
                          <w:divsChild>
                            <w:div w:id="1170414823">
                              <w:marLeft w:val="0"/>
                              <w:marRight w:val="0"/>
                              <w:marTop w:val="0"/>
                              <w:marBottom w:val="225"/>
                              <w:divBdr>
                                <w:top w:val="none" w:sz="0" w:space="0" w:color="auto"/>
                                <w:left w:val="none" w:sz="0" w:space="0" w:color="auto"/>
                                <w:bottom w:val="none" w:sz="0" w:space="0" w:color="auto"/>
                                <w:right w:val="none" w:sz="0" w:space="0" w:color="auto"/>
                              </w:divBdr>
                            </w:div>
                            <w:div w:id="1991714155">
                              <w:marLeft w:val="0"/>
                              <w:marRight w:val="0"/>
                              <w:marTop w:val="300"/>
                              <w:marBottom w:val="300"/>
                              <w:divBdr>
                                <w:top w:val="none" w:sz="0" w:space="0" w:color="auto"/>
                                <w:left w:val="none" w:sz="0" w:space="0" w:color="auto"/>
                                <w:bottom w:val="none" w:sz="0" w:space="0" w:color="auto"/>
                                <w:right w:val="none" w:sz="0" w:space="0" w:color="auto"/>
                              </w:divBdr>
                              <w:divsChild>
                                <w:div w:id="1523666892">
                                  <w:marLeft w:val="0"/>
                                  <w:marRight w:val="0"/>
                                  <w:marTop w:val="0"/>
                                  <w:marBottom w:val="225"/>
                                  <w:divBdr>
                                    <w:top w:val="none" w:sz="0" w:space="0" w:color="auto"/>
                                    <w:left w:val="none" w:sz="0" w:space="0" w:color="auto"/>
                                    <w:bottom w:val="none" w:sz="0" w:space="0" w:color="auto"/>
                                    <w:right w:val="none" w:sz="0" w:space="0" w:color="auto"/>
                                  </w:divBdr>
                                </w:div>
                              </w:divsChild>
                            </w:div>
                            <w:div w:id="33576760">
                              <w:marLeft w:val="0"/>
                              <w:marRight w:val="0"/>
                              <w:marTop w:val="300"/>
                              <w:marBottom w:val="300"/>
                              <w:divBdr>
                                <w:top w:val="none" w:sz="0" w:space="0" w:color="auto"/>
                                <w:left w:val="none" w:sz="0" w:space="0" w:color="auto"/>
                                <w:bottom w:val="none" w:sz="0" w:space="0" w:color="auto"/>
                                <w:right w:val="none" w:sz="0" w:space="0" w:color="auto"/>
                              </w:divBdr>
                              <w:divsChild>
                                <w:div w:id="39323949">
                                  <w:marLeft w:val="0"/>
                                  <w:marRight w:val="0"/>
                                  <w:marTop w:val="0"/>
                                  <w:marBottom w:val="225"/>
                                  <w:divBdr>
                                    <w:top w:val="none" w:sz="0" w:space="0" w:color="auto"/>
                                    <w:left w:val="none" w:sz="0" w:space="0" w:color="auto"/>
                                    <w:bottom w:val="none" w:sz="0" w:space="0" w:color="auto"/>
                                    <w:right w:val="none" w:sz="0" w:space="0" w:color="auto"/>
                                  </w:divBdr>
                                </w:div>
                              </w:divsChild>
                            </w:div>
                            <w:div w:id="989599287">
                              <w:marLeft w:val="0"/>
                              <w:marRight w:val="0"/>
                              <w:marTop w:val="300"/>
                              <w:marBottom w:val="300"/>
                              <w:divBdr>
                                <w:top w:val="none" w:sz="0" w:space="0" w:color="auto"/>
                                <w:left w:val="none" w:sz="0" w:space="0" w:color="auto"/>
                                <w:bottom w:val="none" w:sz="0" w:space="0" w:color="auto"/>
                                <w:right w:val="none" w:sz="0" w:space="0" w:color="auto"/>
                              </w:divBdr>
                              <w:divsChild>
                                <w:div w:id="662317737">
                                  <w:marLeft w:val="0"/>
                                  <w:marRight w:val="0"/>
                                  <w:marTop w:val="0"/>
                                  <w:marBottom w:val="225"/>
                                  <w:divBdr>
                                    <w:top w:val="none" w:sz="0" w:space="0" w:color="auto"/>
                                    <w:left w:val="none" w:sz="0" w:space="0" w:color="auto"/>
                                    <w:bottom w:val="none" w:sz="0" w:space="0" w:color="auto"/>
                                    <w:right w:val="none" w:sz="0" w:space="0" w:color="auto"/>
                                  </w:divBdr>
                                </w:div>
                              </w:divsChild>
                            </w:div>
                            <w:div w:id="2082869817">
                              <w:marLeft w:val="0"/>
                              <w:marRight w:val="0"/>
                              <w:marTop w:val="300"/>
                              <w:marBottom w:val="300"/>
                              <w:divBdr>
                                <w:top w:val="none" w:sz="0" w:space="0" w:color="auto"/>
                                <w:left w:val="none" w:sz="0" w:space="0" w:color="auto"/>
                                <w:bottom w:val="none" w:sz="0" w:space="0" w:color="auto"/>
                                <w:right w:val="none" w:sz="0" w:space="0" w:color="auto"/>
                              </w:divBdr>
                              <w:divsChild>
                                <w:div w:id="1016151371">
                                  <w:marLeft w:val="0"/>
                                  <w:marRight w:val="0"/>
                                  <w:marTop w:val="0"/>
                                  <w:marBottom w:val="225"/>
                                  <w:divBdr>
                                    <w:top w:val="none" w:sz="0" w:space="0" w:color="auto"/>
                                    <w:left w:val="none" w:sz="0" w:space="0" w:color="auto"/>
                                    <w:bottom w:val="none" w:sz="0" w:space="0" w:color="auto"/>
                                    <w:right w:val="none" w:sz="0" w:space="0" w:color="auto"/>
                                  </w:divBdr>
                                </w:div>
                              </w:divsChild>
                            </w:div>
                            <w:div w:id="1435320925">
                              <w:marLeft w:val="0"/>
                              <w:marRight w:val="0"/>
                              <w:marTop w:val="300"/>
                              <w:marBottom w:val="300"/>
                              <w:divBdr>
                                <w:top w:val="none" w:sz="0" w:space="0" w:color="auto"/>
                                <w:left w:val="none" w:sz="0" w:space="0" w:color="auto"/>
                                <w:bottom w:val="none" w:sz="0" w:space="0" w:color="auto"/>
                                <w:right w:val="none" w:sz="0" w:space="0" w:color="auto"/>
                              </w:divBdr>
                              <w:divsChild>
                                <w:div w:id="491458650">
                                  <w:marLeft w:val="0"/>
                                  <w:marRight w:val="0"/>
                                  <w:marTop w:val="0"/>
                                  <w:marBottom w:val="225"/>
                                  <w:divBdr>
                                    <w:top w:val="none" w:sz="0" w:space="0" w:color="auto"/>
                                    <w:left w:val="none" w:sz="0" w:space="0" w:color="auto"/>
                                    <w:bottom w:val="none" w:sz="0" w:space="0" w:color="auto"/>
                                    <w:right w:val="none" w:sz="0" w:space="0" w:color="auto"/>
                                  </w:divBdr>
                                </w:div>
                              </w:divsChild>
                            </w:div>
                            <w:div w:id="1497572459">
                              <w:marLeft w:val="0"/>
                              <w:marRight w:val="0"/>
                              <w:marTop w:val="300"/>
                              <w:marBottom w:val="300"/>
                              <w:divBdr>
                                <w:top w:val="none" w:sz="0" w:space="0" w:color="auto"/>
                                <w:left w:val="none" w:sz="0" w:space="0" w:color="auto"/>
                                <w:bottom w:val="none" w:sz="0" w:space="0" w:color="auto"/>
                                <w:right w:val="none" w:sz="0" w:space="0" w:color="auto"/>
                              </w:divBdr>
                              <w:divsChild>
                                <w:div w:id="1990671153">
                                  <w:marLeft w:val="0"/>
                                  <w:marRight w:val="0"/>
                                  <w:marTop w:val="0"/>
                                  <w:marBottom w:val="225"/>
                                  <w:divBdr>
                                    <w:top w:val="none" w:sz="0" w:space="0" w:color="auto"/>
                                    <w:left w:val="none" w:sz="0" w:space="0" w:color="auto"/>
                                    <w:bottom w:val="none" w:sz="0" w:space="0" w:color="auto"/>
                                    <w:right w:val="none" w:sz="0" w:space="0" w:color="auto"/>
                                  </w:divBdr>
                                </w:div>
                              </w:divsChild>
                            </w:div>
                            <w:div w:id="1436051229">
                              <w:marLeft w:val="0"/>
                              <w:marRight w:val="0"/>
                              <w:marTop w:val="300"/>
                              <w:marBottom w:val="300"/>
                              <w:divBdr>
                                <w:top w:val="none" w:sz="0" w:space="0" w:color="auto"/>
                                <w:left w:val="none" w:sz="0" w:space="0" w:color="auto"/>
                                <w:bottom w:val="none" w:sz="0" w:space="0" w:color="auto"/>
                                <w:right w:val="none" w:sz="0" w:space="0" w:color="auto"/>
                              </w:divBdr>
                              <w:divsChild>
                                <w:div w:id="735906324">
                                  <w:marLeft w:val="0"/>
                                  <w:marRight w:val="0"/>
                                  <w:marTop w:val="0"/>
                                  <w:marBottom w:val="225"/>
                                  <w:divBdr>
                                    <w:top w:val="none" w:sz="0" w:space="0" w:color="auto"/>
                                    <w:left w:val="none" w:sz="0" w:space="0" w:color="auto"/>
                                    <w:bottom w:val="none" w:sz="0" w:space="0" w:color="auto"/>
                                    <w:right w:val="none" w:sz="0" w:space="0" w:color="auto"/>
                                  </w:divBdr>
                                </w:div>
                              </w:divsChild>
                            </w:div>
                            <w:div w:id="1074744389">
                              <w:marLeft w:val="0"/>
                              <w:marRight w:val="0"/>
                              <w:marTop w:val="300"/>
                              <w:marBottom w:val="300"/>
                              <w:divBdr>
                                <w:top w:val="none" w:sz="0" w:space="0" w:color="auto"/>
                                <w:left w:val="none" w:sz="0" w:space="0" w:color="auto"/>
                                <w:bottom w:val="none" w:sz="0" w:space="0" w:color="auto"/>
                                <w:right w:val="none" w:sz="0" w:space="0" w:color="auto"/>
                              </w:divBdr>
                              <w:divsChild>
                                <w:div w:id="18682501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95917918">
                      <w:marLeft w:val="0"/>
                      <w:marRight w:val="0"/>
                      <w:marTop w:val="0"/>
                      <w:marBottom w:val="0"/>
                      <w:divBdr>
                        <w:top w:val="none" w:sz="0" w:space="0" w:color="auto"/>
                        <w:left w:val="none" w:sz="0" w:space="0" w:color="auto"/>
                        <w:bottom w:val="none" w:sz="0" w:space="0" w:color="auto"/>
                        <w:right w:val="none" w:sz="0" w:space="0" w:color="auto"/>
                      </w:divBdr>
                      <w:divsChild>
                        <w:div w:id="1515681551">
                          <w:marLeft w:val="0"/>
                          <w:marRight w:val="0"/>
                          <w:marTop w:val="0"/>
                          <w:marBottom w:val="525"/>
                          <w:divBdr>
                            <w:top w:val="single" w:sz="6" w:space="8" w:color="E5E5E5"/>
                            <w:left w:val="single" w:sz="6" w:space="11" w:color="E5E5E5"/>
                            <w:bottom w:val="single" w:sz="6" w:space="0" w:color="E5E5E5"/>
                            <w:right w:val="single" w:sz="6" w:space="11" w:color="E5E5E5"/>
                          </w:divBdr>
                          <w:divsChild>
                            <w:div w:id="1067045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98473505">
          <w:marLeft w:val="0"/>
          <w:marRight w:val="0"/>
          <w:marTop w:val="0"/>
          <w:marBottom w:val="0"/>
          <w:divBdr>
            <w:top w:val="none" w:sz="0" w:space="0" w:color="auto"/>
            <w:left w:val="none" w:sz="0" w:space="0" w:color="auto"/>
            <w:bottom w:val="none" w:sz="0" w:space="0" w:color="auto"/>
            <w:right w:val="none" w:sz="0" w:space="0" w:color="auto"/>
          </w:divBdr>
          <w:divsChild>
            <w:div w:id="743261632">
              <w:marLeft w:val="0"/>
              <w:marRight w:val="0"/>
              <w:marTop w:val="0"/>
              <w:marBottom w:val="0"/>
              <w:divBdr>
                <w:top w:val="none" w:sz="0" w:space="0" w:color="auto"/>
                <w:left w:val="none" w:sz="0" w:space="0" w:color="auto"/>
                <w:bottom w:val="none" w:sz="0" w:space="0" w:color="auto"/>
                <w:right w:val="none" w:sz="0" w:space="0" w:color="auto"/>
              </w:divBdr>
              <w:divsChild>
                <w:div w:id="1469781211">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ederalnyi-zakon-ot-04122007-n-329-fz-o/" TargetMode="External"/><Relationship Id="rId117" Type="http://schemas.openxmlformats.org/officeDocument/2006/relationships/hyperlink" Target="http://legalacts.ru/kodeks/zemelnyi-kodeks-rsfsr-utv-vs-rsfsr-25041991/" TargetMode="External"/><Relationship Id="rId21" Type="http://schemas.openxmlformats.org/officeDocument/2006/relationships/hyperlink" Target="http://legalacts.ru/doc/prikaz-minzdravsotsrazvitija-rf-ot-26082010-n-761n/" TargetMode="External"/><Relationship Id="rId42" Type="http://schemas.openxmlformats.org/officeDocument/2006/relationships/hyperlink" Target="http://legalacts.ru/doc/prikaz-minsporta-rossii-ot-24102012-n-325/" TargetMode="External"/><Relationship Id="rId47" Type="http://schemas.openxmlformats.org/officeDocument/2006/relationships/hyperlink" Target="http://legalacts.ru/doc/prikaz-goskomsporta-rossii-ot-26052003-n-345/" TargetMode="External"/><Relationship Id="rId63" Type="http://schemas.openxmlformats.org/officeDocument/2006/relationships/hyperlink" Target="http://legalacts.ru/doc/Konstitucija-RF/" TargetMode="External"/><Relationship Id="rId68" Type="http://schemas.openxmlformats.org/officeDocument/2006/relationships/hyperlink" Target="http://legalacts.ru/kodeks/TK-RF/chast-iii/razdel-iii/glava-13/statja-81/" TargetMode="External"/><Relationship Id="rId84" Type="http://schemas.openxmlformats.org/officeDocument/2006/relationships/hyperlink" Target="http://legalacts.ru/kodeks/KOAP-RF/" TargetMode="External"/><Relationship Id="rId89" Type="http://schemas.openxmlformats.org/officeDocument/2006/relationships/hyperlink" Target="http://legalacts.ru/kodeks/NK-RF-chast-2/" TargetMode="External"/><Relationship Id="rId112" Type="http://schemas.openxmlformats.org/officeDocument/2006/relationships/hyperlink" Target="http://legalacts.ru/kodeksy_RSFSR/" TargetMode="External"/><Relationship Id="rId133" Type="http://schemas.openxmlformats.org/officeDocument/2006/relationships/hyperlink" Target="http://legalacts.ru/doc/FZ-ob-ohrane-okruzhajuwej-sredy/" TargetMode="External"/><Relationship Id="rId138" Type="http://schemas.openxmlformats.org/officeDocument/2006/relationships/hyperlink" Target="http://legalacts.ru/doc/14_FZ-ob-obwestvah-s-ogranichennoj-otvetstvennostju/" TargetMode="External"/><Relationship Id="rId154" Type="http://schemas.openxmlformats.org/officeDocument/2006/relationships/hyperlink" Target="http://legalacts.ru/kodeks/Bjudzhetnyj-kodeks/chast-iii/razdel-v/glava-18/statja-161/" TargetMode="External"/><Relationship Id="rId159" Type="http://schemas.openxmlformats.org/officeDocument/2006/relationships/hyperlink" Target="http://legalacts.ru/kodeks/APK-RF/razdel-ii/glava-13/statja-126/" TargetMode="External"/><Relationship Id="rId16" Type="http://schemas.openxmlformats.org/officeDocument/2006/relationships/hyperlink" Target="http://legalacts.ru/doc/prikaz-minzdravsotsrazvitija-rf-ot-26082010-n-761n/" TargetMode="External"/><Relationship Id="rId107" Type="http://schemas.openxmlformats.org/officeDocument/2006/relationships/hyperlink" Target="http://legalacts.ru/sud/obzor-praktiki-rassmotreniia-sudami-del-sviazannykh-s-primeneniem-glav-262-i-265-nalogovogo-kodeksa-rossiiskoi-federatsii-v-otnoshenii/" TargetMode="External"/><Relationship Id="rId11" Type="http://schemas.openxmlformats.org/officeDocument/2006/relationships/hyperlink" Target="http://legalacts.ru/doc/prikaz-minsporta-rossii-ot-24102012-n-325/" TargetMode="External"/><Relationship Id="rId32" Type="http://schemas.openxmlformats.org/officeDocument/2006/relationships/hyperlink" Target="http://legalacts.ru/doc/federalnyi-zakon-ot-04122007-n-329-fz-o/" TargetMode="External"/><Relationship Id="rId37" Type="http://schemas.openxmlformats.org/officeDocument/2006/relationships/hyperlink" Target="http://legalacts.ru/doc/prikaz-minsporta-rossii-ot-24102012-n-325/" TargetMode="External"/><Relationship Id="rId53" Type="http://schemas.openxmlformats.org/officeDocument/2006/relationships/hyperlink" Target="http://legalacts.ru/doc/federalnyi-zakon-ot-04122007-n-329-fz-o/" TargetMode="External"/><Relationship Id="rId58" Type="http://schemas.openxmlformats.org/officeDocument/2006/relationships/hyperlink" Target="http://legalacts.ru/doc/federalnyi-zakon-ot-04122007-n-329-fz-o/" TargetMode="External"/><Relationship Id="rId74" Type="http://schemas.openxmlformats.org/officeDocument/2006/relationships/hyperlink" Target="http://legalacts.ru/kodeks/Vozdushnyi-Kodeks-RF/" TargetMode="External"/><Relationship Id="rId79" Type="http://schemas.openxmlformats.org/officeDocument/2006/relationships/hyperlink" Target="http://legalacts.ru/kodeks/GPK-RF/" TargetMode="External"/><Relationship Id="rId102" Type="http://schemas.openxmlformats.org/officeDocument/2006/relationships/hyperlink" Target="http://legalacts.ru/sud/postanovlenie-plenuma-verkhovnogo-suda-rf-ot-20092018-n-33/" TargetMode="External"/><Relationship Id="rId123" Type="http://schemas.openxmlformats.org/officeDocument/2006/relationships/hyperlink" Target="http://legalacts.ru/kodeks/ugolovno-protsessualnyi-kodeks-rsfsr-utv-vs/" TargetMode="External"/><Relationship Id="rId128" Type="http://schemas.openxmlformats.org/officeDocument/2006/relationships/hyperlink" Target="http://legalacts.ru/doc/79_FZ-o-gosudarstvennoj-grazhdanskoj-sluzhbe/" TargetMode="External"/><Relationship Id="rId144" Type="http://schemas.openxmlformats.org/officeDocument/2006/relationships/hyperlink" Target="http://legalacts.ru/doc/FZ-ob-ispolnitelnom-proizvodstve/" TargetMode="External"/><Relationship Id="rId149" Type="http://schemas.openxmlformats.org/officeDocument/2006/relationships/hyperlink" Target="http://legalacts.ru/kodeks/GK-RF-chast-1/razdel-iii/podrazdel-1/glava-25/statja-395/" TargetMode="External"/><Relationship Id="rId5" Type="http://schemas.openxmlformats.org/officeDocument/2006/relationships/hyperlink" Target="http://legalacts.ru/doc/prikaz-minsporta-rossii-ot-24102012-n-325/" TargetMode="External"/><Relationship Id="rId90" Type="http://schemas.openxmlformats.org/officeDocument/2006/relationships/hyperlink" Target="http://legalacts.ru/kodeks/SK-RF/" TargetMode="External"/><Relationship Id="rId95" Type="http://schemas.openxmlformats.org/officeDocument/2006/relationships/hyperlink" Target="http://legalacts.ru/sud/" TargetMode="External"/><Relationship Id="rId160" Type="http://schemas.openxmlformats.org/officeDocument/2006/relationships/hyperlink" Target="http://legalacts.ru/kodeks/APK-RF/razdel-i/glava-5/statja-49/" TargetMode="External"/><Relationship Id="rId22" Type="http://schemas.openxmlformats.org/officeDocument/2006/relationships/hyperlink" Target="http://legalacts.ru/doc/prikaz-minzdravsotsrazvitija-rf-ot-15082011-n-916n/" TargetMode="External"/><Relationship Id="rId27" Type="http://schemas.openxmlformats.org/officeDocument/2006/relationships/hyperlink" Target="http://legalacts.ru/doc/federalnyi-zakon-ot-04122007-n-329-fz-o/" TargetMode="External"/><Relationship Id="rId43" Type="http://schemas.openxmlformats.org/officeDocument/2006/relationships/hyperlink" Target="http://legalacts.ru/doc/prikaz-minsporta-rossii-ot-24102012-n-325/" TargetMode="External"/><Relationship Id="rId48" Type="http://schemas.openxmlformats.org/officeDocument/2006/relationships/hyperlink" Target="http://legalacts.ru/doc/prikaz-goskomsporta-rf-ot-03032004-n-190l/" TargetMode="External"/><Relationship Id="rId64" Type="http://schemas.openxmlformats.org/officeDocument/2006/relationships/hyperlink" Target="http://legalacts.ru/kodeks/TK-RF/" TargetMode="External"/><Relationship Id="rId69" Type="http://schemas.openxmlformats.org/officeDocument/2006/relationships/image" Target="media/image1.png"/><Relationship Id="rId113" Type="http://schemas.openxmlformats.org/officeDocument/2006/relationships/hyperlink" Target="http://legalacts.ru/kodeks/vodnyi-kodeks-rsfsr-utv-vs-rsfsr-30061972/" TargetMode="External"/><Relationship Id="rId118" Type="http://schemas.openxmlformats.org/officeDocument/2006/relationships/hyperlink" Target="http://legalacts.ru/kodeks/ispravitelno-trudovoi-kodeks-rsfsr-utv-vs/" TargetMode="External"/><Relationship Id="rId134" Type="http://schemas.openxmlformats.org/officeDocument/2006/relationships/hyperlink" Target="http://legalacts.ru/doc/federalnyi-zakon-ot-07022011-n-3-fz-o/" TargetMode="External"/><Relationship Id="rId139" Type="http://schemas.openxmlformats.org/officeDocument/2006/relationships/hyperlink" Target="http://legalacts.ru/doc/223_FZ-o-zakupkah-tovarov_-rabot_-uslug-otdelnymi-vidami-juridicheskih-lic/" TargetMode="External"/><Relationship Id="rId80" Type="http://schemas.openxmlformats.org/officeDocument/2006/relationships/hyperlink" Target="http://legalacts.ru/kodeks/Gradostroitelnyi-Kodeks-RF/" TargetMode="External"/><Relationship Id="rId85" Type="http://schemas.openxmlformats.org/officeDocument/2006/relationships/hyperlink" Target="http://legalacts.ru/kodeks/KVVT-RF/" TargetMode="External"/><Relationship Id="rId150" Type="http://schemas.openxmlformats.org/officeDocument/2006/relationships/hyperlink" Target="http://legalacts.ru/kodeks/KOAP-RF/razdel-ii/glava-20/statja-20.25/" TargetMode="External"/><Relationship Id="rId155" Type="http://schemas.openxmlformats.org/officeDocument/2006/relationships/hyperlink" Target="http://legalacts.ru/kodeks/TK-RF/chast-iii/razdel-iii/glava-13/statja-77/" TargetMode="External"/><Relationship Id="rId12" Type="http://schemas.openxmlformats.org/officeDocument/2006/relationships/hyperlink" Target="http://legalacts.ru/doc/federalnyi-zakon-ot-04122007-n-329-fz-o/" TargetMode="External"/><Relationship Id="rId17" Type="http://schemas.openxmlformats.org/officeDocument/2006/relationships/hyperlink" Target="http://legalacts.ru/kodeks/TK-RF/chast-iv/razdel-xii/glava-51/statja-330/" TargetMode="External"/><Relationship Id="rId33" Type="http://schemas.openxmlformats.org/officeDocument/2006/relationships/hyperlink" Target="http://legalacts.ru/doc/prikaz-minsporta-rossii-ot-24102012-n-325/" TargetMode="External"/><Relationship Id="rId38" Type="http://schemas.openxmlformats.org/officeDocument/2006/relationships/hyperlink" Target="http://legalacts.ru/doc/federalnyi-zakon-ot-04122007-n-329-fz-o/" TargetMode="External"/><Relationship Id="rId59" Type="http://schemas.openxmlformats.org/officeDocument/2006/relationships/hyperlink" Target="http://legalacts.ru/doc/federalnyi-zakon-ot-04122007-n-329-fz-o/" TargetMode="External"/><Relationship Id="rId103" Type="http://schemas.openxmlformats.org/officeDocument/2006/relationships/hyperlink" Target="http://legalacts.ru/sud/obzor-praktiki-rassmotreniia-sudami-del-ob-administrativnykh-pravonarusheniiakh-sviazannykh-s-naznacheniem-administrativnogo-nakazaniia-v-vide-konfiskatsii-a-takzhe/" TargetMode="External"/><Relationship Id="rId108" Type="http://schemas.openxmlformats.org/officeDocument/2006/relationships/hyperlink" Target="http://legalacts.ru/sud/postanovlenie-prezidiuma-verkhovnogo-suda-rf-ot-11072018-n-84p18/" TargetMode="External"/><Relationship Id="rId124" Type="http://schemas.openxmlformats.org/officeDocument/2006/relationships/hyperlink" Target="http://legalacts.ru/doc/FZ-o-strahovyh-pensijah/" TargetMode="External"/><Relationship Id="rId129" Type="http://schemas.openxmlformats.org/officeDocument/2006/relationships/hyperlink" Target="http://legalacts.ru/doc/FZ-o-gosudarstvennom-oboronnom-zakaze/" TargetMode="External"/><Relationship Id="rId54" Type="http://schemas.openxmlformats.org/officeDocument/2006/relationships/hyperlink" Target="http://legalacts.ru/doc/federalnyi-zakon-ot-04122007-n-329-fz-o/" TargetMode="External"/><Relationship Id="rId70" Type="http://schemas.openxmlformats.org/officeDocument/2006/relationships/hyperlink" Target="http://legalacts.ru/kodeksy/" TargetMode="External"/><Relationship Id="rId75" Type="http://schemas.openxmlformats.org/officeDocument/2006/relationships/hyperlink" Target="http://legalacts.ru/kodeks/GK-RF-chast-1/" TargetMode="External"/><Relationship Id="rId91" Type="http://schemas.openxmlformats.org/officeDocument/2006/relationships/hyperlink" Target="http://legalacts.ru/kodeks/TK-RF/" TargetMode="External"/><Relationship Id="rId96" Type="http://schemas.openxmlformats.org/officeDocument/2006/relationships/hyperlink" Target="http://legalacts.ru/docs/5/" TargetMode="External"/><Relationship Id="rId140" Type="http://schemas.openxmlformats.org/officeDocument/2006/relationships/hyperlink" Target="http://legalacts.ru/doc/zakon-rf-ot-17011992-n-2202-1-o/" TargetMode="External"/><Relationship Id="rId145" Type="http://schemas.openxmlformats.org/officeDocument/2006/relationships/hyperlink" Target="http://legalacts.ru/doc/FZ-o-voinskoj-objazannosti-i-voennoj-sluzhbe/" TargetMode="External"/><Relationship Id="rId161" Type="http://schemas.openxmlformats.org/officeDocument/2006/relationships/hyperlink" Target="http://legalacts.ru/kodeks/APK-RF/razdel-ii/glava-13/statja-125/" TargetMode="External"/><Relationship Id="rId1" Type="http://schemas.openxmlformats.org/officeDocument/2006/relationships/numbering" Target="numbering.xml"/><Relationship Id="rId6" Type="http://schemas.openxmlformats.org/officeDocument/2006/relationships/hyperlink" Target="http://legalacts.ru/doc/federalnyi-zakon-ot-04122007-n-329-fz-o/" TargetMode="External"/><Relationship Id="rId15" Type="http://schemas.openxmlformats.org/officeDocument/2006/relationships/hyperlink" Target="http://legalacts.ru/doc/prikaz-minzdravsotsrazvitija-rf-ot-15082011-n-916n/" TargetMode="External"/><Relationship Id="rId23" Type="http://schemas.openxmlformats.org/officeDocument/2006/relationships/hyperlink" Target="http://legalacts.ru/doc/prikaz-minzdravsotsrazvitija-rf-ot-09082010-n-613n/" TargetMode="External"/><Relationship Id="rId28" Type="http://schemas.openxmlformats.org/officeDocument/2006/relationships/hyperlink" Target="http://legalacts.ru/doc/federalnyi-zakon-ot-04122007-n-329-fz-o/" TargetMode="External"/><Relationship Id="rId36" Type="http://schemas.openxmlformats.org/officeDocument/2006/relationships/hyperlink" Target="http://legalacts.ru/doc/federalnyi-zakon-ot-04122007-n-329-fz-o/" TargetMode="External"/><Relationship Id="rId49" Type="http://schemas.openxmlformats.org/officeDocument/2006/relationships/hyperlink" Target="http://legalacts.ru/doc/prikaz-minzdravsotsrazvitija-rf-ot-09082010-n-613n/" TargetMode="External"/><Relationship Id="rId57" Type="http://schemas.openxmlformats.org/officeDocument/2006/relationships/hyperlink" Target="http://legalacts.ru/doc/prikaz-minsporta-rossii-ot-24102012-n-325/" TargetMode="External"/><Relationship Id="rId106" Type="http://schemas.openxmlformats.org/officeDocument/2006/relationships/hyperlink" Target="http://legalacts.ru/sud/postanovlenie-plenuma-verkhovnogo-suda-rf-ot-07092018-n-30/" TargetMode="External"/><Relationship Id="rId114" Type="http://schemas.openxmlformats.org/officeDocument/2006/relationships/hyperlink" Target="http://legalacts.ru/kodeks/grazhdanskii-protsessualnyi-kodeks-rsfsr-utv-vs-rsfsr/" TargetMode="External"/><Relationship Id="rId119" Type="http://schemas.openxmlformats.org/officeDocument/2006/relationships/hyperlink" Target="http://legalacts.ru/kodeks/KOAP-RSFSR/" TargetMode="External"/><Relationship Id="rId127" Type="http://schemas.openxmlformats.org/officeDocument/2006/relationships/hyperlink" Target="http://legalacts.ru/doc/273_FZ-ob-obrazovanii/" TargetMode="External"/><Relationship Id="rId10" Type="http://schemas.openxmlformats.org/officeDocument/2006/relationships/hyperlink" Target="http://legalacts.ru/doc/federalnyi-zakon-ot-04122007-n-329-fz-o/" TargetMode="External"/><Relationship Id="rId31" Type="http://schemas.openxmlformats.org/officeDocument/2006/relationships/hyperlink" Target="http://legalacts.ru/doc/federalnyi-zakon-ot-04122007-n-329-fz-o/" TargetMode="External"/><Relationship Id="rId44" Type="http://schemas.openxmlformats.org/officeDocument/2006/relationships/hyperlink" Target="http://legalacts.ru/doc/prikaz-minsporta-rossii-ot-24102012-n-325/" TargetMode="External"/><Relationship Id="rId52" Type="http://schemas.openxmlformats.org/officeDocument/2006/relationships/hyperlink" Target="http://legalacts.ru/doc/prikaz-minsporta-rossii-ot-24102012-n-325/" TargetMode="External"/><Relationship Id="rId60" Type="http://schemas.openxmlformats.org/officeDocument/2006/relationships/hyperlink" Target="http://legalacts.ru/doc/federalnyi-zakon-ot-04122007-n-329-fz-o/" TargetMode="External"/><Relationship Id="rId65" Type="http://schemas.openxmlformats.org/officeDocument/2006/relationships/hyperlink" Target="http://legalacts.ru/doc/prikaz-minsporta-rossii-ot-24102012-n-325/" TargetMode="External"/><Relationship Id="rId73" Type="http://schemas.openxmlformats.org/officeDocument/2006/relationships/hyperlink" Target="http://legalacts.ru/kodeks/VodniyKodeks-RF/" TargetMode="External"/><Relationship Id="rId78" Type="http://schemas.openxmlformats.org/officeDocument/2006/relationships/hyperlink" Target="http://legalacts.ru/kodeks/GK-RF-chast-4/" TargetMode="External"/><Relationship Id="rId81" Type="http://schemas.openxmlformats.org/officeDocument/2006/relationships/hyperlink" Target="http://legalacts.ru/kodeks/ZHK-RF/" TargetMode="External"/><Relationship Id="rId86" Type="http://schemas.openxmlformats.org/officeDocument/2006/relationships/hyperlink" Target="http://legalacts.ru/kodeks/KTM-RF/" TargetMode="External"/><Relationship Id="rId94" Type="http://schemas.openxmlformats.org/officeDocument/2006/relationships/hyperlink" Target="http://legalacts.ru/kodeks/UPK-RF/" TargetMode="External"/><Relationship Id="rId99" Type="http://schemas.openxmlformats.org/officeDocument/2006/relationships/hyperlink" Target="http://legalacts.ru/docs/10/" TargetMode="External"/><Relationship Id="rId101" Type="http://schemas.openxmlformats.org/officeDocument/2006/relationships/hyperlink" Target="http://legalacts.ru/sud/postanovlenie-plenuma-verkhovnogo-suda-rf-ot-20092018-n-32/" TargetMode="External"/><Relationship Id="rId122" Type="http://schemas.openxmlformats.org/officeDocument/2006/relationships/hyperlink" Target="http://legalacts.ru/kodeks/ugolovnyi-kodeks-rsfsr-utv-vs-rsfsr-27101960/" TargetMode="External"/><Relationship Id="rId130" Type="http://schemas.openxmlformats.org/officeDocument/2006/relationships/hyperlink" Target="http://legalacts.ru/doc/ZZPP/" TargetMode="External"/><Relationship Id="rId135" Type="http://schemas.openxmlformats.org/officeDocument/2006/relationships/hyperlink" Target="http://legalacts.ru/doc/402_FZ-o-buhgalterskom-uchete/" TargetMode="External"/><Relationship Id="rId143" Type="http://schemas.openxmlformats.org/officeDocument/2006/relationships/hyperlink" Target="http://legalacts.ru/doc/44_FZ-o-kontraktnoj-sisteme/" TargetMode="External"/><Relationship Id="rId148" Type="http://schemas.openxmlformats.org/officeDocument/2006/relationships/hyperlink" Target="http://legalacts.ru/kodeks/GK-RF-chast-1/razdel-iii/podrazdel-1/glava-22/statja-317.1/" TargetMode="External"/><Relationship Id="rId151" Type="http://schemas.openxmlformats.org/officeDocument/2006/relationships/hyperlink" Target="http://legalacts.ru/kodeks/TK-RF/chast-iii/razdel-iii/glava-13/statja-81/" TargetMode="External"/><Relationship Id="rId156" Type="http://schemas.openxmlformats.org/officeDocument/2006/relationships/hyperlink" Target="http://legalacts.ru/kodeks/UPK-RF/chast-2/razdel-vii/glava-19/statja-144/"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alacts.ru/doc/federalnyi-zakon-ot-04122007-n-329-fz-o/" TargetMode="External"/><Relationship Id="rId13" Type="http://schemas.openxmlformats.org/officeDocument/2006/relationships/hyperlink" Target="http://legalacts.ru/doc/prikaz-minzdravsotsrazvitija-rf-ot-15082011-n-916n/" TargetMode="External"/><Relationship Id="rId18" Type="http://schemas.openxmlformats.org/officeDocument/2006/relationships/hyperlink" Target="http://legalacts.ru/kodeks/TK-RF/chast-iv/razdel-xii/glava-54.1/statja-348.2/" TargetMode="External"/><Relationship Id="rId39" Type="http://schemas.openxmlformats.org/officeDocument/2006/relationships/hyperlink" Target="http://legalacts.ru/doc/postanovlenie-goskomstata-rf-ot-05012004-n-1/" TargetMode="External"/><Relationship Id="rId109" Type="http://schemas.openxmlformats.org/officeDocument/2006/relationships/hyperlink" Target="http://legalacts.ru/sud/postanovlenie-prezidiuma-verkhovnogo-suda-rf-ot-11072018-n-95p18/" TargetMode="External"/><Relationship Id="rId34" Type="http://schemas.openxmlformats.org/officeDocument/2006/relationships/hyperlink" Target="http://legalacts.ru/doc/prikaz-minsporta-rossii-ot-24102012-n-325/" TargetMode="External"/><Relationship Id="rId50" Type="http://schemas.openxmlformats.org/officeDocument/2006/relationships/hyperlink" Target="http://legalacts.ru/doc/federalnyi-zakon-ot-04122007-n-329-fz-o/" TargetMode="External"/><Relationship Id="rId55" Type="http://schemas.openxmlformats.org/officeDocument/2006/relationships/hyperlink" Target="http://legalacts.ru/doc/federalnyi-zakon-ot-04122007-n-329-fz-o/" TargetMode="External"/><Relationship Id="rId76" Type="http://schemas.openxmlformats.org/officeDocument/2006/relationships/hyperlink" Target="http://legalacts.ru/kodeks/GK-RF-chast-2/" TargetMode="External"/><Relationship Id="rId97" Type="http://schemas.openxmlformats.org/officeDocument/2006/relationships/hyperlink" Target="http://legalacts.ru/docs/7/" TargetMode="External"/><Relationship Id="rId104" Type="http://schemas.openxmlformats.org/officeDocument/2006/relationships/hyperlink" Target="http://legalacts.ru/sud/postanovlenie-plenuma-verkhovnogo-suda-rf-ot-07092018-n-31/" TargetMode="External"/><Relationship Id="rId120" Type="http://schemas.openxmlformats.org/officeDocument/2006/relationships/hyperlink" Target="http://legalacts.ru/kodeks/kodeks-zakonov-o-trude-rossiiskoi-federatsii-utv/" TargetMode="External"/><Relationship Id="rId125" Type="http://schemas.openxmlformats.org/officeDocument/2006/relationships/hyperlink" Target="http://legalacts.ru/doc/FZ-o-pozharnoj-bezopasnosti/" TargetMode="External"/><Relationship Id="rId141" Type="http://schemas.openxmlformats.org/officeDocument/2006/relationships/hyperlink" Target="http://legalacts.ru/doc/FZ-o-nesostojatelnosti-bankrotstve/" TargetMode="External"/><Relationship Id="rId146" Type="http://schemas.openxmlformats.org/officeDocument/2006/relationships/hyperlink" Target="http://legalacts.ru/doc/FZ-o-bankah-i-bankovskoj-dejatelnosti/" TargetMode="External"/><Relationship Id="rId7" Type="http://schemas.openxmlformats.org/officeDocument/2006/relationships/hyperlink" Target="http://legalacts.ru/doc/federalnyi-zakon-ot-06122011-n-412-fz-o/" TargetMode="External"/><Relationship Id="rId71" Type="http://schemas.openxmlformats.org/officeDocument/2006/relationships/hyperlink" Target="http://legalacts.ru/kodeks/APK-RF/" TargetMode="External"/><Relationship Id="rId92" Type="http://schemas.openxmlformats.org/officeDocument/2006/relationships/hyperlink" Target="http://legalacts.ru/kodeks/UIK-RF/" TargetMode="External"/><Relationship Id="rId162" Type="http://schemas.openxmlformats.org/officeDocument/2006/relationships/image" Target="media/image2.png"/><Relationship Id="rId2" Type="http://schemas.openxmlformats.org/officeDocument/2006/relationships/styles" Target="styles.xml"/><Relationship Id="rId29" Type="http://schemas.openxmlformats.org/officeDocument/2006/relationships/hyperlink" Target="http://legalacts.ru/doc/federalnyi-zakon-ot-04122007-n-329-fz-o/" TargetMode="External"/><Relationship Id="rId24" Type="http://schemas.openxmlformats.org/officeDocument/2006/relationships/hyperlink" Target="http://legalacts.ru/doc/prikaz-minzdravsotsrazvitija-rf-ot-07072009-n-415n/" TargetMode="External"/><Relationship Id="rId40" Type="http://schemas.openxmlformats.org/officeDocument/2006/relationships/hyperlink" Target="http://legalacts.ru/doc/prikaz-minsporta-rossii-ot-24102012-n-325/" TargetMode="External"/><Relationship Id="rId45" Type="http://schemas.openxmlformats.org/officeDocument/2006/relationships/hyperlink" Target="http://legalacts.ru/doc/federalnyi-zakon-ot-04122007-n-329-fz-o/" TargetMode="External"/><Relationship Id="rId66" Type="http://schemas.openxmlformats.org/officeDocument/2006/relationships/hyperlink" Target="http://legalacts.ru/doc/prikaz-minsporta-rossii-ot-24102012-n-325/" TargetMode="External"/><Relationship Id="rId87" Type="http://schemas.openxmlformats.org/officeDocument/2006/relationships/hyperlink" Target="http://legalacts.ru/kodeks/LK-RF/" TargetMode="External"/><Relationship Id="rId110" Type="http://schemas.openxmlformats.org/officeDocument/2006/relationships/hyperlink" Target="http://legalacts.ru/sud/postanovlenie-prezidiuma-verkhovnogo-suda-rf-ot-11072018-n-85p18/" TargetMode="External"/><Relationship Id="rId115" Type="http://schemas.openxmlformats.org/officeDocument/2006/relationships/hyperlink" Target="http://legalacts.ru/kodeks/grazhdanskii-kodeks-rsfsr-utv-vs-rsfsr-11061964/" TargetMode="External"/><Relationship Id="rId131" Type="http://schemas.openxmlformats.org/officeDocument/2006/relationships/hyperlink" Target="http://legalacts.ru/doc/federalnyi-zakon-ot-25122008-n-273-fz-o/" TargetMode="External"/><Relationship Id="rId136" Type="http://schemas.openxmlformats.org/officeDocument/2006/relationships/hyperlink" Target="http://legalacts.ru/doc/FZ-o-zawite-konkurencii/" TargetMode="External"/><Relationship Id="rId157" Type="http://schemas.openxmlformats.org/officeDocument/2006/relationships/hyperlink" Target="http://legalacts.ru/kodeks/UPK-RF/chast-1/razdel-v/glava-16/statja-125/" TargetMode="External"/><Relationship Id="rId61" Type="http://schemas.openxmlformats.org/officeDocument/2006/relationships/hyperlink" Target="http://legalacts.ru/doc/federalnyi-zakon-ot-04122007-n-329-fz-o/" TargetMode="External"/><Relationship Id="rId82" Type="http://schemas.openxmlformats.org/officeDocument/2006/relationships/hyperlink" Target="http://legalacts.ru/kodeks/ZK-RF/" TargetMode="External"/><Relationship Id="rId152" Type="http://schemas.openxmlformats.org/officeDocument/2006/relationships/hyperlink" Target="http://legalacts.ru/kodeks/Bjudzhetnyj-kodeks/chast-ii/razdel-iii/glava-10/statja-78/" TargetMode="External"/><Relationship Id="rId19" Type="http://schemas.openxmlformats.org/officeDocument/2006/relationships/hyperlink" Target="http://legalacts.ru/kodeks/TK-RF/chast-iii/razdel-iii/glava-10/statja-57/" TargetMode="External"/><Relationship Id="rId14" Type="http://schemas.openxmlformats.org/officeDocument/2006/relationships/hyperlink" Target="http://legalacts.ru/doc/prikaz-minzdravsotsrazvitija-rf-ot-15082011-n-916n/" TargetMode="External"/><Relationship Id="rId30" Type="http://schemas.openxmlformats.org/officeDocument/2006/relationships/hyperlink" Target="http://legalacts.ru/doc/federalnyi-zakon-ot-04122007-n-329-fz-o/" TargetMode="External"/><Relationship Id="rId35" Type="http://schemas.openxmlformats.org/officeDocument/2006/relationships/hyperlink" Target="http://legalacts.ru/doc/federalnyi-zakon-ot-04122007-n-329-fz-o/" TargetMode="External"/><Relationship Id="rId56" Type="http://schemas.openxmlformats.org/officeDocument/2006/relationships/hyperlink" Target="http://legalacts.ru/doc/federalnyi-zakon-ot-04122007-n-329-fz-o/" TargetMode="External"/><Relationship Id="rId77" Type="http://schemas.openxmlformats.org/officeDocument/2006/relationships/hyperlink" Target="http://legalacts.ru/kodeks/GK-RF-chast-3/" TargetMode="External"/><Relationship Id="rId100" Type="http://schemas.openxmlformats.org/officeDocument/2006/relationships/hyperlink" Target="http://legalacts.ru/sud/6/" TargetMode="External"/><Relationship Id="rId105" Type="http://schemas.openxmlformats.org/officeDocument/2006/relationships/hyperlink" Target="http://legalacts.ru/sud/postanovlenie-plenuma-verkhovnogo-suda-rf-ot-07092018-n-29/" TargetMode="External"/><Relationship Id="rId126" Type="http://schemas.openxmlformats.org/officeDocument/2006/relationships/hyperlink" Target="http://legalacts.ru/doc/FZ-ob-objazat-strahovanii-grazhd-otvetstv-vladelcev-TS-_OSAGO_/" TargetMode="External"/><Relationship Id="rId147" Type="http://schemas.openxmlformats.org/officeDocument/2006/relationships/hyperlink" Target="http://legalacts.ru/kodeks/GK-RF-chast-1/razdel-iii/podrazdel-1/glava-23/ss-2/statja-333/" TargetMode="External"/><Relationship Id="rId8" Type="http://schemas.openxmlformats.org/officeDocument/2006/relationships/hyperlink" Target="http://legalacts.ru/doc/federalnyi-zakon-ot-04122007-n-329-fz-o/" TargetMode="External"/><Relationship Id="rId51" Type="http://schemas.openxmlformats.org/officeDocument/2006/relationships/hyperlink" Target="http://legalacts.ru/doc/prikaz-minsporta-rossii-ot-24102012-n-325/" TargetMode="External"/><Relationship Id="rId72" Type="http://schemas.openxmlformats.org/officeDocument/2006/relationships/hyperlink" Target="http://legalacts.ru/kodeks/Bjudzhetnyj-kodeks/" TargetMode="External"/><Relationship Id="rId93" Type="http://schemas.openxmlformats.org/officeDocument/2006/relationships/hyperlink" Target="http://legalacts.ru/kodeks/UK-RF/" TargetMode="External"/><Relationship Id="rId98" Type="http://schemas.openxmlformats.org/officeDocument/2006/relationships/hyperlink" Target="http://legalacts.ru/docs/8/" TargetMode="External"/><Relationship Id="rId121" Type="http://schemas.openxmlformats.org/officeDocument/2006/relationships/hyperlink" Target="http://legalacts.ru/kodeks/kodeks-o-brake-i-seme-rsfsr-utv/" TargetMode="External"/><Relationship Id="rId142" Type="http://schemas.openxmlformats.org/officeDocument/2006/relationships/hyperlink" Target="http://legalacts.ru/doc/152_FZ-o-personalnyh-dannyh/"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legalacts.ru/doc/prikaz-minzdravsotsrazvitija-rf-ot-07072009-n-415n/" TargetMode="External"/><Relationship Id="rId46" Type="http://schemas.openxmlformats.org/officeDocument/2006/relationships/hyperlink" Target="http://legalacts.ru/doc/prikaz-minzdravsotsrazvitija-rf-ot-09082010-n-613n/" TargetMode="External"/><Relationship Id="rId67" Type="http://schemas.openxmlformats.org/officeDocument/2006/relationships/hyperlink" Target="http://legalacts.ru/kodeks/TK-RF/chast-iii/razdel-iii/glava-13/statja-80/" TargetMode="External"/><Relationship Id="rId116" Type="http://schemas.openxmlformats.org/officeDocument/2006/relationships/hyperlink" Target="http://legalacts.ru/kodeks/zhilishchnyi-kodeks-rsfsr-utv-vs-rsfsr-24061983/" TargetMode="External"/><Relationship Id="rId137" Type="http://schemas.openxmlformats.org/officeDocument/2006/relationships/hyperlink" Target="http://legalacts.ru/doc/99_FZ-o-licenzirovanii-otdelnyh-vidov-dejatelnosti/" TargetMode="External"/><Relationship Id="rId158" Type="http://schemas.openxmlformats.org/officeDocument/2006/relationships/hyperlink" Target="http://legalacts.ru/kodeks/UPK-RF/chast-1/razdel-i/glava-4/statja-24/" TargetMode="External"/><Relationship Id="rId20" Type="http://schemas.openxmlformats.org/officeDocument/2006/relationships/hyperlink" Target="http://legalacts.ru/doc/prikaz-minzdravsotsrazvitija-rf-ot-15082011-n-916n/" TargetMode="External"/><Relationship Id="rId41" Type="http://schemas.openxmlformats.org/officeDocument/2006/relationships/hyperlink" Target="http://legalacts.ru/doc/prikaz-minsporta-rossii-ot-24102012-n-325/" TargetMode="External"/><Relationship Id="rId62" Type="http://schemas.openxmlformats.org/officeDocument/2006/relationships/hyperlink" Target="http://legalacts.ru/doc/federalnyi-zakon-ot-04122007-n-329-fz-o/" TargetMode="External"/><Relationship Id="rId83" Type="http://schemas.openxmlformats.org/officeDocument/2006/relationships/hyperlink" Target="http://legalacts.ru/kodeks/kodeks-administrativnogo-sudoproizvodstva-rossiiskoi-federatsii-ot-08032015/" TargetMode="External"/><Relationship Id="rId88" Type="http://schemas.openxmlformats.org/officeDocument/2006/relationships/hyperlink" Target="http://legalacts.ru/kodeks/NK-RF-chast-1/" TargetMode="External"/><Relationship Id="rId111" Type="http://schemas.openxmlformats.org/officeDocument/2006/relationships/hyperlink" Target="http://legalacts.ru/sud/6/" TargetMode="External"/><Relationship Id="rId132" Type="http://schemas.openxmlformats.org/officeDocument/2006/relationships/hyperlink" Target="http://legalacts.ru/doc/federalnyi-zakon-ot-13032006-n-38-fz-o/" TargetMode="External"/><Relationship Id="rId153" Type="http://schemas.openxmlformats.org/officeDocument/2006/relationships/hyperlink" Target="http://legalacts.ru/kodeks/KOAP-RF/razdel-ii/glava-12/statja-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59607</Words>
  <Characters>339766</Characters>
  <Application>Microsoft Office Word</Application>
  <DocSecurity>0</DocSecurity>
  <Lines>2831</Lines>
  <Paragraphs>797</Paragraphs>
  <ScaleCrop>false</ScaleCrop>
  <Company/>
  <LinksUpToDate>false</LinksUpToDate>
  <CharactersWithSpaces>398576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2018-09-27T05:40:00Z</dcterms:created>
  <dcterms:modified xsi:type="dcterms:W3CDTF">2018-09-27T05:40:00Z</dcterms:modified>
</cp:coreProperties>
</file>